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4"/>
          <w:szCs w:val="24"/>
        </w:rPr>
        <w:id w:val="1475491741"/>
        <w:docPartObj>
          <w:docPartGallery w:val="Cover Pages"/>
          <w:docPartUnique/>
        </w:docPartObj>
      </w:sdtPr>
      <w:sdtContent>
        <w:p w:rsidR="00CD7C4F" w:rsidRPr="006C1016" w:rsidRDefault="00CD7C4F" w:rsidP="00CD7C4F">
          <w:pPr>
            <w:spacing w:after="0"/>
            <w:rPr>
              <w:rFonts w:ascii="Times New Roman" w:hAnsi="Times New Roman" w:cs="Times New Roman"/>
              <w:b/>
              <w:color w:val="59CAE5"/>
              <w:sz w:val="24"/>
              <w:szCs w:val="24"/>
              <w14:textFill>
                <w14:solidFill>
                  <w14:srgbClr w14:val="59CAE5">
                    <w14:lumMod w14:val="40000"/>
                    <w14:lumOff w14:val="60000"/>
                  </w14:srgbClr>
                </w14:solidFill>
              </w14:textFill>
            </w:rPr>
          </w:pPr>
          <w:r w:rsidRPr="006C1016">
            <w:rPr>
              <w:rFonts w:ascii="Arial" w:hAnsi="Arial" w:cs="Arial"/>
              <w:b/>
              <w:color w:val="59CAE5"/>
              <w:sz w:val="36"/>
              <w:szCs w:val="36"/>
              <w14:textFill>
                <w14:solidFill>
                  <w14:srgbClr w14:val="59CAE5">
                    <w14:lumMod w14:val="40000"/>
                    <w14:lumOff w14:val="60000"/>
                  </w14:srgbClr>
                </w14:solidFill>
              </w14:textFill>
            </w:rPr>
            <w:t>DESIGN AT DARDEN WORKING PAPER SERIES</w:t>
          </w:r>
        </w:p>
        <w:p w:rsidR="00CD7C4F" w:rsidRDefault="00CD7C4F" w:rsidP="00CD7C4F">
          <w:pPr>
            <w:spacing w:after="0"/>
            <w:rPr>
              <w:rFonts w:ascii="Times New Roman" w:hAnsi="Times New Roman" w:cs="Times New Roman"/>
              <w:b/>
              <w:sz w:val="24"/>
              <w:szCs w:val="24"/>
            </w:rPr>
          </w:pPr>
        </w:p>
        <w:p w:rsidR="00CD7C4F" w:rsidRDefault="00CD7C4F" w:rsidP="00CD7C4F">
          <w:pPr>
            <w:spacing w:after="0"/>
            <w:rPr>
              <w:rFonts w:ascii="Times New Roman" w:hAnsi="Times New Roman" w:cs="Times New Roman"/>
              <w:b/>
              <w:sz w:val="24"/>
              <w:szCs w:val="24"/>
            </w:rPr>
          </w:pPr>
        </w:p>
        <w:p w:rsidR="00CD7C4F" w:rsidRDefault="00CD7C4F" w:rsidP="00CD7C4F">
          <w:pPr>
            <w:spacing w:after="0"/>
            <w:rPr>
              <w:rFonts w:ascii="Times New Roman" w:hAnsi="Times New Roman" w:cs="Times New Roman"/>
              <w:b/>
              <w:sz w:val="24"/>
              <w:szCs w:val="24"/>
            </w:rPr>
          </w:pPr>
        </w:p>
        <w:p w:rsidR="00CD7C4F" w:rsidRDefault="00CD7C4F" w:rsidP="00CD7C4F">
          <w:pPr>
            <w:spacing w:after="0"/>
            <w:rPr>
              <w:rFonts w:ascii="Times New Roman" w:hAnsi="Times New Roman" w:cs="Times New Roman"/>
              <w:b/>
              <w:sz w:val="24"/>
              <w:szCs w:val="24"/>
            </w:rPr>
          </w:pPr>
        </w:p>
        <w:p w:rsidR="00CD7C4F" w:rsidRPr="006C1016" w:rsidRDefault="00CD7C4F" w:rsidP="00CD7C4F">
          <w:pPr>
            <w:spacing w:after="0"/>
            <w:rPr>
              <w:rFonts w:ascii="Arial" w:hAnsi="Arial" w:cs="Arial"/>
              <w:b/>
              <w:color w:val="A6A6A6" w:themeColor="background1" w:themeShade="A6"/>
              <w:sz w:val="48"/>
              <w:szCs w:val="48"/>
            </w:rPr>
          </w:pPr>
          <w:r w:rsidRPr="006C1016">
            <w:rPr>
              <w:rFonts w:ascii="Arial" w:hAnsi="Arial" w:cs="Arial"/>
              <w:b/>
              <w:color w:val="A6A6A6" w:themeColor="background1" w:themeShade="A6"/>
              <w:sz w:val="72"/>
              <w:szCs w:val="72"/>
            </w:rPr>
            <w:t xml:space="preserve">Design Thinking: </w:t>
          </w:r>
          <w:r w:rsidRPr="006C1016">
            <w:rPr>
              <w:rFonts w:ascii="Arial" w:hAnsi="Arial" w:cs="Arial"/>
              <w:b/>
              <w:color w:val="A6A6A6" w:themeColor="background1" w:themeShade="A6"/>
              <w:sz w:val="72"/>
              <w:szCs w:val="72"/>
            </w:rPr>
            <w:br/>
            <w:t xml:space="preserve">What it is and </w:t>
          </w:r>
          <w:r w:rsidRPr="006C1016">
            <w:rPr>
              <w:rFonts w:ascii="Arial" w:hAnsi="Arial" w:cs="Arial"/>
              <w:b/>
              <w:color w:val="A6A6A6" w:themeColor="background1" w:themeShade="A6"/>
              <w:sz w:val="72"/>
              <w:szCs w:val="72"/>
            </w:rPr>
            <w:br/>
          </w:r>
          <w:proofErr w:type="gramStart"/>
          <w:r w:rsidRPr="006C1016">
            <w:rPr>
              <w:rFonts w:ascii="Arial" w:hAnsi="Arial" w:cs="Arial"/>
              <w:b/>
              <w:color w:val="A6A6A6" w:themeColor="background1" w:themeShade="A6"/>
              <w:sz w:val="72"/>
              <w:szCs w:val="72"/>
            </w:rPr>
            <w:t>Why</w:t>
          </w:r>
          <w:proofErr w:type="gramEnd"/>
          <w:r w:rsidRPr="006C1016">
            <w:rPr>
              <w:rFonts w:ascii="Arial" w:hAnsi="Arial" w:cs="Arial"/>
              <w:b/>
              <w:color w:val="A6A6A6" w:themeColor="background1" w:themeShade="A6"/>
              <w:sz w:val="72"/>
              <w:szCs w:val="72"/>
            </w:rPr>
            <w:t xml:space="preserve"> it Works</w:t>
          </w:r>
          <w:r w:rsidRPr="006C1016">
            <w:rPr>
              <w:rFonts w:ascii="Arial" w:hAnsi="Arial" w:cs="Arial"/>
              <w:b/>
              <w:color w:val="A6A6A6" w:themeColor="background1" w:themeShade="A6"/>
              <w:sz w:val="48"/>
              <w:szCs w:val="48"/>
            </w:rPr>
            <w:br/>
          </w:r>
          <w:r>
            <w:rPr>
              <w:rFonts w:ascii="Arial" w:hAnsi="Arial" w:cs="Arial"/>
              <w:b/>
              <w:color w:val="A6A6A6" w:themeColor="background1" w:themeShade="A6"/>
              <w:sz w:val="48"/>
              <w:szCs w:val="48"/>
            </w:rPr>
            <w:br/>
          </w:r>
        </w:p>
        <w:p w:rsidR="00CD7C4F" w:rsidRPr="006C1016" w:rsidRDefault="00CD7C4F" w:rsidP="00CD7C4F">
          <w:pPr>
            <w:spacing w:after="0"/>
            <w:jc w:val="right"/>
            <w:rPr>
              <w:rFonts w:ascii="Arial" w:hAnsi="Arial" w:cs="Arial"/>
              <w:b/>
              <w:color w:val="A6A6A6" w:themeColor="background1" w:themeShade="A6"/>
              <w:sz w:val="40"/>
              <w:szCs w:val="40"/>
            </w:rPr>
          </w:pPr>
          <w:r w:rsidRPr="006C1016">
            <w:rPr>
              <w:rFonts w:ascii="Arial" w:hAnsi="Arial" w:cs="Arial"/>
              <w:b/>
              <w:color w:val="A6A6A6" w:themeColor="background1" w:themeShade="A6"/>
              <w:sz w:val="48"/>
              <w:szCs w:val="48"/>
            </w:rPr>
            <w:br/>
          </w:r>
          <w:hyperlink r:id="rId12" w:history="1">
            <w:r w:rsidRPr="006C1016">
              <w:rPr>
                <w:rStyle w:val="Hyperlink"/>
                <w:rFonts w:ascii="Arial" w:hAnsi="Arial" w:cs="Arial"/>
                <w:b/>
                <w:color w:val="A6A6A6" w:themeColor="background1" w:themeShade="A6"/>
                <w:sz w:val="40"/>
                <w:szCs w:val="40"/>
              </w:rPr>
              <w:t>Jeanne Liedtka</w:t>
            </w:r>
          </w:hyperlink>
          <w:r w:rsidRPr="006C1016">
            <w:rPr>
              <w:rFonts w:ascii="Arial" w:hAnsi="Arial" w:cs="Arial"/>
              <w:b/>
              <w:color w:val="A6A6A6" w:themeColor="background1" w:themeShade="A6"/>
              <w:sz w:val="40"/>
              <w:szCs w:val="40"/>
            </w:rPr>
            <w:br/>
            <w:t>Darden School of Business</w:t>
          </w:r>
          <w:r w:rsidRPr="006C1016">
            <w:rPr>
              <w:rFonts w:ascii="Arial" w:hAnsi="Arial" w:cs="Arial"/>
              <w:b/>
              <w:color w:val="A6A6A6" w:themeColor="background1" w:themeShade="A6"/>
              <w:sz w:val="40"/>
              <w:szCs w:val="40"/>
            </w:rPr>
            <w:br/>
          </w:r>
          <w:r w:rsidRPr="006C1016">
            <w:rPr>
              <w:rFonts w:ascii="Arial" w:hAnsi="Arial" w:cs="Arial"/>
              <w:b/>
              <w:color w:val="A6A6A6" w:themeColor="background1" w:themeShade="A6"/>
              <w:sz w:val="40"/>
              <w:szCs w:val="40"/>
            </w:rPr>
            <w:br/>
            <w:t>January</w:t>
          </w:r>
          <w:r>
            <w:rPr>
              <w:rFonts w:ascii="Arial" w:hAnsi="Arial" w:cs="Arial"/>
              <w:b/>
              <w:color w:val="A6A6A6" w:themeColor="background1" w:themeShade="A6"/>
              <w:sz w:val="40"/>
              <w:szCs w:val="40"/>
            </w:rPr>
            <w:t xml:space="preserve">, </w:t>
          </w:r>
          <w:r w:rsidRPr="006C1016">
            <w:rPr>
              <w:rFonts w:ascii="Arial" w:hAnsi="Arial" w:cs="Arial"/>
              <w:b/>
              <w:color w:val="A6A6A6" w:themeColor="background1" w:themeShade="A6"/>
              <w:sz w:val="40"/>
              <w:szCs w:val="40"/>
            </w:rPr>
            <w:t>2013</w:t>
          </w:r>
        </w:p>
        <w:p w:rsidR="00CD7C4F" w:rsidRPr="006C1016" w:rsidRDefault="00CD7C4F" w:rsidP="00CD7C4F">
          <w:pPr>
            <w:spacing w:after="0"/>
            <w:rPr>
              <w:rFonts w:ascii="Arial" w:hAnsi="Arial" w:cs="Arial"/>
              <w:b/>
              <w:sz w:val="24"/>
              <w:szCs w:val="24"/>
            </w:rPr>
          </w:pPr>
        </w:p>
        <w:p w:rsidR="00CD7C4F" w:rsidRDefault="00CD7C4F" w:rsidP="00CD7C4F">
          <w:pPr>
            <w:spacing w:after="0"/>
            <w:rPr>
              <w:rFonts w:ascii="Times New Roman" w:hAnsi="Times New Roman" w:cs="Times New Roman"/>
              <w:b/>
              <w:sz w:val="24"/>
              <w:szCs w:val="24"/>
            </w:rPr>
          </w:pPr>
        </w:p>
        <w:p w:rsidR="00CD7C4F" w:rsidRDefault="00CD7C4F" w:rsidP="00CD7C4F">
          <w:pPr>
            <w:spacing w:after="0"/>
            <w:rPr>
              <w:rFonts w:ascii="Times New Roman" w:hAnsi="Times New Roman" w:cs="Times New Roman"/>
              <w:b/>
              <w:sz w:val="24"/>
              <w:szCs w:val="24"/>
            </w:rPr>
          </w:pPr>
        </w:p>
        <w:p w:rsidR="00CD7C4F" w:rsidRPr="006C1016" w:rsidRDefault="00CD7C4F" w:rsidP="00CD7C4F">
          <w:pPr>
            <w:spacing w:after="0"/>
            <w:rPr>
              <w:rFonts w:ascii="Arial" w:hAnsi="Arial" w:cs="Arial"/>
              <w:b/>
              <w:sz w:val="36"/>
              <w:szCs w:val="36"/>
            </w:rPr>
          </w:pPr>
        </w:p>
        <w:p w:rsidR="00CD7C4F" w:rsidRDefault="00CD7C4F" w:rsidP="00CD7C4F">
          <w:pPr>
            <w:spacing w:after="0"/>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1B7D8A99" wp14:editId="3A3ADBA3">
                    <wp:simplePos x="0" y="0"/>
                    <wp:positionH relativeFrom="column">
                      <wp:posOffset>171450</wp:posOffset>
                    </wp:positionH>
                    <wp:positionV relativeFrom="paragraph">
                      <wp:posOffset>643890</wp:posOffset>
                    </wp:positionV>
                    <wp:extent cx="5485130" cy="398145"/>
                    <wp:effectExtent l="0" t="0" r="0" b="0"/>
                    <wp:wrapNone/>
                    <wp:docPr id="4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85130" cy="398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D7C4F" w:rsidRDefault="00CD7C4F" w:rsidP="00CD7C4F">
                                <w:pPr>
                                  <w:spacing w:after="0"/>
                                  <w:rPr>
                                    <w:b/>
                                    <w:bCs/>
                                    <w:color w:val="000000" w:themeColor="text1"/>
                                    <w:sz w:val="32"/>
                                    <w:szCs w:val="32"/>
                                  </w:rPr>
                                </w:pPr>
                              </w:p>
                              <w:p w:rsidR="00CD7C4F" w:rsidRDefault="00CD7C4F" w:rsidP="00CD7C4F">
                                <w:pPr>
                                  <w:spacing w:after="0"/>
                                  <w:rPr>
                                    <w:b/>
                                    <w:bCs/>
                                    <w:color w:val="000000" w:themeColor="text1"/>
                                    <w:sz w:val="32"/>
                                    <w:szCs w:val="32"/>
                                  </w:rPr>
                                </w:pPr>
                              </w:p>
                            </w:txbxContent>
                          </wps:txbx>
                          <wps:bodyPr rot="0" vert="horz" wrap="square" lIns="91440" tIns="45720" rIns="91440" bIns="45720" anchor="t" anchorCtr="0" upright="1">
                            <a:noAutofit/>
                          </wps:bodyPr>
                        </wps:wsp>
                      </a:graphicData>
                    </a:graphic>
                  </wp:anchor>
                </w:drawing>
              </mc:Choice>
              <mc:Fallback>
                <w:pict>
                  <v:rect id="Rectangle 15" o:spid="_x0000_s1026" style="position:absolute;margin-left:13.5pt;margin-top:50.7pt;width:431.9pt;height:31.3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" filled="f" stroked="f">
                    <v:textbox>
                      <w:txbxContent>
                        <w:p w:rsidR="00CD7C4F" w:rsidRDefault="00CD7C4F" w:rsidP="00CD7C4F">
                          <w:pPr>
                            <w:spacing w:after="0"/>
                            <w:rPr>
                              <w:b/>
                              <w:bCs/>
                              <w:color w:val="000000" w:themeColor="text1"/>
                              <w:sz w:val="32"/>
                              <w:szCs w:val="32"/>
                            </w:rPr>
                          </w:pPr>
                        </w:p>
                        <w:p w:rsidR="00CD7C4F" w:rsidRDefault="00CD7C4F" w:rsidP="00CD7C4F">
                          <w:pPr>
                            <w:spacing w:after="0"/>
                            <w:rPr>
                              <w:b/>
                              <w:bCs/>
                              <w:color w:val="000000" w:themeColor="text1"/>
                              <w:sz w:val="32"/>
                              <w:szCs w:val="32"/>
                            </w:rPr>
                          </w:pPr>
                        </w:p>
                      </w:txbxContent>
                    </v:textbox>
                  </v:rect>
                </w:pict>
              </mc:Fallback>
            </mc:AlternateContent>
          </w:r>
        </w:p>
      </w:sdtContent>
    </w:sdt>
    <w:p w:rsidR="00CD7C4F" w:rsidRDefault="00CD7C4F" w:rsidP="00CD7C4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F08BDB3" wp14:editId="0D6272CB">
            <wp:extent cx="5943600" cy="1237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D_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237615"/>
                    </a:xfrm>
                    <a:prstGeom prst="rect">
                      <a:avLst/>
                    </a:prstGeom>
                  </pic:spPr>
                </pic:pic>
              </a:graphicData>
            </a:graphic>
          </wp:inline>
        </w:drawing>
      </w:r>
    </w:p>
    <w:p w:rsidR="00CD7C4F" w:rsidRPr="003C0F63" w:rsidRDefault="00CD7C4F" w:rsidP="00CD7C4F">
      <w:pPr>
        <w:rPr>
          <w:rFonts w:ascii="Arial" w:hAnsi="Arial" w:cs="Arial"/>
          <w:b/>
          <w:sz w:val="24"/>
          <w:szCs w:val="24"/>
        </w:rPr>
      </w:pPr>
      <w:hyperlink r:id="rId14" w:history="1">
        <w:r w:rsidRPr="006C1016">
          <w:rPr>
            <w:rStyle w:val="Hyperlink"/>
            <w:rFonts w:ascii="Arial" w:hAnsi="Arial" w:cs="Arial"/>
            <w:b/>
            <w:color w:val="E36C0A" w:themeColor="accent6" w:themeShade="BF"/>
            <w:sz w:val="24"/>
            <w:szCs w:val="24"/>
          </w:rPr>
          <w:t>www.</w:t>
        </w:r>
        <w:r>
          <w:rPr>
            <w:rStyle w:val="Hyperlink"/>
            <w:rFonts w:ascii="Arial" w:hAnsi="Arial" w:cs="Arial"/>
            <w:b/>
            <w:color w:val="E36C0A" w:themeColor="accent6" w:themeShade="BF"/>
            <w:sz w:val="24"/>
            <w:szCs w:val="24"/>
          </w:rPr>
          <w:t>d</w:t>
        </w:r>
        <w:r w:rsidRPr="006C1016">
          <w:rPr>
            <w:rStyle w:val="Hyperlink"/>
            <w:rFonts w:ascii="Arial" w:hAnsi="Arial" w:cs="Arial"/>
            <w:b/>
            <w:color w:val="E36C0A" w:themeColor="accent6" w:themeShade="BF"/>
            <w:sz w:val="24"/>
            <w:szCs w:val="24"/>
          </w:rPr>
          <w:t>esignat</w:t>
        </w:r>
        <w:r>
          <w:rPr>
            <w:rStyle w:val="Hyperlink"/>
            <w:rFonts w:ascii="Arial" w:hAnsi="Arial" w:cs="Arial"/>
            <w:b/>
            <w:color w:val="E36C0A" w:themeColor="accent6" w:themeShade="BF"/>
            <w:sz w:val="24"/>
            <w:szCs w:val="24"/>
          </w:rPr>
          <w:t>d</w:t>
        </w:r>
        <w:r w:rsidRPr="006C1016">
          <w:rPr>
            <w:rStyle w:val="Hyperlink"/>
            <w:rFonts w:ascii="Arial" w:hAnsi="Arial" w:cs="Arial"/>
            <w:b/>
            <w:color w:val="E36C0A" w:themeColor="accent6" w:themeShade="BF"/>
            <w:sz w:val="24"/>
            <w:szCs w:val="24"/>
          </w:rPr>
          <w:t>arden.org</w:t>
        </w:r>
      </w:hyperlink>
      <w:r w:rsidR="009502E9">
        <w:rPr>
          <w:rStyle w:val="Hyperlink"/>
          <w:rFonts w:ascii="Arial" w:hAnsi="Arial" w:cs="Arial"/>
          <w:b/>
          <w:color w:val="E36C0A" w:themeColor="accent6" w:themeShade="BF"/>
          <w:sz w:val="24"/>
          <w:szCs w:val="24"/>
        </w:rPr>
        <w:t xml:space="preserve"> </w:t>
      </w:r>
    </w:p>
    <w:p w:rsidR="00A2178F" w:rsidRDefault="00A2178F" w:rsidP="00CD7C4F">
      <w:pPr>
        <w:rPr>
          <w:rFonts w:ascii="Times New Roman" w:hAnsi="Times New Roman" w:cs="Times New Roman"/>
          <w:b/>
        </w:rPr>
      </w:pPr>
    </w:p>
    <w:p w:rsidR="00A2178F" w:rsidRDefault="00A2178F" w:rsidP="004854EC">
      <w:pPr>
        <w:jc w:val="center"/>
        <w:rPr>
          <w:rFonts w:ascii="Times New Roman" w:hAnsi="Times New Roman" w:cs="Times New Roman"/>
          <w:b/>
        </w:rPr>
      </w:pPr>
    </w:p>
    <w:p w:rsidR="00A2178F" w:rsidRDefault="00A2178F" w:rsidP="004854EC">
      <w:pPr>
        <w:jc w:val="center"/>
        <w:rPr>
          <w:rFonts w:ascii="Times New Roman" w:hAnsi="Times New Roman" w:cs="Times New Roman"/>
          <w:b/>
        </w:rPr>
      </w:pPr>
    </w:p>
    <w:p w:rsidR="00A2178F" w:rsidRDefault="00A2178F" w:rsidP="00A2178F">
      <w:pPr>
        <w:rPr>
          <w:rFonts w:ascii="Times New Roman" w:hAnsi="Times New Roman" w:cs="Times New Roman"/>
        </w:rPr>
      </w:pPr>
    </w:p>
    <w:p w:rsidR="00A2178F" w:rsidRDefault="00A2178F" w:rsidP="00A2178F">
      <w:pPr>
        <w:rPr>
          <w:rFonts w:ascii="Times New Roman" w:hAnsi="Times New Roman" w:cs="Times New Roman"/>
        </w:rPr>
      </w:pPr>
    </w:p>
    <w:p w:rsidR="00A2178F" w:rsidRPr="00F26A07" w:rsidRDefault="00A2178F" w:rsidP="00A2178F">
      <w:pPr>
        <w:rPr>
          <w:rFonts w:ascii="Times New Roman" w:hAnsi="Times New Roman" w:cs="Times New Roman"/>
        </w:rPr>
      </w:pPr>
    </w:p>
    <w:p w:rsidR="00A2178F" w:rsidRDefault="00A2178F">
      <w:pPr>
        <w:rPr>
          <w:rFonts w:ascii="Times New Roman" w:hAnsi="Times New Roman" w:cs="Times New Roman"/>
          <w:b/>
        </w:rPr>
      </w:pPr>
    </w:p>
    <w:p w:rsidR="00A2178F" w:rsidRPr="00F26A07" w:rsidRDefault="00A2178F" w:rsidP="00A2178F">
      <w:pPr>
        <w:spacing w:line="480" w:lineRule="auto"/>
        <w:jc w:val="center"/>
        <w:rPr>
          <w:rFonts w:ascii="Times New Roman" w:hAnsi="Times New Roman" w:cs="Times New Roman"/>
          <w:b/>
        </w:rPr>
      </w:pPr>
      <w:r w:rsidRPr="00F26A07">
        <w:rPr>
          <w:rFonts w:ascii="Times New Roman" w:hAnsi="Times New Roman" w:cs="Times New Roman"/>
          <w:b/>
        </w:rPr>
        <w:t>ABSTRACT</w:t>
      </w:r>
    </w:p>
    <w:p w:rsidR="00A2178F" w:rsidRPr="00F26A07" w:rsidRDefault="00A2178F" w:rsidP="00A2178F">
      <w:pPr>
        <w:spacing w:line="480" w:lineRule="auto"/>
        <w:rPr>
          <w:rFonts w:ascii="Times New Roman" w:hAnsi="Times New Roman" w:cs="Times New Roman"/>
        </w:rPr>
      </w:pPr>
      <w:r w:rsidRPr="00F26A07">
        <w:rPr>
          <w:rFonts w:ascii="Times New Roman" w:hAnsi="Times New Roman" w:cs="Times New Roman"/>
        </w:rPr>
        <w:tab/>
        <w:t xml:space="preserve">“Design thinking” has generated significant attention in the business press, </w:t>
      </w:r>
      <w:r>
        <w:rPr>
          <w:rFonts w:ascii="Times New Roman" w:hAnsi="Times New Roman" w:cs="Times New Roman"/>
        </w:rPr>
        <w:t>and has been heralded</w:t>
      </w:r>
      <w:r w:rsidRPr="00F26A07">
        <w:rPr>
          <w:rFonts w:ascii="Times New Roman" w:hAnsi="Times New Roman" w:cs="Times New Roman"/>
        </w:rPr>
        <w:t xml:space="preserve"> as a novel problem-solving methodology well suited to the</w:t>
      </w:r>
      <w:r>
        <w:rPr>
          <w:rFonts w:ascii="Times New Roman" w:hAnsi="Times New Roman" w:cs="Times New Roman"/>
        </w:rPr>
        <w:t xml:space="preserve"> often cited</w:t>
      </w:r>
      <w:r w:rsidRPr="00F26A07">
        <w:rPr>
          <w:rFonts w:ascii="Times New Roman" w:hAnsi="Times New Roman" w:cs="Times New Roman"/>
        </w:rPr>
        <w:t xml:space="preserve"> challenges business organizations face in </w:t>
      </w:r>
      <w:r>
        <w:rPr>
          <w:rFonts w:ascii="Times New Roman" w:hAnsi="Times New Roman" w:cs="Times New Roman"/>
        </w:rPr>
        <w:t xml:space="preserve">encouraging more creative thinking and </w:t>
      </w:r>
      <w:r w:rsidRPr="00F26A07">
        <w:rPr>
          <w:rFonts w:ascii="Times New Roman" w:hAnsi="Times New Roman" w:cs="Times New Roman"/>
        </w:rPr>
        <w:t>achieving innovation</w:t>
      </w:r>
      <w:r>
        <w:rPr>
          <w:rFonts w:ascii="Times New Roman" w:hAnsi="Times New Roman" w:cs="Times New Roman"/>
        </w:rPr>
        <w:t xml:space="preserve"> and growth.</w:t>
      </w:r>
      <w:r w:rsidRPr="00F26A07">
        <w:rPr>
          <w:rFonts w:ascii="Times New Roman" w:hAnsi="Times New Roman" w:cs="Times New Roman"/>
        </w:rPr>
        <w:t xml:space="preserve"> Yet, </w:t>
      </w:r>
      <w:r>
        <w:rPr>
          <w:rFonts w:ascii="Times New Roman" w:hAnsi="Times New Roman" w:cs="Times New Roman"/>
        </w:rPr>
        <w:t>it has received scant</w:t>
      </w:r>
      <w:r w:rsidRPr="00F26A07">
        <w:rPr>
          <w:rFonts w:ascii="Times New Roman" w:hAnsi="Times New Roman" w:cs="Times New Roman"/>
        </w:rPr>
        <w:t xml:space="preserve"> attention</w:t>
      </w:r>
      <w:r>
        <w:rPr>
          <w:rFonts w:ascii="Times New Roman" w:hAnsi="Times New Roman" w:cs="Times New Roman"/>
        </w:rPr>
        <w:t xml:space="preserve"> from business scholars, either in the form of empirical research or in the examination of i</w:t>
      </w:r>
      <w:r w:rsidRPr="00F26A07">
        <w:rPr>
          <w:rFonts w:ascii="Times New Roman" w:hAnsi="Times New Roman" w:cs="Times New Roman"/>
        </w:rPr>
        <w:t xml:space="preserve">ts conceptual legitimacy, linkage to the academic literature on organizational decision processes, or grounding in the psychology of human cognitive processes. This paper aims to address </w:t>
      </w:r>
      <w:r>
        <w:rPr>
          <w:rFonts w:ascii="Times New Roman" w:hAnsi="Times New Roman" w:cs="Times New Roman"/>
        </w:rPr>
        <w:t>the latter concern, the examination of the theoretical underpinnings and legitimacy of the concept, in order to advance prospects for encouraging attention of the former concern, the pursuit of rigorous empirical study of the concept in practice. We aim to accomplish this</w:t>
      </w:r>
      <w:r w:rsidRPr="00F26A07">
        <w:rPr>
          <w:rFonts w:ascii="Times New Roman" w:hAnsi="Times New Roman" w:cs="Times New Roman"/>
        </w:rPr>
        <w:t xml:space="preserve"> by </w:t>
      </w:r>
      <w:r>
        <w:rPr>
          <w:rFonts w:ascii="Times New Roman" w:hAnsi="Times New Roman" w:cs="Times New Roman"/>
        </w:rPr>
        <w:t xml:space="preserve">first, examining its definition and </w:t>
      </w:r>
      <w:r w:rsidRPr="00F26A07">
        <w:rPr>
          <w:rFonts w:ascii="Times New Roman" w:hAnsi="Times New Roman" w:cs="Times New Roman"/>
        </w:rPr>
        <w:t>origins</w:t>
      </w:r>
      <w:r>
        <w:rPr>
          <w:rFonts w:ascii="Times New Roman" w:hAnsi="Times New Roman" w:cs="Times New Roman"/>
        </w:rPr>
        <w:t>. Following this</w:t>
      </w:r>
      <w:proofErr w:type="gramStart"/>
      <w:r>
        <w:rPr>
          <w:rFonts w:ascii="Times New Roman" w:hAnsi="Times New Roman" w:cs="Times New Roman"/>
        </w:rPr>
        <w:t>,  we</w:t>
      </w:r>
      <w:proofErr w:type="gramEnd"/>
      <w:r w:rsidRPr="001F4BC6">
        <w:rPr>
          <w:rFonts w:ascii="Times New Roman" w:hAnsi="Times New Roman" w:cs="Times New Roman"/>
        </w:rPr>
        <w:t xml:space="preserve"> </w:t>
      </w:r>
      <w:r>
        <w:rPr>
          <w:rFonts w:ascii="Times New Roman" w:hAnsi="Times New Roman" w:cs="Times New Roman"/>
        </w:rPr>
        <w:t>assess</w:t>
      </w:r>
      <w:r w:rsidRPr="00F26A07">
        <w:rPr>
          <w:rFonts w:ascii="Times New Roman" w:hAnsi="Times New Roman" w:cs="Times New Roman"/>
        </w:rPr>
        <w:t xml:space="preserve"> “design thinking” as a concept, </w:t>
      </w:r>
      <w:r>
        <w:rPr>
          <w:rFonts w:ascii="Times New Roman" w:hAnsi="Times New Roman" w:cs="Times New Roman"/>
        </w:rPr>
        <w:t xml:space="preserve">for convergent and divergent validity, </w:t>
      </w:r>
      <w:r w:rsidRPr="00F26A07">
        <w:rPr>
          <w:rFonts w:ascii="Times New Roman" w:hAnsi="Times New Roman" w:cs="Times New Roman"/>
        </w:rPr>
        <w:t>reviewing its assumptions, principles, and key process tools</w:t>
      </w:r>
      <w:r>
        <w:rPr>
          <w:rFonts w:ascii="Times New Roman" w:hAnsi="Times New Roman" w:cs="Times New Roman"/>
        </w:rPr>
        <w:t xml:space="preserve">. Next, we seek to </w:t>
      </w:r>
      <w:r w:rsidRPr="00F26A07">
        <w:rPr>
          <w:rFonts w:ascii="Times New Roman" w:hAnsi="Times New Roman" w:cs="Times New Roman"/>
        </w:rPr>
        <w:t>establish its foundation in the literature on human decision-making</w:t>
      </w:r>
      <w:r>
        <w:rPr>
          <w:rFonts w:ascii="Times New Roman" w:hAnsi="Times New Roman" w:cs="Times New Roman"/>
        </w:rPr>
        <w:t>, drawing on research in several areas, most particularly that of cognitive biases in decision-making. We conclude by</w:t>
      </w:r>
      <w:r w:rsidRPr="00F26A07">
        <w:rPr>
          <w:rFonts w:ascii="Times New Roman" w:hAnsi="Times New Roman" w:cs="Times New Roman"/>
        </w:rPr>
        <w:t xml:space="preserve"> advanc</w:t>
      </w:r>
      <w:r>
        <w:rPr>
          <w:rFonts w:ascii="Times New Roman" w:hAnsi="Times New Roman" w:cs="Times New Roman"/>
        </w:rPr>
        <w:t>ing</w:t>
      </w:r>
      <w:r w:rsidRPr="00F26A07">
        <w:rPr>
          <w:rFonts w:ascii="Times New Roman" w:hAnsi="Times New Roman" w:cs="Times New Roman"/>
        </w:rPr>
        <w:t xml:space="preserve"> a set of research implications</w:t>
      </w:r>
      <w:r>
        <w:rPr>
          <w:rFonts w:ascii="Times New Roman" w:hAnsi="Times New Roman" w:cs="Times New Roman"/>
        </w:rPr>
        <w:t xml:space="preserve"> and</w:t>
      </w:r>
      <w:r w:rsidRPr="00F26A07">
        <w:rPr>
          <w:rFonts w:ascii="Times New Roman" w:hAnsi="Times New Roman" w:cs="Times New Roman"/>
        </w:rPr>
        <w:t xml:space="preserve"> generat</w:t>
      </w:r>
      <w:r>
        <w:rPr>
          <w:rFonts w:ascii="Times New Roman" w:hAnsi="Times New Roman" w:cs="Times New Roman"/>
        </w:rPr>
        <w:t>ing</w:t>
      </w:r>
      <w:r w:rsidRPr="00F26A07">
        <w:rPr>
          <w:rFonts w:ascii="Times New Roman" w:hAnsi="Times New Roman" w:cs="Times New Roman"/>
        </w:rPr>
        <w:t xml:space="preserve"> testable h</w:t>
      </w:r>
      <w:r>
        <w:rPr>
          <w:rFonts w:ascii="Times New Roman" w:hAnsi="Times New Roman" w:cs="Times New Roman"/>
        </w:rPr>
        <w:t>ypotheses for further research</w:t>
      </w:r>
      <w:r w:rsidRPr="00F26A07">
        <w:rPr>
          <w:rFonts w:ascii="Times New Roman" w:hAnsi="Times New Roman" w:cs="Times New Roman"/>
        </w:rPr>
        <w:t>.</w:t>
      </w:r>
    </w:p>
    <w:p w:rsidR="00A2178F" w:rsidRDefault="00A2178F">
      <w:pPr>
        <w:rPr>
          <w:rFonts w:ascii="Times New Roman" w:hAnsi="Times New Roman" w:cs="Times New Roman"/>
          <w:b/>
          <w:sz w:val="24"/>
          <w:szCs w:val="24"/>
        </w:rPr>
      </w:pPr>
      <w:r>
        <w:rPr>
          <w:rFonts w:ascii="Times New Roman" w:hAnsi="Times New Roman" w:cs="Times New Roman"/>
          <w:b/>
          <w:sz w:val="24"/>
          <w:szCs w:val="24"/>
        </w:rPr>
        <w:br w:type="page"/>
      </w:r>
    </w:p>
    <w:p w:rsidR="004854EC" w:rsidRDefault="00172D43" w:rsidP="004854EC">
      <w:pPr>
        <w:autoSpaceDE w:val="0"/>
        <w:autoSpaceDN w:val="0"/>
        <w:adjustRightInd w:val="0"/>
        <w:spacing w:line="480" w:lineRule="auto"/>
        <w:jc w:val="center"/>
        <w:rPr>
          <w:rFonts w:ascii="Times New Roman" w:hAnsi="Times New Roman" w:cs="Times New Roman"/>
          <w:b/>
          <w:sz w:val="24"/>
          <w:szCs w:val="24"/>
        </w:rPr>
      </w:pPr>
      <w:r w:rsidRPr="00B00712">
        <w:rPr>
          <w:rFonts w:ascii="Times New Roman" w:hAnsi="Times New Roman" w:cs="Times New Roman"/>
          <w:b/>
          <w:sz w:val="24"/>
          <w:szCs w:val="24"/>
        </w:rPr>
        <w:lastRenderedPageBreak/>
        <w:t>INTRODUCTION</w:t>
      </w:r>
    </w:p>
    <w:p w:rsidR="00E6118B" w:rsidRDefault="00172D43" w:rsidP="004854EC">
      <w:pPr>
        <w:autoSpaceDE w:val="0"/>
        <w:autoSpaceDN w:val="0"/>
        <w:adjustRightInd w:val="0"/>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The quantity of practitioner writing on the topic of </w:t>
      </w:r>
      <w:r w:rsidR="009F7B88" w:rsidRPr="00B00712">
        <w:rPr>
          <w:rFonts w:ascii="Times New Roman" w:hAnsi="Times New Roman" w:cs="Times New Roman"/>
          <w:sz w:val="24"/>
          <w:szCs w:val="24"/>
        </w:rPr>
        <w:t>“</w:t>
      </w:r>
      <w:r w:rsidRPr="00B00712">
        <w:rPr>
          <w:rFonts w:ascii="Times New Roman" w:hAnsi="Times New Roman" w:cs="Times New Roman"/>
          <w:sz w:val="24"/>
          <w:szCs w:val="24"/>
        </w:rPr>
        <w:t>design thinking</w:t>
      </w:r>
      <w:r w:rsidR="009F7B88" w:rsidRPr="00B00712">
        <w:rPr>
          <w:rFonts w:ascii="Times New Roman" w:hAnsi="Times New Roman" w:cs="Times New Roman"/>
          <w:sz w:val="24"/>
          <w:szCs w:val="24"/>
        </w:rPr>
        <w:t>”</w:t>
      </w:r>
      <w:r w:rsidRPr="00B00712">
        <w:rPr>
          <w:rFonts w:ascii="Times New Roman" w:hAnsi="Times New Roman" w:cs="Times New Roman"/>
          <w:sz w:val="24"/>
          <w:szCs w:val="24"/>
        </w:rPr>
        <w:t xml:space="preserve"> has grown voluminously over the past five years, both in terms of popular management books explicitly focusing on the subject (Berger, 2009; Brown, 2009; Esslinger, 2009; </w:t>
      </w:r>
      <w:r w:rsidR="006507BB" w:rsidRPr="00B00712">
        <w:rPr>
          <w:rFonts w:ascii="Times New Roman" w:hAnsi="Times New Roman" w:cs="Times New Roman"/>
          <w:sz w:val="24"/>
          <w:szCs w:val="24"/>
        </w:rPr>
        <w:t xml:space="preserve">Fraser, 2012; </w:t>
      </w:r>
      <w:r w:rsidRPr="00B00712">
        <w:rPr>
          <w:rFonts w:ascii="Times New Roman" w:hAnsi="Times New Roman" w:cs="Times New Roman"/>
          <w:sz w:val="24"/>
          <w:szCs w:val="24"/>
        </w:rPr>
        <w:t xml:space="preserve">Kelley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Littman, 2001; 2005; Liedtka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Ogilvie, 2011; Lockwood, 2009; Martin, </w:t>
      </w:r>
      <w:r w:rsidR="00610BF6">
        <w:rPr>
          <w:rFonts w:ascii="Times New Roman" w:hAnsi="Times New Roman" w:cs="Times New Roman"/>
          <w:sz w:val="24"/>
          <w:szCs w:val="24"/>
        </w:rPr>
        <w:t xml:space="preserve">2007; </w:t>
      </w:r>
      <w:r w:rsidRPr="00B00712">
        <w:rPr>
          <w:rFonts w:ascii="Times New Roman" w:hAnsi="Times New Roman" w:cs="Times New Roman"/>
          <w:sz w:val="24"/>
          <w:szCs w:val="24"/>
        </w:rPr>
        <w:t xml:space="preserve">2009; Patnaik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Mortensen, 2009; Pink, 2005; Verganti, 2009) and in articles of note appearing in major </w:t>
      </w:r>
      <w:r w:rsidR="00610BF6">
        <w:rPr>
          <w:rFonts w:ascii="Times New Roman" w:hAnsi="Times New Roman" w:cs="Times New Roman"/>
          <w:sz w:val="24"/>
          <w:szCs w:val="24"/>
        </w:rPr>
        <w:t xml:space="preserve">business practitioner </w:t>
      </w:r>
      <w:r w:rsidRPr="00B00712">
        <w:rPr>
          <w:rFonts w:ascii="Times New Roman" w:hAnsi="Times New Roman" w:cs="Times New Roman"/>
          <w:sz w:val="24"/>
          <w:szCs w:val="24"/>
        </w:rPr>
        <w:t xml:space="preserve">publications such as </w:t>
      </w:r>
      <w:r w:rsidRPr="00B00712">
        <w:rPr>
          <w:rFonts w:ascii="Times New Roman" w:hAnsi="Times New Roman" w:cs="Times New Roman"/>
          <w:i/>
          <w:sz w:val="24"/>
          <w:szCs w:val="24"/>
        </w:rPr>
        <w:t>The Economist</w:t>
      </w:r>
      <w:r w:rsidRPr="00B00712">
        <w:rPr>
          <w:rFonts w:ascii="Times New Roman" w:hAnsi="Times New Roman" w:cs="Times New Roman"/>
          <w:sz w:val="24"/>
          <w:szCs w:val="24"/>
        </w:rPr>
        <w:t xml:space="preserve">, </w:t>
      </w:r>
      <w:r w:rsidRPr="00B00712">
        <w:rPr>
          <w:rFonts w:ascii="Times New Roman" w:hAnsi="Times New Roman" w:cs="Times New Roman"/>
          <w:i/>
          <w:sz w:val="24"/>
          <w:szCs w:val="24"/>
        </w:rPr>
        <w:t>Harvard Business Review</w:t>
      </w:r>
      <w:r w:rsidRPr="00B00712">
        <w:rPr>
          <w:rFonts w:ascii="Times New Roman" w:hAnsi="Times New Roman" w:cs="Times New Roman"/>
          <w:sz w:val="24"/>
          <w:szCs w:val="24"/>
        </w:rPr>
        <w:t xml:space="preserve">, </w:t>
      </w:r>
      <w:r w:rsidRPr="00B00712">
        <w:rPr>
          <w:rFonts w:ascii="Times New Roman" w:hAnsi="Times New Roman" w:cs="Times New Roman"/>
          <w:i/>
          <w:sz w:val="24"/>
          <w:szCs w:val="24"/>
        </w:rPr>
        <w:t>Business Week</w:t>
      </w:r>
      <w:r w:rsidRPr="00B00712">
        <w:rPr>
          <w:rFonts w:ascii="Times New Roman" w:hAnsi="Times New Roman" w:cs="Times New Roman"/>
          <w:sz w:val="24"/>
          <w:szCs w:val="24"/>
        </w:rPr>
        <w:t xml:space="preserve">, </w:t>
      </w:r>
      <w:r w:rsidRPr="00B00712">
        <w:rPr>
          <w:rFonts w:ascii="Times New Roman" w:hAnsi="Times New Roman" w:cs="Times New Roman"/>
          <w:i/>
          <w:sz w:val="24"/>
          <w:szCs w:val="24"/>
        </w:rPr>
        <w:t>The Wall Street Journal,</w:t>
      </w:r>
      <w:r w:rsidRPr="00B00712">
        <w:rPr>
          <w:rFonts w:ascii="Times New Roman" w:hAnsi="Times New Roman" w:cs="Times New Roman"/>
          <w:sz w:val="24"/>
          <w:szCs w:val="24"/>
        </w:rPr>
        <w:t xml:space="preserve"> and </w:t>
      </w:r>
      <w:r w:rsidRPr="00B00712">
        <w:rPr>
          <w:rFonts w:ascii="Times New Roman" w:hAnsi="Times New Roman" w:cs="Times New Roman"/>
          <w:i/>
          <w:sz w:val="24"/>
          <w:szCs w:val="24"/>
        </w:rPr>
        <w:t>The New York Times</w:t>
      </w:r>
      <w:r w:rsidR="00481C9C">
        <w:rPr>
          <w:rFonts w:ascii="Times New Roman" w:hAnsi="Times New Roman" w:cs="Times New Roman"/>
          <w:sz w:val="24"/>
          <w:szCs w:val="24"/>
        </w:rPr>
        <w:t xml:space="preserve">. While significant scholarly work has appeared in design-focused academic journals like </w:t>
      </w:r>
      <w:r w:rsidR="00481C9C" w:rsidRPr="00481C9C">
        <w:rPr>
          <w:rFonts w:ascii="Times New Roman" w:hAnsi="Times New Roman" w:cs="Times New Roman"/>
          <w:i/>
          <w:sz w:val="24"/>
          <w:szCs w:val="24"/>
        </w:rPr>
        <w:t>Design Issues</w:t>
      </w:r>
      <w:r w:rsidR="00481C9C">
        <w:rPr>
          <w:rFonts w:ascii="Times New Roman" w:hAnsi="Times New Roman" w:cs="Times New Roman"/>
          <w:sz w:val="24"/>
          <w:szCs w:val="24"/>
        </w:rPr>
        <w:t>,</w:t>
      </w:r>
      <w:r w:rsidRPr="00B00712">
        <w:rPr>
          <w:rFonts w:ascii="Times New Roman" w:hAnsi="Times New Roman" w:cs="Times New Roman"/>
          <w:sz w:val="24"/>
          <w:szCs w:val="24"/>
        </w:rPr>
        <w:t xml:space="preserve"> the attention accorded to </w:t>
      </w:r>
      <w:r w:rsidR="009F7B88" w:rsidRPr="00B00712">
        <w:rPr>
          <w:rFonts w:ascii="Times New Roman" w:hAnsi="Times New Roman" w:cs="Times New Roman"/>
          <w:sz w:val="24"/>
          <w:szCs w:val="24"/>
        </w:rPr>
        <w:t xml:space="preserve">“design thinking” as a problem-solving approach within top-tier </w:t>
      </w:r>
      <w:r w:rsidRPr="00B00712">
        <w:rPr>
          <w:rFonts w:ascii="Times New Roman" w:hAnsi="Times New Roman" w:cs="Times New Roman"/>
          <w:sz w:val="24"/>
          <w:szCs w:val="24"/>
        </w:rPr>
        <w:t>academic</w:t>
      </w:r>
      <w:r w:rsidR="00F956B5">
        <w:rPr>
          <w:rFonts w:ascii="Times New Roman" w:hAnsi="Times New Roman" w:cs="Times New Roman"/>
          <w:sz w:val="24"/>
          <w:szCs w:val="24"/>
        </w:rPr>
        <w:t xml:space="preserve"> management</w:t>
      </w:r>
      <w:r w:rsidRPr="00B00712">
        <w:rPr>
          <w:rFonts w:ascii="Times New Roman" w:hAnsi="Times New Roman" w:cs="Times New Roman"/>
          <w:sz w:val="24"/>
          <w:szCs w:val="24"/>
        </w:rPr>
        <w:t xml:space="preserve"> publications has been scant. </w:t>
      </w:r>
      <w:r w:rsidR="00F956B5">
        <w:rPr>
          <w:rFonts w:ascii="Times New Roman" w:hAnsi="Times New Roman" w:cs="Times New Roman"/>
          <w:sz w:val="24"/>
          <w:szCs w:val="24"/>
        </w:rPr>
        <w:t xml:space="preserve">Though anecdotal reports are plentiful, systematic assessment of design thinking and its utility as </w:t>
      </w:r>
      <w:proofErr w:type="spellStart"/>
      <w:r w:rsidR="00F956B5">
        <w:rPr>
          <w:rFonts w:ascii="Times New Roman" w:hAnsi="Times New Roman" w:cs="Times New Roman"/>
          <w:sz w:val="24"/>
          <w:szCs w:val="24"/>
        </w:rPr>
        <w:t>as</w:t>
      </w:r>
      <w:proofErr w:type="spellEnd"/>
      <w:r w:rsidR="00F956B5">
        <w:rPr>
          <w:rFonts w:ascii="Times New Roman" w:hAnsi="Times New Roman" w:cs="Times New Roman"/>
          <w:sz w:val="24"/>
          <w:szCs w:val="24"/>
        </w:rPr>
        <w:t xml:space="preserve"> a problem-solving approach is limited (</w:t>
      </w:r>
      <w:r w:rsidR="004B4F76">
        <w:rPr>
          <w:rFonts w:ascii="Times New Roman" w:hAnsi="Times New Roman" w:cs="Times New Roman"/>
          <w:sz w:val="24"/>
          <w:szCs w:val="24"/>
        </w:rPr>
        <w:t xml:space="preserve">Cooper, Juninger &amp; Lockwood, 2009; </w:t>
      </w:r>
      <w:r w:rsidR="004B4F76" w:rsidRPr="001044B5">
        <w:rPr>
          <w:rFonts w:ascii="Times New Roman" w:hAnsi="Times New Roman" w:cs="Times New Roman"/>
          <w:sz w:val="24"/>
          <w:szCs w:val="24"/>
        </w:rPr>
        <w:t>Johansson, Woodilla &amp; Cetinkaya</w:t>
      </w:r>
      <w:r w:rsidR="004B4F76">
        <w:rPr>
          <w:rFonts w:ascii="Times New Roman" w:hAnsi="Times New Roman" w:cs="Times New Roman"/>
          <w:sz w:val="24"/>
          <w:szCs w:val="24"/>
        </w:rPr>
        <w:t xml:space="preserve">, 2011; </w:t>
      </w:r>
      <w:r w:rsidR="004B4F76">
        <w:rPr>
          <w:rFonts w:ascii="Times New Roman" w:hAnsi="Times New Roman" w:cs="Times New Roman"/>
          <w:sz w:val="24"/>
          <w:szCs w:val="24"/>
          <w:lang w:val="en"/>
        </w:rPr>
        <w:t>Lindberg, Koppen, Rauth &amp; Meinel, 2012</w:t>
      </w:r>
      <w:r w:rsidR="00F956B5">
        <w:rPr>
          <w:rFonts w:ascii="Times New Roman" w:hAnsi="Times New Roman" w:cs="Times New Roman"/>
          <w:sz w:val="24"/>
          <w:szCs w:val="24"/>
        </w:rPr>
        <w:t>).</w:t>
      </w:r>
      <w:r w:rsidR="002D7369">
        <w:rPr>
          <w:rFonts w:ascii="Times New Roman" w:hAnsi="Times New Roman" w:cs="Times New Roman"/>
          <w:sz w:val="24"/>
          <w:szCs w:val="24"/>
        </w:rPr>
        <w:t xml:space="preserve"> </w:t>
      </w:r>
      <w:r w:rsidR="00F956B5">
        <w:rPr>
          <w:rFonts w:ascii="Times New Roman" w:hAnsi="Times New Roman" w:cs="Times New Roman"/>
          <w:sz w:val="24"/>
          <w:szCs w:val="24"/>
        </w:rPr>
        <w:t xml:space="preserve"> </w:t>
      </w:r>
      <w:r w:rsidRPr="00B00712">
        <w:rPr>
          <w:rFonts w:ascii="Times New Roman" w:hAnsi="Times New Roman" w:cs="Times New Roman"/>
          <w:sz w:val="24"/>
          <w:szCs w:val="24"/>
        </w:rPr>
        <w:t>Is this because design thinking is merely the latest “silver bullet” in the business consulting arsenal, lacking the distinctiveness and conceptual integrity to b</w:t>
      </w:r>
      <w:r w:rsidR="009F7B88" w:rsidRPr="00B00712">
        <w:rPr>
          <w:rFonts w:ascii="Times New Roman" w:hAnsi="Times New Roman" w:cs="Times New Roman"/>
          <w:sz w:val="24"/>
          <w:szCs w:val="24"/>
        </w:rPr>
        <w:t>e considered a robust</w:t>
      </w:r>
      <w:r w:rsidRPr="00B00712">
        <w:rPr>
          <w:rFonts w:ascii="Times New Roman" w:hAnsi="Times New Roman" w:cs="Times New Roman"/>
          <w:sz w:val="24"/>
          <w:szCs w:val="24"/>
        </w:rPr>
        <w:t xml:space="preserve"> concept and therefore deserving of scholarly attenti</w:t>
      </w:r>
      <w:r w:rsidR="009F7B88" w:rsidRPr="00B00712">
        <w:rPr>
          <w:rFonts w:ascii="Times New Roman" w:hAnsi="Times New Roman" w:cs="Times New Roman"/>
          <w:sz w:val="24"/>
          <w:szCs w:val="24"/>
        </w:rPr>
        <w:t>on? Or is it because design thinking</w:t>
      </w:r>
      <w:r w:rsidRPr="00B00712">
        <w:rPr>
          <w:rFonts w:ascii="Times New Roman" w:hAnsi="Times New Roman" w:cs="Times New Roman"/>
          <w:sz w:val="24"/>
          <w:szCs w:val="24"/>
        </w:rPr>
        <w:t>, although conceptually coherent, has not yet been</w:t>
      </w:r>
      <w:r w:rsidR="00F956B5">
        <w:rPr>
          <w:rFonts w:ascii="Times New Roman" w:hAnsi="Times New Roman" w:cs="Times New Roman"/>
          <w:sz w:val="24"/>
          <w:szCs w:val="24"/>
        </w:rPr>
        <w:t xml:space="preserve"> sufficiently grounded in the existing management literature to develop a set of testable hypotheses that would permit scholars too c</w:t>
      </w:r>
      <w:r w:rsidRPr="00B00712">
        <w:rPr>
          <w:rFonts w:ascii="Times New Roman" w:hAnsi="Times New Roman" w:cs="Times New Roman"/>
          <w:sz w:val="24"/>
          <w:szCs w:val="24"/>
        </w:rPr>
        <w:t>onfirm or disconfirm its value to enhancing organizational performance?</w:t>
      </w:r>
      <w:r w:rsidR="009F7B88" w:rsidRPr="00B00712">
        <w:rPr>
          <w:rFonts w:ascii="Times New Roman" w:hAnsi="Times New Roman" w:cs="Times New Roman"/>
          <w:sz w:val="24"/>
          <w:szCs w:val="24"/>
        </w:rPr>
        <w:t xml:space="preserve"> </w:t>
      </w:r>
      <w:r w:rsidR="00B8691A" w:rsidRPr="00B00712">
        <w:rPr>
          <w:rFonts w:ascii="Times New Roman" w:hAnsi="Times New Roman" w:cs="Times New Roman"/>
          <w:sz w:val="24"/>
          <w:szCs w:val="24"/>
        </w:rPr>
        <w:t xml:space="preserve"> </w:t>
      </w:r>
      <w:r w:rsidR="00E563A6">
        <w:rPr>
          <w:rFonts w:ascii="Times New Roman" w:hAnsi="Times New Roman" w:cs="Times New Roman"/>
          <w:sz w:val="24"/>
          <w:szCs w:val="24"/>
        </w:rPr>
        <w:t xml:space="preserve">Our </w:t>
      </w:r>
      <w:proofErr w:type="gramStart"/>
      <w:r w:rsidR="00E563A6">
        <w:rPr>
          <w:rFonts w:ascii="Times New Roman" w:hAnsi="Times New Roman" w:cs="Times New Roman"/>
          <w:sz w:val="24"/>
          <w:szCs w:val="24"/>
        </w:rPr>
        <w:t>goal in this paper is</w:t>
      </w:r>
      <w:r w:rsidR="00EE15CD">
        <w:rPr>
          <w:rFonts w:ascii="Times New Roman" w:hAnsi="Times New Roman" w:cs="Times New Roman"/>
          <w:sz w:val="24"/>
          <w:szCs w:val="24"/>
        </w:rPr>
        <w:t xml:space="preserve"> to </w:t>
      </w:r>
      <w:r w:rsidR="00E6118B">
        <w:rPr>
          <w:rFonts w:ascii="Times New Roman" w:hAnsi="Times New Roman" w:cs="Times New Roman"/>
          <w:sz w:val="24"/>
          <w:szCs w:val="24"/>
        </w:rPr>
        <w:t>examin</w:t>
      </w:r>
      <w:r w:rsidR="00EE15CD">
        <w:rPr>
          <w:rFonts w:ascii="Times New Roman" w:hAnsi="Times New Roman" w:cs="Times New Roman"/>
          <w:sz w:val="24"/>
          <w:szCs w:val="24"/>
        </w:rPr>
        <w:t>e the</w:t>
      </w:r>
      <w:r w:rsidRPr="00B00712">
        <w:rPr>
          <w:rFonts w:ascii="Times New Roman" w:hAnsi="Times New Roman" w:cs="Times New Roman"/>
          <w:sz w:val="24"/>
          <w:szCs w:val="24"/>
        </w:rPr>
        <w:t xml:space="preserve"> origins, practices, </w:t>
      </w:r>
      <w:r w:rsidR="00EE15CD">
        <w:rPr>
          <w:rFonts w:ascii="Times New Roman" w:hAnsi="Times New Roman" w:cs="Times New Roman"/>
          <w:sz w:val="24"/>
          <w:szCs w:val="24"/>
        </w:rPr>
        <w:t xml:space="preserve">and </w:t>
      </w:r>
      <w:r w:rsidRPr="00B00712">
        <w:rPr>
          <w:rFonts w:ascii="Times New Roman" w:hAnsi="Times New Roman" w:cs="Times New Roman"/>
          <w:sz w:val="24"/>
          <w:szCs w:val="24"/>
        </w:rPr>
        <w:t>hypothesized value</w:t>
      </w:r>
      <w:r w:rsidR="00EE15CD">
        <w:rPr>
          <w:rFonts w:ascii="Times New Roman" w:hAnsi="Times New Roman" w:cs="Times New Roman"/>
          <w:sz w:val="24"/>
          <w:szCs w:val="24"/>
        </w:rPr>
        <w:t xml:space="preserve"> of the design thinking process</w:t>
      </w:r>
      <w:r w:rsidRPr="00B00712">
        <w:rPr>
          <w:rFonts w:ascii="Times New Roman" w:hAnsi="Times New Roman" w:cs="Times New Roman"/>
          <w:sz w:val="24"/>
          <w:szCs w:val="24"/>
        </w:rPr>
        <w:t xml:space="preserve">, and </w:t>
      </w:r>
      <w:r w:rsidR="00E6118B">
        <w:rPr>
          <w:rFonts w:ascii="Times New Roman" w:hAnsi="Times New Roman" w:cs="Times New Roman"/>
          <w:sz w:val="24"/>
          <w:szCs w:val="24"/>
        </w:rPr>
        <w:t>link</w:t>
      </w:r>
      <w:proofErr w:type="gramEnd"/>
      <w:r w:rsidR="00E563A6">
        <w:rPr>
          <w:rFonts w:ascii="Times New Roman" w:hAnsi="Times New Roman" w:cs="Times New Roman"/>
          <w:sz w:val="24"/>
          <w:szCs w:val="24"/>
        </w:rPr>
        <w:t xml:space="preserve"> these </w:t>
      </w:r>
      <w:r w:rsidR="00E6118B">
        <w:rPr>
          <w:rFonts w:ascii="Times New Roman" w:hAnsi="Times New Roman" w:cs="Times New Roman"/>
          <w:sz w:val="24"/>
          <w:szCs w:val="24"/>
        </w:rPr>
        <w:t xml:space="preserve">to the </w:t>
      </w:r>
      <w:r w:rsidR="00EE15CD">
        <w:rPr>
          <w:rFonts w:ascii="Times New Roman" w:hAnsi="Times New Roman" w:cs="Times New Roman"/>
          <w:sz w:val="24"/>
          <w:szCs w:val="24"/>
        </w:rPr>
        <w:t xml:space="preserve">existing organizational </w:t>
      </w:r>
      <w:r w:rsidR="00E6118B">
        <w:rPr>
          <w:rFonts w:ascii="Times New Roman" w:hAnsi="Times New Roman" w:cs="Times New Roman"/>
          <w:sz w:val="24"/>
          <w:szCs w:val="24"/>
        </w:rPr>
        <w:t>decision-making literature</w:t>
      </w:r>
      <w:r w:rsidR="00EE15CD">
        <w:rPr>
          <w:rFonts w:ascii="Times New Roman" w:hAnsi="Times New Roman" w:cs="Times New Roman"/>
          <w:sz w:val="24"/>
          <w:szCs w:val="24"/>
        </w:rPr>
        <w:t xml:space="preserve">. In doing so, </w:t>
      </w:r>
      <w:r w:rsidR="00610BF6">
        <w:rPr>
          <w:rFonts w:ascii="Times New Roman" w:hAnsi="Times New Roman" w:cs="Times New Roman"/>
          <w:sz w:val="24"/>
          <w:szCs w:val="24"/>
        </w:rPr>
        <w:t xml:space="preserve"> we</w:t>
      </w:r>
      <w:r w:rsidRPr="00B00712">
        <w:rPr>
          <w:rFonts w:ascii="Times New Roman" w:hAnsi="Times New Roman" w:cs="Times New Roman"/>
          <w:sz w:val="24"/>
          <w:szCs w:val="24"/>
        </w:rPr>
        <w:t xml:space="preserve"> hope to assess </w:t>
      </w:r>
      <w:r w:rsidR="00EE15CD">
        <w:rPr>
          <w:rFonts w:ascii="Times New Roman" w:hAnsi="Times New Roman" w:cs="Times New Roman"/>
          <w:sz w:val="24"/>
          <w:szCs w:val="24"/>
        </w:rPr>
        <w:t>whether the concept</w:t>
      </w:r>
      <w:r w:rsidRPr="00B00712">
        <w:rPr>
          <w:rFonts w:ascii="Times New Roman" w:hAnsi="Times New Roman" w:cs="Times New Roman"/>
          <w:sz w:val="24"/>
          <w:szCs w:val="24"/>
        </w:rPr>
        <w:t xml:space="preserve"> is deserving of additional scholarly attention</w:t>
      </w:r>
      <w:r w:rsidR="004D2D35" w:rsidRPr="00B00712">
        <w:rPr>
          <w:rFonts w:ascii="Times New Roman" w:hAnsi="Times New Roman" w:cs="Times New Roman"/>
          <w:sz w:val="24"/>
          <w:szCs w:val="24"/>
        </w:rPr>
        <w:t xml:space="preserve"> in the future</w:t>
      </w:r>
      <w:r w:rsidR="00E563A6">
        <w:rPr>
          <w:rFonts w:ascii="Times New Roman" w:hAnsi="Times New Roman" w:cs="Times New Roman"/>
          <w:sz w:val="24"/>
          <w:szCs w:val="24"/>
        </w:rPr>
        <w:t xml:space="preserve"> and </w:t>
      </w:r>
      <w:r w:rsidR="009F7B88" w:rsidRPr="00B00712">
        <w:rPr>
          <w:rFonts w:ascii="Times New Roman" w:hAnsi="Times New Roman" w:cs="Times New Roman"/>
          <w:sz w:val="24"/>
          <w:szCs w:val="24"/>
        </w:rPr>
        <w:t>suggest potentially fruitful approaches for doing so</w:t>
      </w:r>
      <w:r w:rsidRPr="00B00712">
        <w:rPr>
          <w:rFonts w:ascii="Times New Roman" w:hAnsi="Times New Roman" w:cs="Times New Roman"/>
          <w:sz w:val="24"/>
          <w:szCs w:val="24"/>
        </w:rPr>
        <w:t xml:space="preserve">. </w:t>
      </w:r>
    </w:p>
    <w:p w:rsidR="007576AA" w:rsidRPr="00B00712" w:rsidRDefault="00E6118B" w:rsidP="004854E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Our plan for accomplishing this proceeds in four steps: (1) </w:t>
      </w:r>
      <w:r w:rsidR="00610BF6">
        <w:rPr>
          <w:rFonts w:ascii="Times New Roman" w:hAnsi="Times New Roman" w:cs="Times New Roman"/>
          <w:sz w:val="24"/>
          <w:szCs w:val="24"/>
        </w:rPr>
        <w:t>we</w:t>
      </w:r>
      <w:r w:rsidR="00172D43" w:rsidRPr="00B00712">
        <w:rPr>
          <w:rFonts w:ascii="Times New Roman" w:hAnsi="Times New Roman" w:cs="Times New Roman"/>
          <w:sz w:val="24"/>
          <w:szCs w:val="24"/>
        </w:rPr>
        <w:t xml:space="preserve"> w</w:t>
      </w:r>
      <w:r>
        <w:rPr>
          <w:rFonts w:ascii="Times New Roman" w:hAnsi="Times New Roman" w:cs="Times New Roman"/>
          <w:sz w:val="24"/>
          <w:szCs w:val="24"/>
        </w:rPr>
        <w:t>ill first review the definition</w:t>
      </w:r>
      <w:r w:rsidR="00172D43" w:rsidRPr="00B00712">
        <w:rPr>
          <w:rFonts w:ascii="Times New Roman" w:hAnsi="Times New Roman" w:cs="Times New Roman"/>
          <w:sz w:val="24"/>
          <w:szCs w:val="24"/>
        </w:rPr>
        <w:t>, principles, and key process tools th</w:t>
      </w:r>
      <w:r>
        <w:rPr>
          <w:rFonts w:ascii="Times New Roman" w:hAnsi="Times New Roman" w:cs="Times New Roman"/>
          <w:sz w:val="24"/>
          <w:szCs w:val="24"/>
        </w:rPr>
        <w:t xml:space="preserve">at characterize design thinking; (2) </w:t>
      </w:r>
      <w:r w:rsidR="00E563A6">
        <w:rPr>
          <w:rFonts w:ascii="Times New Roman" w:hAnsi="Times New Roman" w:cs="Times New Roman"/>
          <w:sz w:val="24"/>
          <w:szCs w:val="24"/>
        </w:rPr>
        <w:t>d</w:t>
      </w:r>
      <w:r w:rsidR="00E563A6" w:rsidRPr="00B00712">
        <w:rPr>
          <w:rFonts w:ascii="Times New Roman" w:hAnsi="Times New Roman" w:cs="Times New Roman"/>
          <w:sz w:val="24"/>
          <w:szCs w:val="24"/>
        </w:rPr>
        <w:t xml:space="preserve">rawing from well-respected analyses of such popular management ideas as Total Quality Management (Hackman </w:t>
      </w:r>
      <w:r w:rsidR="00E563A6">
        <w:rPr>
          <w:rFonts w:ascii="Times New Roman" w:hAnsi="Times New Roman" w:cs="Times New Roman"/>
          <w:sz w:val="24"/>
          <w:szCs w:val="24"/>
        </w:rPr>
        <w:t>&amp;</w:t>
      </w:r>
      <w:r w:rsidR="00E563A6" w:rsidRPr="00B00712">
        <w:rPr>
          <w:rFonts w:ascii="Times New Roman" w:hAnsi="Times New Roman" w:cs="Times New Roman"/>
          <w:sz w:val="24"/>
          <w:szCs w:val="24"/>
        </w:rPr>
        <w:t xml:space="preserve"> Wageman,1995) and Scenario Planning (Schoemaker, 1993), </w:t>
      </w:r>
      <w:r>
        <w:rPr>
          <w:rFonts w:ascii="Times New Roman" w:hAnsi="Times New Roman" w:cs="Times New Roman"/>
          <w:sz w:val="24"/>
          <w:szCs w:val="24"/>
        </w:rPr>
        <w:t>we then</w:t>
      </w:r>
      <w:r w:rsidR="00172D43" w:rsidRPr="00B00712">
        <w:rPr>
          <w:rFonts w:ascii="Times New Roman" w:hAnsi="Times New Roman" w:cs="Times New Roman"/>
          <w:sz w:val="24"/>
          <w:szCs w:val="24"/>
        </w:rPr>
        <w:t xml:space="preserve"> </w:t>
      </w:r>
      <w:r>
        <w:rPr>
          <w:rFonts w:ascii="Times New Roman" w:hAnsi="Times New Roman" w:cs="Times New Roman"/>
          <w:sz w:val="24"/>
          <w:szCs w:val="24"/>
        </w:rPr>
        <w:t xml:space="preserve">assess whether the concept meets the conditions for both convergent and divergent validity, </w:t>
      </w:r>
      <w:r w:rsidR="00172D43" w:rsidRPr="00B00712">
        <w:rPr>
          <w:rFonts w:ascii="Times New Roman" w:hAnsi="Times New Roman" w:cs="Times New Roman"/>
          <w:sz w:val="24"/>
          <w:szCs w:val="24"/>
        </w:rPr>
        <w:t>test</w:t>
      </w:r>
      <w:r>
        <w:rPr>
          <w:rFonts w:ascii="Times New Roman" w:hAnsi="Times New Roman" w:cs="Times New Roman"/>
          <w:sz w:val="24"/>
          <w:szCs w:val="24"/>
        </w:rPr>
        <w:t>ing</w:t>
      </w:r>
      <w:r w:rsidR="00E563A6">
        <w:rPr>
          <w:rFonts w:ascii="Times New Roman" w:hAnsi="Times New Roman" w:cs="Times New Roman"/>
          <w:sz w:val="24"/>
          <w:szCs w:val="24"/>
        </w:rPr>
        <w:t xml:space="preserve"> for</w:t>
      </w:r>
      <w:r w:rsidR="00172D43" w:rsidRPr="00B00712">
        <w:rPr>
          <w:rFonts w:ascii="Times New Roman" w:hAnsi="Times New Roman" w:cs="Times New Roman"/>
          <w:sz w:val="24"/>
          <w:szCs w:val="24"/>
        </w:rPr>
        <w:t xml:space="preserve"> coherence and distinc</w:t>
      </w:r>
      <w:r>
        <w:rPr>
          <w:rFonts w:ascii="Times New Roman" w:hAnsi="Times New Roman" w:cs="Times New Roman"/>
          <w:sz w:val="24"/>
          <w:szCs w:val="24"/>
        </w:rPr>
        <w:t>tiveness; (3</w:t>
      </w:r>
      <w:r w:rsidR="003B7C16">
        <w:rPr>
          <w:rFonts w:ascii="Times New Roman" w:hAnsi="Times New Roman" w:cs="Times New Roman"/>
          <w:sz w:val="24"/>
          <w:szCs w:val="24"/>
        </w:rPr>
        <w:t xml:space="preserve">) </w:t>
      </w:r>
      <w:r>
        <w:rPr>
          <w:rFonts w:ascii="Times New Roman" w:hAnsi="Times New Roman" w:cs="Times New Roman"/>
          <w:sz w:val="24"/>
          <w:szCs w:val="24"/>
        </w:rPr>
        <w:t>w</w:t>
      </w:r>
      <w:r w:rsidR="004854EC">
        <w:rPr>
          <w:rFonts w:ascii="Times New Roman" w:hAnsi="Times New Roman" w:cs="Times New Roman"/>
          <w:sz w:val="24"/>
          <w:szCs w:val="24"/>
        </w:rPr>
        <w:t>e</w:t>
      </w:r>
      <w:r w:rsidR="004854EC" w:rsidRPr="00B00712">
        <w:rPr>
          <w:rFonts w:ascii="Times New Roman" w:hAnsi="Times New Roman" w:cs="Times New Roman"/>
          <w:sz w:val="24"/>
          <w:szCs w:val="24"/>
        </w:rPr>
        <w:t xml:space="preserve"> </w:t>
      </w:r>
      <w:r w:rsidR="004854EC">
        <w:rPr>
          <w:rFonts w:ascii="Times New Roman" w:hAnsi="Times New Roman" w:cs="Times New Roman"/>
          <w:sz w:val="24"/>
          <w:szCs w:val="24"/>
        </w:rPr>
        <w:t xml:space="preserve">then </w:t>
      </w:r>
      <w:r w:rsidR="004854EC" w:rsidRPr="00B00712">
        <w:rPr>
          <w:rFonts w:ascii="Times New Roman" w:hAnsi="Times New Roman" w:cs="Times New Roman"/>
          <w:sz w:val="24"/>
          <w:szCs w:val="24"/>
        </w:rPr>
        <w:t>examin</w:t>
      </w:r>
      <w:r w:rsidR="004854EC">
        <w:rPr>
          <w:rFonts w:ascii="Times New Roman" w:hAnsi="Times New Roman" w:cs="Times New Roman"/>
          <w:sz w:val="24"/>
          <w:szCs w:val="24"/>
        </w:rPr>
        <w:t>e</w:t>
      </w:r>
      <w:r w:rsidR="004854EC" w:rsidRPr="00B00712">
        <w:rPr>
          <w:rFonts w:ascii="Times New Roman" w:hAnsi="Times New Roman" w:cs="Times New Roman"/>
          <w:sz w:val="24"/>
          <w:szCs w:val="24"/>
        </w:rPr>
        <w:t xml:space="preserve"> the existing literature in the area of cognitive biases in decision making</w:t>
      </w:r>
      <w:r>
        <w:rPr>
          <w:rFonts w:ascii="Times New Roman" w:hAnsi="Times New Roman" w:cs="Times New Roman"/>
          <w:sz w:val="24"/>
          <w:szCs w:val="24"/>
        </w:rPr>
        <w:t xml:space="preserve"> to </w:t>
      </w:r>
      <w:r w:rsidR="003B7C16">
        <w:rPr>
          <w:rFonts w:ascii="Times New Roman" w:hAnsi="Times New Roman" w:cs="Times New Roman"/>
          <w:sz w:val="24"/>
          <w:szCs w:val="24"/>
        </w:rPr>
        <w:t xml:space="preserve">set the stage for empirical testing by </w:t>
      </w:r>
      <w:r>
        <w:rPr>
          <w:rFonts w:ascii="Times New Roman" w:hAnsi="Times New Roman" w:cs="Times New Roman"/>
          <w:sz w:val="24"/>
          <w:szCs w:val="24"/>
        </w:rPr>
        <w:t>look</w:t>
      </w:r>
      <w:r w:rsidR="003B7C16">
        <w:rPr>
          <w:rFonts w:ascii="Times New Roman" w:hAnsi="Times New Roman" w:cs="Times New Roman"/>
          <w:sz w:val="24"/>
          <w:szCs w:val="24"/>
        </w:rPr>
        <w:t>ing</w:t>
      </w:r>
      <w:r>
        <w:rPr>
          <w:rFonts w:ascii="Times New Roman" w:hAnsi="Times New Roman" w:cs="Times New Roman"/>
          <w:sz w:val="24"/>
          <w:szCs w:val="24"/>
        </w:rPr>
        <w:t xml:space="preserve"> for linkages with the practices and tools of design thinking; (4) finally, </w:t>
      </w:r>
      <w:r w:rsidR="00172D43" w:rsidRPr="00B00712">
        <w:rPr>
          <w:rFonts w:ascii="Times New Roman" w:hAnsi="Times New Roman" w:cs="Times New Roman"/>
          <w:sz w:val="24"/>
          <w:szCs w:val="24"/>
        </w:rPr>
        <w:t xml:space="preserve"> </w:t>
      </w:r>
      <w:r w:rsidR="00610BF6">
        <w:rPr>
          <w:rFonts w:ascii="Times New Roman" w:hAnsi="Times New Roman" w:cs="Times New Roman"/>
          <w:sz w:val="24"/>
          <w:szCs w:val="24"/>
        </w:rPr>
        <w:t>we</w:t>
      </w:r>
      <w:r w:rsidR="00172D43" w:rsidRPr="00B00712">
        <w:rPr>
          <w:rFonts w:ascii="Times New Roman" w:hAnsi="Times New Roman" w:cs="Times New Roman"/>
          <w:sz w:val="24"/>
          <w:szCs w:val="24"/>
        </w:rPr>
        <w:t xml:space="preserve"> </w:t>
      </w:r>
      <w:r w:rsidR="00610BF6">
        <w:rPr>
          <w:rFonts w:ascii="Times New Roman" w:hAnsi="Times New Roman" w:cs="Times New Roman"/>
          <w:sz w:val="24"/>
          <w:szCs w:val="24"/>
        </w:rPr>
        <w:t>advance hypotheses to facilitate the assessment of its</w:t>
      </w:r>
      <w:r w:rsidR="00172D43" w:rsidRPr="00B00712">
        <w:rPr>
          <w:rFonts w:ascii="Times New Roman" w:hAnsi="Times New Roman" w:cs="Times New Roman"/>
          <w:sz w:val="24"/>
          <w:szCs w:val="24"/>
        </w:rPr>
        <w:t xml:space="preserve"> likely utility </w:t>
      </w:r>
      <w:r w:rsidR="003B7C16">
        <w:rPr>
          <w:rFonts w:ascii="Times New Roman" w:hAnsi="Times New Roman" w:cs="Times New Roman"/>
          <w:sz w:val="24"/>
          <w:szCs w:val="24"/>
        </w:rPr>
        <w:t>in relation to the reduction in cognitive bias</w:t>
      </w:r>
      <w:r w:rsidR="00610BF6">
        <w:rPr>
          <w:rFonts w:ascii="Times New Roman" w:hAnsi="Times New Roman" w:cs="Times New Roman"/>
          <w:sz w:val="24"/>
          <w:szCs w:val="24"/>
        </w:rPr>
        <w:t xml:space="preserve">. </w:t>
      </w:r>
      <w:r w:rsidR="004854EC">
        <w:rPr>
          <w:rFonts w:ascii="Times New Roman" w:hAnsi="Times New Roman" w:cs="Times New Roman"/>
          <w:sz w:val="24"/>
          <w:szCs w:val="24"/>
        </w:rPr>
        <w:t>Based on the</w:t>
      </w:r>
      <w:r w:rsidR="00E563A6">
        <w:rPr>
          <w:rFonts w:ascii="Times New Roman" w:hAnsi="Times New Roman" w:cs="Times New Roman"/>
          <w:sz w:val="24"/>
          <w:szCs w:val="24"/>
        </w:rPr>
        <w:t>se four</w:t>
      </w:r>
      <w:r>
        <w:rPr>
          <w:rFonts w:ascii="Times New Roman" w:hAnsi="Times New Roman" w:cs="Times New Roman"/>
          <w:sz w:val="24"/>
          <w:szCs w:val="24"/>
        </w:rPr>
        <w:t xml:space="preserve"> steps</w:t>
      </w:r>
      <w:r w:rsidR="003B7C16">
        <w:rPr>
          <w:rFonts w:ascii="Times New Roman" w:hAnsi="Times New Roman" w:cs="Times New Roman"/>
          <w:sz w:val="24"/>
          <w:szCs w:val="24"/>
        </w:rPr>
        <w:t>, we</w:t>
      </w:r>
      <w:r w:rsidR="00172D43" w:rsidRPr="00B00712">
        <w:rPr>
          <w:rFonts w:ascii="Times New Roman" w:hAnsi="Times New Roman" w:cs="Times New Roman"/>
          <w:sz w:val="24"/>
          <w:szCs w:val="24"/>
        </w:rPr>
        <w:t xml:space="preserve"> conclude </w:t>
      </w:r>
      <w:r w:rsidR="003B7C16">
        <w:rPr>
          <w:rFonts w:ascii="Times New Roman" w:hAnsi="Times New Roman" w:cs="Times New Roman"/>
          <w:sz w:val="24"/>
          <w:szCs w:val="24"/>
        </w:rPr>
        <w:t>with</w:t>
      </w:r>
      <w:r w:rsidR="009F7B88" w:rsidRPr="00B00712">
        <w:rPr>
          <w:rFonts w:ascii="Times New Roman" w:hAnsi="Times New Roman" w:cs="Times New Roman"/>
          <w:sz w:val="24"/>
          <w:szCs w:val="24"/>
        </w:rPr>
        <w:t xml:space="preserve"> research implications</w:t>
      </w:r>
      <w:r w:rsidR="004854EC">
        <w:rPr>
          <w:rFonts w:ascii="Times New Roman" w:hAnsi="Times New Roman" w:cs="Times New Roman"/>
          <w:sz w:val="24"/>
          <w:szCs w:val="24"/>
        </w:rPr>
        <w:t xml:space="preserve"> for future scholarly attention</w:t>
      </w:r>
      <w:r w:rsidR="009F7B88" w:rsidRPr="00B00712">
        <w:rPr>
          <w:rFonts w:ascii="Times New Roman" w:hAnsi="Times New Roman" w:cs="Times New Roman"/>
          <w:sz w:val="24"/>
          <w:szCs w:val="24"/>
        </w:rPr>
        <w:t>.</w:t>
      </w:r>
    </w:p>
    <w:p w:rsidR="007576AA" w:rsidRPr="00B00712" w:rsidRDefault="00E6118B" w:rsidP="00B00712">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STEP 1: </w:t>
      </w:r>
      <w:r w:rsidR="00172D43" w:rsidRPr="00B00712">
        <w:rPr>
          <w:rFonts w:ascii="Times New Roman" w:hAnsi="Times New Roman" w:cs="Times New Roman"/>
          <w:b/>
          <w:sz w:val="24"/>
          <w:szCs w:val="24"/>
        </w:rPr>
        <w:t>WHAT IS DESIGN THINKING?</w:t>
      </w:r>
    </w:p>
    <w:p w:rsidR="00F26A07" w:rsidRPr="00B00712" w:rsidRDefault="00172D43" w:rsidP="00B00712">
      <w:pPr>
        <w:spacing w:line="480" w:lineRule="auto"/>
        <w:rPr>
          <w:rFonts w:ascii="Times New Roman" w:hAnsi="Times New Roman" w:cs="Times New Roman"/>
          <w:b/>
          <w:sz w:val="24"/>
          <w:szCs w:val="24"/>
        </w:rPr>
      </w:pPr>
      <w:r w:rsidRPr="00B00712">
        <w:rPr>
          <w:rFonts w:ascii="Times New Roman" w:hAnsi="Times New Roman" w:cs="Times New Roman"/>
          <w:b/>
          <w:sz w:val="24"/>
          <w:szCs w:val="24"/>
        </w:rPr>
        <w:t>Defining the Concept</w:t>
      </w:r>
    </w:p>
    <w:p w:rsidR="004D2D35" w:rsidRPr="00B00712" w:rsidRDefault="00172D43" w:rsidP="00372918">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A generally accepted definition of design thinking has yet to emerge, and even the term itself is a subject of controversy among its practitioners and advocates. The nomenclature first appears prominently in a book of that title authored by Peter Rowe (1987), a professor of architecture and urban planning at Harvard’s School of Design. A review of that publication’s contents, however, reveals usage of the term primarily oriented to architectural design that does </w:t>
      </w:r>
      <w:r w:rsidR="004D2D35" w:rsidRPr="00B00712">
        <w:rPr>
          <w:rFonts w:ascii="Times New Roman" w:hAnsi="Times New Roman" w:cs="Times New Roman"/>
          <w:sz w:val="24"/>
          <w:szCs w:val="24"/>
        </w:rPr>
        <w:t>not</w:t>
      </w:r>
      <w:r w:rsidR="004D2D35" w:rsidRPr="00B00712">
        <w:rPr>
          <w:rFonts w:ascii="Times New Roman" w:hAnsi="Times New Roman" w:cs="Times New Roman"/>
          <w:b/>
          <w:sz w:val="24"/>
          <w:szCs w:val="24"/>
        </w:rPr>
        <w:t xml:space="preserve"> </w:t>
      </w:r>
      <w:r w:rsidRPr="00B00712">
        <w:rPr>
          <w:rFonts w:ascii="Times New Roman" w:hAnsi="Times New Roman" w:cs="Times New Roman"/>
          <w:sz w:val="24"/>
          <w:szCs w:val="24"/>
        </w:rPr>
        <w:t xml:space="preserve">capture the term’s current meaning as practiced in the business environment. In its current usage, the term is more appropriately attributed to the innovation consulting firm IDEO and its leadership, founder David Kelley (Kelley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Littman, 2001; 2005), and more recently, </w:t>
      </w:r>
      <w:r w:rsidR="009F7B88" w:rsidRPr="00B00712">
        <w:rPr>
          <w:rFonts w:ascii="Times New Roman" w:hAnsi="Times New Roman" w:cs="Times New Roman"/>
          <w:sz w:val="24"/>
          <w:szCs w:val="24"/>
        </w:rPr>
        <w:t xml:space="preserve">current CEO </w:t>
      </w:r>
      <w:r w:rsidRPr="00B00712">
        <w:rPr>
          <w:rFonts w:ascii="Times New Roman" w:hAnsi="Times New Roman" w:cs="Times New Roman"/>
          <w:sz w:val="24"/>
          <w:szCs w:val="24"/>
        </w:rPr>
        <w:t>Tim Brown (Brown, 2009).</w:t>
      </w:r>
      <w:r w:rsidR="004D2D35" w:rsidRPr="00B00712">
        <w:rPr>
          <w:rFonts w:ascii="Times New Roman" w:hAnsi="Times New Roman" w:cs="Times New Roman"/>
          <w:sz w:val="24"/>
          <w:szCs w:val="24"/>
        </w:rPr>
        <w:t xml:space="preserve"> IDEO</w:t>
      </w:r>
      <w:r w:rsidR="003B7C16">
        <w:rPr>
          <w:rFonts w:ascii="Times New Roman" w:hAnsi="Times New Roman" w:cs="Times New Roman"/>
          <w:sz w:val="24"/>
          <w:szCs w:val="24"/>
        </w:rPr>
        <w:t>’s own strategy as a firm has reflected the evolution of the concept:</w:t>
      </w:r>
      <w:r w:rsidR="004D2D35" w:rsidRPr="00B00712">
        <w:rPr>
          <w:rFonts w:ascii="Times New Roman" w:hAnsi="Times New Roman" w:cs="Times New Roman"/>
          <w:sz w:val="24"/>
          <w:szCs w:val="24"/>
        </w:rPr>
        <w:t xml:space="preserve"> though originally focused on product development, </w:t>
      </w:r>
      <w:r w:rsidR="003B7C16">
        <w:rPr>
          <w:rFonts w:ascii="Times New Roman" w:hAnsi="Times New Roman" w:cs="Times New Roman"/>
          <w:sz w:val="24"/>
          <w:szCs w:val="24"/>
        </w:rPr>
        <w:t>they have</w:t>
      </w:r>
      <w:r w:rsidR="004D2D35" w:rsidRPr="00B00712">
        <w:rPr>
          <w:rFonts w:ascii="Times New Roman" w:hAnsi="Times New Roman" w:cs="Times New Roman"/>
          <w:sz w:val="24"/>
          <w:szCs w:val="24"/>
        </w:rPr>
        <w:t xml:space="preserve"> expanded </w:t>
      </w:r>
      <w:r w:rsidR="003B7C16">
        <w:rPr>
          <w:rFonts w:ascii="Times New Roman" w:hAnsi="Times New Roman" w:cs="Times New Roman"/>
          <w:sz w:val="24"/>
          <w:szCs w:val="24"/>
        </w:rPr>
        <w:t>their</w:t>
      </w:r>
      <w:r w:rsidR="004D2D35" w:rsidRPr="00B00712">
        <w:rPr>
          <w:rFonts w:ascii="Times New Roman" w:hAnsi="Times New Roman" w:cs="Times New Roman"/>
          <w:sz w:val="24"/>
          <w:szCs w:val="24"/>
        </w:rPr>
        <w:t xml:space="preserve"> </w:t>
      </w:r>
      <w:r w:rsidR="004D2D35" w:rsidRPr="00B00712">
        <w:rPr>
          <w:rFonts w:ascii="Times New Roman" w:hAnsi="Times New Roman" w:cs="Times New Roman"/>
          <w:sz w:val="24"/>
          <w:szCs w:val="24"/>
        </w:rPr>
        <w:lastRenderedPageBreak/>
        <w:t>practice to include the design of services</w:t>
      </w:r>
      <w:r w:rsidR="003B7C16">
        <w:rPr>
          <w:rFonts w:ascii="Times New Roman" w:hAnsi="Times New Roman" w:cs="Times New Roman"/>
          <w:sz w:val="24"/>
          <w:szCs w:val="24"/>
        </w:rPr>
        <w:t>,</w:t>
      </w:r>
      <w:r w:rsidR="004D2D35" w:rsidRPr="00B00712">
        <w:rPr>
          <w:rFonts w:ascii="Times New Roman" w:hAnsi="Times New Roman" w:cs="Times New Roman"/>
          <w:sz w:val="24"/>
          <w:szCs w:val="24"/>
        </w:rPr>
        <w:t xml:space="preserve"> strategies</w:t>
      </w:r>
      <w:r w:rsidR="003B7C16">
        <w:rPr>
          <w:rFonts w:ascii="Times New Roman" w:hAnsi="Times New Roman" w:cs="Times New Roman"/>
          <w:sz w:val="24"/>
          <w:szCs w:val="24"/>
        </w:rPr>
        <w:t>, and even educational and other social systems</w:t>
      </w:r>
      <w:r w:rsidR="004D2D35" w:rsidRPr="00B00712">
        <w:rPr>
          <w:rFonts w:ascii="Times New Roman" w:hAnsi="Times New Roman" w:cs="Times New Roman"/>
          <w:sz w:val="24"/>
          <w:szCs w:val="24"/>
        </w:rPr>
        <w:t>.</w:t>
      </w:r>
    </w:p>
    <w:p w:rsidR="007576AA" w:rsidRPr="00B00712" w:rsidRDefault="004D2D35" w:rsidP="00372918">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 </w:t>
      </w:r>
      <w:r w:rsidR="0077687B" w:rsidRPr="00B00712">
        <w:rPr>
          <w:rFonts w:ascii="Times New Roman" w:hAnsi="Times New Roman" w:cs="Times New Roman"/>
          <w:b/>
          <w:sz w:val="24"/>
          <w:szCs w:val="24"/>
        </w:rPr>
        <w:t xml:space="preserve"> </w:t>
      </w:r>
      <w:r w:rsidR="00172D43" w:rsidRPr="00B00712">
        <w:rPr>
          <w:rFonts w:ascii="Times New Roman" w:hAnsi="Times New Roman" w:cs="Times New Roman"/>
          <w:sz w:val="24"/>
          <w:szCs w:val="24"/>
        </w:rPr>
        <w:t xml:space="preserve">Unfortunately, many of the early proponents and prominent practitioners have not offered a detailed definition, often alluding to design thinking as “what designers do,” or “bringing designers’ principles, approaches, methods, and tools to problem solving” (Brown, 2009). </w:t>
      </w:r>
      <w:r w:rsidR="00372918">
        <w:rPr>
          <w:rFonts w:ascii="Times New Roman" w:hAnsi="Times New Roman" w:cs="Times New Roman"/>
          <w:sz w:val="24"/>
          <w:szCs w:val="24"/>
        </w:rPr>
        <w:t xml:space="preserve">Seidel &amp; </w:t>
      </w:r>
      <w:proofErr w:type="spellStart"/>
      <w:r w:rsidR="00372918">
        <w:rPr>
          <w:rFonts w:ascii="Times New Roman" w:hAnsi="Times New Roman" w:cs="Times New Roman"/>
          <w:sz w:val="24"/>
          <w:szCs w:val="24"/>
        </w:rPr>
        <w:t>Fixson</w:t>
      </w:r>
      <w:proofErr w:type="spellEnd"/>
      <w:r w:rsidR="00E563A6">
        <w:rPr>
          <w:rFonts w:ascii="Times New Roman" w:hAnsi="Times New Roman" w:cs="Times New Roman"/>
          <w:sz w:val="24"/>
          <w:szCs w:val="24"/>
        </w:rPr>
        <w:t xml:space="preserve"> (forthcoming)</w:t>
      </w:r>
      <w:r w:rsidR="00372918">
        <w:rPr>
          <w:rFonts w:ascii="Times New Roman" w:hAnsi="Times New Roman" w:cs="Times New Roman"/>
          <w:sz w:val="24"/>
          <w:szCs w:val="24"/>
        </w:rPr>
        <w:t xml:space="preserve"> define it as “the application of design methods by multi-disciplinary teams to a broad range of innovation challenges.” </w:t>
      </w:r>
      <w:r w:rsidR="00172D43" w:rsidRPr="00B00712">
        <w:rPr>
          <w:rFonts w:ascii="Times New Roman" w:hAnsi="Times New Roman" w:cs="Times New Roman"/>
          <w:sz w:val="24"/>
          <w:szCs w:val="24"/>
        </w:rPr>
        <w:t>Thomas Lockwood, former president of the Design Management Institute, a leading association of design practitioners working in business, has offered perhaps the most detailed definition of design thinking: “a human-centered innovation process that emphasizes observation, collaboration, fast learning, visualization of ideas, rapid concept prototyping, and concurrent business analysis” (Lockwood, 2009).</w:t>
      </w:r>
    </w:p>
    <w:p w:rsidR="007576AA" w:rsidRPr="00B00712" w:rsidRDefault="00172D43" w:rsidP="00372918">
      <w:pPr>
        <w:autoSpaceDE w:val="0"/>
        <w:autoSpaceDN w:val="0"/>
        <w:adjustRightInd w:val="0"/>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There has been vigorous objection to the nomenclature of design thinking, particularly to the inclusion of the word “thinking.” Critics</w:t>
      </w:r>
      <w:r w:rsidR="00B27085" w:rsidRPr="00B00712">
        <w:rPr>
          <w:rFonts w:ascii="Times New Roman" w:hAnsi="Times New Roman" w:cs="Times New Roman"/>
          <w:sz w:val="24"/>
          <w:szCs w:val="24"/>
        </w:rPr>
        <w:t xml:space="preserve"> like Collopy (2009</w:t>
      </w:r>
      <w:r w:rsidR="004D2D35" w:rsidRPr="00B00712">
        <w:rPr>
          <w:rFonts w:ascii="Times New Roman" w:hAnsi="Times New Roman" w:cs="Times New Roman"/>
          <w:sz w:val="24"/>
          <w:szCs w:val="24"/>
        </w:rPr>
        <w:t>) argue</w:t>
      </w:r>
      <w:r w:rsidRPr="00B00712">
        <w:rPr>
          <w:rFonts w:ascii="Times New Roman" w:hAnsi="Times New Roman" w:cs="Times New Roman"/>
          <w:sz w:val="24"/>
          <w:szCs w:val="24"/>
        </w:rPr>
        <w:t xml:space="preserve"> that the term is misleading as the design-thinking process involves both affect (rather than mere reasoning) and </w:t>
      </w:r>
      <w:r w:rsidR="006507BB" w:rsidRPr="00B00712">
        <w:rPr>
          <w:rFonts w:ascii="Times New Roman" w:hAnsi="Times New Roman" w:cs="Times New Roman"/>
          <w:sz w:val="24"/>
          <w:szCs w:val="24"/>
        </w:rPr>
        <w:t xml:space="preserve">action </w:t>
      </w:r>
      <w:r w:rsidRPr="00B00712">
        <w:rPr>
          <w:rFonts w:ascii="Times New Roman" w:hAnsi="Times New Roman" w:cs="Times New Roman"/>
          <w:sz w:val="24"/>
          <w:szCs w:val="24"/>
        </w:rPr>
        <w:t>(rather than mere reflection). B</w:t>
      </w:r>
      <w:r w:rsidR="00B8691A" w:rsidRPr="00B00712">
        <w:rPr>
          <w:rFonts w:ascii="Times New Roman" w:hAnsi="Times New Roman" w:cs="Times New Roman"/>
          <w:sz w:val="24"/>
          <w:szCs w:val="24"/>
        </w:rPr>
        <w:t>ut b</w:t>
      </w:r>
      <w:r w:rsidRPr="00B00712">
        <w:rPr>
          <w:rFonts w:ascii="Times New Roman" w:hAnsi="Times New Roman" w:cs="Times New Roman"/>
          <w:sz w:val="24"/>
          <w:szCs w:val="24"/>
        </w:rPr>
        <w:t>ecause no more generally acceptable term has replaced it</w:t>
      </w:r>
      <w:proofErr w:type="gramStart"/>
      <w:r w:rsidRPr="00B00712">
        <w:rPr>
          <w:rFonts w:ascii="Times New Roman" w:hAnsi="Times New Roman" w:cs="Times New Roman"/>
          <w:sz w:val="24"/>
          <w:szCs w:val="24"/>
        </w:rPr>
        <w:t>,</w:t>
      </w:r>
      <w:r w:rsidR="001E3D6F">
        <w:rPr>
          <w:rFonts w:ascii="Times New Roman" w:hAnsi="Times New Roman" w:cs="Times New Roman"/>
          <w:sz w:val="24"/>
          <w:szCs w:val="24"/>
        </w:rPr>
        <w:t xml:space="preserve"> </w:t>
      </w:r>
      <w:r w:rsidRPr="00B00712">
        <w:rPr>
          <w:rFonts w:ascii="Times New Roman" w:hAnsi="Times New Roman" w:cs="Times New Roman"/>
          <w:sz w:val="24"/>
          <w:szCs w:val="24"/>
        </w:rPr>
        <w:t xml:space="preserve"> “</w:t>
      </w:r>
      <w:proofErr w:type="gramEnd"/>
      <w:r w:rsidRPr="00B00712">
        <w:rPr>
          <w:rFonts w:ascii="Times New Roman" w:hAnsi="Times New Roman" w:cs="Times New Roman"/>
          <w:sz w:val="24"/>
          <w:szCs w:val="24"/>
        </w:rPr>
        <w:t>design thinking” remains the popular term in use.</w:t>
      </w:r>
    </w:p>
    <w:p w:rsidR="007576AA" w:rsidRPr="00B00712" w:rsidRDefault="00172D43" w:rsidP="00B00712">
      <w:pPr>
        <w:spacing w:line="480" w:lineRule="auto"/>
        <w:jc w:val="both"/>
        <w:rPr>
          <w:rFonts w:ascii="Times New Roman" w:hAnsi="Times New Roman" w:cs="Times New Roman"/>
          <w:b/>
          <w:sz w:val="24"/>
          <w:szCs w:val="24"/>
        </w:rPr>
      </w:pPr>
      <w:r w:rsidRPr="00B00712">
        <w:rPr>
          <w:rFonts w:ascii="Times New Roman" w:hAnsi="Times New Roman" w:cs="Times New Roman"/>
          <w:b/>
          <w:sz w:val="24"/>
          <w:szCs w:val="24"/>
        </w:rPr>
        <w:t xml:space="preserve">Intellectual Roots </w:t>
      </w:r>
      <w:r w:rsidR="009F7B88" w:rsidRPr="00B00712">
        <w:rPr>
          <w:rFonts w:ascii="Times New Roman" w:hAnsi="Times New Roman" w:cs="Times New Roman"/>
          <w:b/>
          <w:sz w:val="24"/>
          <w:szCs w:val="24"/>
        </w:rPr>
        <w:t>in</w:t>
      </w:r>
      <w:r w:rsidR="004D2D35" w:rsidRPr="00B00712">
        <w:rPr>
          <w:rFonts w:ascii="Times New Roman" w:hAnsi="Times New Roman" w:cs="Times New Roman"/>
          <w:b/>
          <w:sz w:val="24"/>
          <w:szCs w:val="24"/>
        </w:rPr>
        <w:t xml:space="preserve"> </w:t>
      </w:r>
      <w:r w:rsidRPr="00B00712">
        <w:rPr>
          <w:rFonts w:ascii="Times New Roman" w:hAnsi="Times New Roman" w:cs="Times New Roman"/>
          <w:b/>
          <w:sz w:val="24"/>
          <w:szCs w:val="24"/>
        </w:rPr>
        <w:t>Design Theory</w:t>
      </w:r>
    </w:p>
    <w:p w:rsidR="007576AA" w:rsidRPr="00B00712" w:rsidRDefault="00172D43" w:rsidP="00B00712">
      <w:pPr>
        <w:autoSpaceDE w:val="0"/>
        <w:autoSpaceDN w:val="0"/>
        <w:adjustRightInd w:val="0"/>
        <w:spacing w:line="480" w:lineRule="auto"/>
        <w:rPr>
          <w:rFonts w:ascii="Times New Roman" w:hAnsi="Times New Roman" w:cs="Times New Roman"/>
          <w:sz w:val="24"/>
          <w:szCs w:val="24"/>
        </w:rPr>
      </w:pPr>
      <w:r w:rsidRPr="00B00712">
        <w:rPr>
          <w:rFonts w:ascii="Times New Roman" w:hAnsi="Times New Roman" w:cs="Times New Roman"/>
          <w:sz w:val="24"/>
          <w:szCs w:val="24"/>
        </w:rPr>
        <w:tab/>
      </w:r>
      <w:r w:rsidR="00E123ED" w:rsidRPr="00B00712">
        <w:rPr>
          <w:rFonts w:ascii="Times New Roman" w:hAnsi="Times New Roman" w:cs="Times New Roman"/>
          <w:sz w:val="24"/>
          <w:szCs w:val="24"/>
        </w:rPr>
        <w:t>“</w:t>
      </w:r>
      <w:r w:rsidRPr="00B00712">
        <w:rPr>
          <w:rFonts w:ascii="Times New Roman" w:hAnsi="Times New Roman" w:cs="Times New Roman"/>
          <w:sz w:val="24"/>
          <w:szCs w:val="24"/>
        </w:rPr>
        <w:t>Design thinking,</w:t>
      </w:r>
      <w:r w:rsidR="00E123ED" w:rsidRPr="00B00712">
        <w:rPr>
          <w:rFonts w:ascii="Times New Roman" w:hAnsi="Times New Roman" w:cs="Times New Roman"/>
          <w:sz w:val="24"/>
          <w:szCs w:val="24"/>
        </w:rPr>
        <w:t>”</w:t>
      </w:r>
      <w:r w:rsidRPr="00B00712">
        <w:rPr>
          <w:rFonts w:ascii="Times New Roman" w:hAnsi="Times New Roman" w:cs="Times New Roman"/>
          <w:sz w:val="24"/>
          <w:szCs w:val="24"/>
        </w:rPr>
        <w:t xml:space="preserve"> then, is a relatively new concept in the management literature. As we attempt to determine whether the concept has convergent validity, it is worth assessing what relation it bears to the broader concept of “design” itself. Design is a more established concept, long explored by design theorists in schools of architecture and design. In particular, </w:t>
      </w:r>
      <w:r w:rsidR="00D67757">
        <w:rPr>
          <w:rFonts w:ascii="Times New Roman" w:hAnsi="Times New Roman" w:cs="Times New Roman"/>
          <w:sz w:val="24"/>
          <w:szCs w:val="24"/>
        </w:rPr>
        <w:t xml:space="preserve">if our </w:t>
      </w:r>
      <w:r w:rsidR="00D67757">
        <w:rPr>
          <w:rFonts w:ascii="Times New Roman" w:hAnsi="Times New Roman" w:cs="Times New Roman"/>
          <w:sz w:val="24"/>
          <w:szCs w:val="24"/>
        </w:rPr>
        <w:lastRenderedPageBreak/>
        <w:t>interest is in design thinking</w:t>
      </w:r>
      <w:r w:rsidR="00E123ED" w:rsidRPr="00B00712">
        <w:rPr>
          <w:rFonts w:ascii="Times New Roman" w:hAnsi="Times New Roman" w:cs="Times New Roman"/>
          <w:sz w:val="24"/>
          <w:szCs w:val="24"/>
        </w:rPr>
        <w:t xml:space="preserve"> as a problem-solving approach</w:t>
      </w:r>
      <w:r w:rsidR="00D17610">
        <w:rPr>
          <w:rFonts w:ascii="Times New Roman" w:hAnsi="Times New Roman" w:cs="Times New Roman"/>
          <w:sz w:val="24"/>
          <w:szCs w:val="24"/>
        </w:rPr>
        <w:t xml:space="preserve">, </w:t>
      </w:r>
      <w:r w:rsidR="00D17610" w:rsidRPr="00B00712">
        <w:rPr>
          <w:rFonts w:ascii="Times New Roman" w:hAnsi="Times New Roman" w:cs="Times New Roman"/>
          <w:sz w:val="24"/>
          <w:szCs w:val="24"/>
        </w:rPr>
        <w:t>the</w:t>
      </w:r>
      <w:r w:rsidRPr="00B00712">
        <w:rPr>
          <w:rFonts w:ascii="Times New Roman" w:hAnsi="Times New Roman" w:cs="Times New Roman"/>
          <w:sz w:val="24"/>
          <w:szCs w:val="24"/>
        </w:rPr>
        <w:t xml:space="preserve"> literature on design as a verb (to design)</w:t>
      </w:r>
      <w:r w:rsidR="006507BB" w:rsidRPr="00B00712">
        <w:rPr>
          <w:rFonts w:ascii="Times New Roman" w:hAnsi="Times New Roman" w:cs="Times New Roman"/>
          <w:sz w:val="24"/>
          <w:szCs w:val="24"/>
        </w:rPr>
        <w:t xml:space="preserve"> -</w:t>
      </w:r>
      <w:r w:rsidRPr="00B00712">
        <w:rPr>
          <w:rFonts w:ascii="Times New Roman" w:hAnsi="Times New Roman" w:cs="Times New Roman"/>
          <w:sz w:val="24"/>
          <w:szCs w:val="24"/>
        </w:rPr>
        <w:t xml:space="preserve"> rather than a noun</w:t>
      </w:r>
      <w:r w:rsidR="006507BB" w:rsidRPr="00B00712">
        <w:rPr>
          <w:rFonts w:ascii="Times New Roman" w:hAnsi="Times New Roman" w:cs="Times New Roman"/>
          <w:sz w:val="24"/>
          <w:szCs w:val="24"/>
        </w:rPr>
        <w:t>-</w:t>
      </w:r>
      <w:r w:rsidRPr="00B00712">
        <w:rPr>
          <w:rFonts w:ascii="Times New Roman" w:hAnsi="Times New Roman" w:cs="Times New Roman"/>
          <w:sz w:val="24"/>
          <w:szCs w:val="24"/>
        </w:rPr>
        <w:t xml:space="preserve"> is of</w:t>
      </w:r>
      <w:r w:rsidR="00D67757">
        <w:rPr>
          <w:rFonts w:ascii="Times New Roman" w:hAnsi="Times New Roman" w:cs="Times New Roman"/>
          <w:sz w:val="24"/>
          <w:szCs w:val="24"/>
        </w:rPr>
        <w:t xml:space="preserve"> most</w:t>
      </w:r>
      <w:r w:rsidRPr="00B00712">
        <w:rPr>
          <w:rFonts w:ascii="Times New Roman" w:hAnsi="Times New Roman" w:cs="Times New Roman"/>
          <w:sz w:val="24"/>
          <w:szCs w:val="24"/>
        </w:rPr>
        <w:t xml:space="preserve"> interest. </w:t>
      </w:r>
      <w:r w:rsidR="00B27085" w:rsidRPr="00B00712">
        <w:rPr>
          <w:rFonts w:ascii="Times New Roman" w:hAnsi="Times New Roman" w:cs="Times New Roman"/>
          <w:sz w:val="24"/>
          <w:szCs w:val="24"/>
        </w:rPr>
        <w:t xml:space="preserve"> </w:t>
      </w:r>
      <w:r w:rsidRPr="00B00712">
        <w:rPr>
          <w:rFonts w:ascii="Times New Roman" w:hAnsi="Times New Roman" w:cs="Times New Roman"/>
          <w:sz w:val="24"/>
          <w:szCs w:val="24"/>
        </w:rPr>
        <w:t>Design, in the professional realm of its professional practice and training, is freq</w:t>
      </w:r>
      <w:r w:rsidR="006507BB" w:rsidRPr="00B00712">
        <w:rPr>
          <w:rFonts w:ascii="Times New Roman" w:hAnsi="Times New Roman" w:cs="Times New Roman"/>
          <w:sz w:val="24"/>
          <w:szCs w:val="24"/>
        </w:rPr>
        <w:t>uently associated with the noun,</w:t>
      </w:r>
      <w:r w:rsidRPr="00B00712">
        <w:rPr>
          <w:rFonts w:ascii="Times New Roman" w:hAnsi="Times New Roman" w:cs="Times New Roman"/>
          <w:sz w:val="24"/>
          <w:szCs w:val="24"/>
        </w:rPr>
        <w:t xml:space="preserve"> as in extensive discussions of topics such as the relation of form to function. Design thinking, with its process focus, however, is more related to the verb, the process of designing (Liedtka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Mintzberg, 2006). In exploring what design theory has had to say about the design process, we find that discussions of the attributes of designing as described by design theorists reveal a significant degree of both evolution in theor</w:t>
      </w:r>
      <w:r w:rsidR="004854EC">
        <w:rPr>
          <w:rFonts w:ascii="Times New Roman" w:hAnsi="Times New Roman" w:cs="Times New Roman"/>
          <w:sz w:val="24"/>
          <w:szCs w:val="24"/>
        </w:rPr>
        <w:t xml:space="preserve">y and commonality in </w:t>
      </w:r>
      <w:proofErr w:type="gramStart"/>
      <w:r w:rsidR="004854EC">
        <w:rPr>
          <w:rFonts w:ascii="Times New Roman" w:hAnsi="Times New Roman" w:cs="Times New Roman"/>
          <w:sz w:val="24"/>
          <w:szCs w:val="24"/>
        </w:rPr>
        <w:t>approach.</w:t>
      </w:r>
      <w:proofErr w:type="gramEnd"/>
      <w:r w:rsidR="004854EC">
        <w:rPr>
          <w:rFonts w:ascii="Times New Roman" w:hAnsi="Times New Roman" w:cs="Times New Roman"/>
          <w:sz w:val="24"/>
          <w:szCs w:val="24"/>
        </w:rPr>
        <w:t xml:space="preserve">  We</w:t>
      </w:r>
      <w:r w:rsidRPr="00B00712">
        <w:rPr>
          <w:rFonts w:ascii="Times New Roman" w:hAnsi="Times New Roman" w:cs="Times New Roman"/>
          <w:sz w:val="24"/>
          <w:szCs w:val="24"/>
        </w:rPr>
        <w:t xml:space="preserve"> now turn to a brief examination of that literature to see what it might contribute to our task of specifying more precisely what the concept of design thinking might include.</w:t>
      </w:r>
      <w:r w:rsidR="00B8691A" w:rsidRPr="00B00712">
        <w:rPr>
          <w:rFonts w:ascii="Times New Roman" w:hAnsi="Times New Roman" w:cs="Times New Roman"/>
          <w:sz w:val="24"/>
          <w:szCs w:val="24"/>
        </w:rPr>
        <w:t xml:space="preserve"> </w:t>
      </w:r>
    </w:p>
    <w:p w:rsidR="00B27085"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Vladimir Bazjanac (1974), a Berkeley architecture professor and early leader in design theory, argued that serious attention to the design process only began in the mid-20th century, in tandem with developments in the fields of mathematics and systems science</w:t>
      </w:r>
      <w:r w:rsidR="006507BB" w:rsidRPr="00B00712">
        <w:rPr>
          <w:rFonts w:ascii="Times New Roman" w:hAnsi="Times New Roman" w:cs="Times New Roman"/>
          <w:sz w:val="24"/>
          <w:szCs w:val="24"/>
        </w:rPr>
        <w:t xml:space="preserve"> (both of </w:t>
      </w:r>
      <w:r w:rsidRPr="00B00712">
        <w:rPr>
          <w:rFonts w:ascii="Times New Roman" w:hAnsi="Times New Roman" w:cs="Times New Roman"/>
          <w:sz w:val="24"/>
          <w:szCs w:val="24"/>
        </w:rPr>
        <w:t>which had a major impact on design th</w:t>
      </w:r>
      <w:r w:rsidR="004D2D35" w:rsidRPr="00B00712">
        <w:rPr>
          <w:rFonts w:ascii="Times New Roman" w:hAnsi="Times New Roman" w:cs="Times New Roman"/>
          <w:sz w:val="24"/>
          <w:szCs w:val="24"/>
        </w:rPr>
        <w:t>eory</w:t>
      </w:r>
      <w:r w:rsidR="006507BB" w:rsidRPr="00B00712">
        <w:rPr>
          <w:rFonts w:ascii="Times New Roman" w:hAnsi="Times New Roman" w:cs="Times New Roman"/>
          <w:sz w:val="24"/>
          <w:szCs w:val="24"/>
        </w:rPr>
        <w:t>)</w:t>
      </w:r>
      <w:r w:rsidRPr="00B00712">
        <w:rPr>
          <w:rFonts w:ascii="Times New Roman" w:hAnsi="Times New Roman" w:cs="Times New Roman"/>
          <w:sz w:val="24"/>
          <w:szCs w:val="24"/>
        </w:rPr>
        <w:t xml:space="preserve">. These early models (Alexander, 1964; Archer, 1963), he notes, “all view the design process as a sequence of well-defined activities and are based on the assumption that the ideas and principles of the scientific method can be applied to it.” Acceptance of this orientation was short-lived, however, as it drew immediate criticism for the linearity of its processes and the simplicity of its view of design problems. </w:t>
      </w:r>
    </w:p>
    <w:p w:rsidR="00B27085" w:rsidRPr="00B00712" w:rsidRDefault="00172D43" w:rsidP="00B00712">
      <w:pPr>
        <w:spacing w:line="480" w:lineRule="auto"/>
        <w:ind w:firstLine="720"/>
        <w:rPr>
          <w:rFonts w:ascii="Times New Roman" w:hAnsi="Times New Roman" w:cs="Times New Roman"/>
          <w:sz w:val="24"/>
          <w:szCs w:val="24"/>
        </w:rPr>
      </w:pPr>
      <w:proofErr w:type="spellStart"/>
      <w:r w:rsidRPr="00B00712">
        <w:rPr>
          <w:rFonts w:ascii="Times New Roman" w:hAnsi="Times New Roman" w:cs="Times New Roman"/>
          <w:sz w:val="24"/>
          <w:szCs w:val="24"/>
        </w:rPr>
        <w:t>Hoerst</w:t>
      </w:r>
      <w:proofErr w:type="spellEnd"/>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Rittel</w:t>
      </w:r>
      <w:proofErr w:type="spellEnd"/>
      <w:r w:rsidRPr="00B00712">
        <w:rPr>
          <w:rFonts w:ascii="Times New Roman" w:hAnsi="Times New Roman" w:cs="Times New Roman"/>
          <w:sz w:val="24"/>
          <w:szCs w:val="24"/>
        </w:rPr>
        <w:t xml:space="preserve"> (1972) instead called attention to the “wicked</w:t>
      </w:r>
      <w:r w:rsidR="004854EC">
        <w:rPr>
          <w:rFonts w:ascii="Times New Roman" w:hAnsi="Times New Roman" w:cs="Times New Roman"/>
          <w:sz w:val="24"/>
          <w:szCs w:val="24"/>
        </w:rPr>
        <w:t>”</w:t>
      </w:r>
      <w:r w:rsidRPr="00B00712">
        <w:rPr>
          <w:rFonts w:ascii="Times New Roman" w:hAnsi="Times New Roman" w:cs="Times New Roman"/>
          <w:sz w:val="24"/>
          <w:szCs w:val="24"/>
        </w:rPr>
        <w:t xml:space="preserve"> nature of many design problems. These problems, he argued, lacked both definitive formulations and solutions and were characterized by conditions of high uncertainty. Linear, analytical approaches were unlikely to successfully resolve them; they must be resolved through an experimental approach that explored multiple possible solutions, he asserted. These themes of problem-centeredness, </w:t>
      </w:r>
      <w:r w:rsidRPr="00B00712">
        <w:rPr>
          <w:rFonts w:ascii="Times New Roman" w:hAnsi="Times New Roman" w:cs="Times New Roman"/>
          <w:sz w:val="24"/>
          <w:szCs w:val="24"/>
        </w:rPr>
        <w:lastRenderedPageBreak/>
        <w:t>nonlinearity, and the presence of uncertainty and ambiguity as defining conditions</w:t>
      </w:r>
      <w:r w:rsidR="00E123ED" w:rsidRPr="00B00712">
        <w:rPr>
          <w:rFonts w:ascii="Times New Roman" w:hAnsi="Times New Roman" w:cs="Times New Roman"/>
          <w:sz w:val="24"/>
          <w:szCs w:val="24"/>
        </w:rPr>
        <w:t xml:space="preserve"> calling for a design approach</w:t>
      </w:r>
      <w:r w:rsidRPr="00B00712">
        <w:rPr>
          <w:rFonts w:ascii="Times New Roman" w:hAnsi="Times New Roman" w:cs="Times New Roman"/>
          <w:sz w:val="24"/>
          <w:szCs w:val="24"/>
        </w:rPr>
        <w:t xml:space="preserve"> all remain central</w:t>
      </w:r>
      <w:r w:rsidR="006507BB" w:rsidRPr="00B00712">
        <w:rPr>
          <w:rFonts w:ascii="Times New Roman" w:hAnsi="Times New Roman" w:cs="Times New Roman"/>
          <w:sz w:val="24"/>
          <w:szCs w:val="24"/>
        </w:rPr>
        <w:t xml:space="preserve"> to subsequent work in design theory</w:t>
      </w:r>
      <w:r w:rsidRPr="00B00712">
        <w:rPr>
          <w:rFonts w:ascii="Times New Roman" w:hAnsi="Times New Roman" w:cs="Times New Roman"/>
          <w:sz w:val="24"/>
          <w:szCs w:val="24"/>
        </w:rPr>
        <w:t xml:space="preserve">. Reflecting on the centrality of </w:t>
      </w:r>
      <w:r w:rsidR="00E123ED" w:rsidRPr="00B00712">
        <w:rPr>
          <w:rFonts w:ascii="Times New Roman" w:hAnsi="Times New Roman" w:cs="Times New Roman"/>
          <w:sz w:val="24"/>
          <w:szCs w:val="24"/>
        </w:rPr>
        <w:t>it</w:t>
      </w:r>
      <w:r w:rsidR="003B7C16">
        <w:rPr>
          <w:rFonts w:ascii="Times New Roman" w:hAnsi="Times New Roman" w:cs="Times New Roman"/>
          <w:sz w:val="24"/>
          <w:szCs w:val="24"/>
        </w:rPr>
        <w:t>s</w:t>
      </w:r>
      <w:r w:rsidR="00E123ED" w:rsidRPr="00B00712">
        <w:rPr>
          <w:rFonts w:ascii="Times New Roman" w:hAnsi="Times New Roman" w:cs="Times New Roman"/>
          <w:sz w:val="24"/>
          <w:szCs w:val="24"/>
        </w:rPr>
        <w:t xml:space="preserve"> fittedness for dealing with </w:t>
      </w:r>
      <w:r w:rsidRPr="00B00712">
        <w:rPr>
          <w:rFonts w:ascii="Times New Roman" w:hAnsi="Times New Roman" w:cs="Times New Roman"/>
          <w:sz w:val="24"/>
          <w:szCs w:val="24"/>
        </w:rPr>
        <w:t>uncertainty</w:t>
      </w:r>
      <w:r w:rsidR="00E123ED" w:rsidRPr="00B00712">
        <w:rPr>
          <w:rFonts w:ascii="Times New Roman" w:hAnsi="Times New Roman" w:cs="Times New Roman"/>
          <w:sz w:val="24"/>
          <w:szCs w:val="24"/>
        </w:rPr>
        <w:t xml:space="preserve"> as core to the value that design brings</w:t>
      </w:r>
      <w:proofErr w:type="gramStart"/>
      <w:r w:rsidR="00E123ED" w:rsidRPr="00B00712">
        <w:rPr>
          <w:rFonts w:ascii="Times New Roman" w:hAnsi="Times New Roman" w:cs="Times New Roman"/>
          <w:sz w:val="24"/>
          <w:szCs w:val="24"/>
        </w:rPr>
        <w:t xml:space="preserve">, </w:t>
      </w:r>
      <w:r w:rsidRPr="00B00712">
        <w:rPr>
          <w:rFonts w:ascii="Times New Roman" w:hAnsi="Times New Roman" w:cs="Times New Roman"/>
          <w:sz w:val="24"/>
          <w:szCs w:val="24"/>
        </w:rPr>
        <w:t xml:space="preserve"> </w:t>
      </w:r>
      <w:r w:rsidR="004854EC">
        <w:rPr>
          <w:rFonts w:ascii="Times New Roman" w:hAnsi="Times New Roman" w:cs="Times New Roman"/>
          <w:sz w:val="24"/>
          <w:szCs w:val="24"/>
        </w:rPr>
        <w:t>Owen</w:t>
      </w:r>
      <w:proofErr w:type="gramEnd"/>
      <w:r w:rsidRPr="00B00712">
        <w:rPr>
          <w:rFonts w:ascii="Times New Roman" w:hAnsi="Times New Roman" w:cs="Times New Roman"/>
          <w:sz w:val="24"/>
          <w:szCs w:val="24"/>
        </w:rPr>
        <w:t xml:space="preserve"> (2007) would later argue that design thinking, in contrast to traditional management approaches, actively avoids making choices for as long as possible</w:t>
      </w:r>
      <w:r w:rsidR="00B27085" w:rsidRPr="00B00712">
        <w:rPr>
          <w:rFonts w:ascii="Times New Roman" w:hAnsi="Times New Roman" w:cs="Times New Roman"/>
          <w:sz w:val="24"/>
          <w:szCs w:val="24"/>
        </w:rPr>
        <w:t xml:space="preserve"> in order to maximize learning as an uncertainty reduction strategy</w:t>
      </w:r>
      <w:r w:rsidRPr="00B00712">
        <w:rPr>
          <w:rFonts w:ascii="Times New Roman" w:hAnsi="Times New Roman" w:cs="Times New Roman"/>
          <w:sz w:val="24"/>
          <w:szCs w:val="24"/>
        </w:rPr>
        <w:t xml:space="preserve">; therefore, learning has long been highlighted as central to the purpose of design activities (Beckman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Barry, 2007; </w:t>
      </w:r>
      <w:proofErr w:type="spellStart"/>
      <w:r w:rsidRPr="00B00712">
        <w:rPr>
          <w:rFonts w:ascii="Times New Roman" w:hAnsi="Times New Roman" w:cs="Times New Roman"/>
          <w:sz w:val="24"/>
          <w:szCs w:val="24"/>
        </w:rPr>
        <w:t>Senge</w:t>
      </w:r>
      <w:proofErr w:type="spellEnd"/>
      <w:r w:rsidRPr="00B00712">
        <w:rPr>
          <w:rFonts w:ascii="Times New Roman" w:hAnsi="Times New Roman" w:cs="Times New Roman"/>
          <w:sz w:val="24"/>
          <w:szCs w:val="24"/>
        </w:rPr>
        <w:t xml:space="preserve">, 1990). </w:t>
      </w:r>
    </w:p>
    <w:p w:rsidR="007576AA" w:rsidRPr="00B00712" w:rsidRDefault="00172D43" w:rsidP="00B00712">
      <w:pPr>
        <w:spacing w:line="480" w:lineRule="auto"/>
        <w:ind w:firstLine="720"/>
        <w:rPr>
          <w:rFonts w:ascii="Times New Roman" w:hAnsi="Times New Roman" w:cs="Times New Roman"/>
          <w:sz w:val="24"/>
          <w:szCs w:val="24"/>
        </w:rPr>
      </w:pPr>
      <w:proofErr w:type="spellStart"/>
      <w:r w:rsidRPr="00B00712">
        <w:rPr>
          <w:rFonts w:ascii="Times New Roman" w:hAnsi="Times New Roman" w:cs="Times New Roman"/>
          <w:sz w:val="24"/>
          <w:szCs w:val="24"/>
        </w:rPr>
        <w:t>Rittel’s</w:t>
      </w:r>
      <w:proofErr w:type="spellEnd"/>
      <w:r w:rsidRPr="00B00712">
        <w:rPr>
          <w:rFonts w:ascii="Times New Roman" w:hAnsi="Times New Roman" w:cs="Times New Roman"/>
          <w:sz w:val="24"/>
          <w:szCs w:val="24"/>
        </w:rPr>
        <w:t xml:space="preserve"> work was followed by on-going and more detailed exploration of the role of the scientific method in the design process. Studies of design processes in the more recent literature almost uniformly suggest a learning-focused hypothesis-driven appr</w:t>
      </w:r>
      <w:r w:rsidR="00E123ED" w:rsidRPr="00B00712">
        <w:rPr>
          <w:rFonts w:ascii="Times New Roman" w:hAnsi="Times New Roman" w:cs="Times New Roman"/>
          <w:sz w:val="24"/>
          <w:szCs w:val="24"/>
        </w:rPr>
        <w:t>oach (Schon, 1983), with</w:t>
      </w:r>
      <w:r w:rsidRPr="00B00712">
        <w:rPr>
          <w:rFonts w:ascii="Times New Roman" w:hAnsi="Times New Roman" w:cs="Times New Roman"/>
          <w:sz w:val="24"/>
          <w:szCs w:val="24"/>
        </w:rPr>
        <w:t xml:space="preserve"> similarities to the traditional scientific method. Nigel Cross (1995), in reviewing a wide range of studies of d</w:t>
      </w:r>
      <w:r w:rsidR="00B27085" w:rsidRPr="00B00712">
        <w:rPr>
          <w:rFonts w:ascii="Times New Roman" w:hAnsi="Times New Roman" w:cs="Times New Roman"/>
          <w:sz w:val="24"/>
          <w:szCs w:val="24"/>
        </w:rPr>
        <w:t>esign processes in action, noted</w:t>
      </w:r>
      <w:r w:rsidRPr="00B00712">
        <w:rPr>
          <w:rFonts w:ascii="Times New Roman" w:hAnsi="Times New Roman" w:cs="Times New Roman"/>
          <w:sz w:val="24"/>
          <w:szCs w:val="24"/>
        </w:rPr>
        <w:t>, “It becomes clear from these studies that architects, engineers, and other designers adopt a problem-solving strategy based on generating and testing potential solutions.” Like Rittel, Cross emphasized design’s intense focus on problem exploration before solution finding.</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 xml:space="preserve">Other theorists paid attention to the areas in which design and science diverged, namely, designers who dealt with what did not yet exist and scientists who dealt with explaining what did. “That scientists </w:t>
      </w:r>
      <w:r w:rsidRPr="00B00712">
        <w:rPr>
          <w:rFonts w:ascii="Times New Roman" w:hAnsi="Times New Roman" w:cs="Times New Roman"/>
          <w:i/>
          <w:sz w:val="24"/>
          <w:szCs w:val="24"/>
        </w:rPr>
        <w:t>discover</w:t>
      </w:r>
      <w:r w:rsidRPr="00B00712">
        <w:rPr>
          <w:rFonts w:ascii="Times New Roman" w:hAnsi="Times New Roman" w:cs="Times New Roman"/>
          <w:sz w:val="24"/>
          <w:szCs w:val="24"/>
        </w:rPr>
        <w:t xml:space="preserve"> the laws that govern today’s reality, while designers </w:t>
      </w:r>
      <w:r w:rsidRPr="00B00712">
        <w:rPr>
          <w:rFonts w:ascii="Times New Roman" w:hAnsi="Times New Roman" w:cs="Times New Roman"/>
          <w:i/>
          <w:sz w:val="24"/>
          <w:szCs w:val="24"/>
        </w:rPr>
        <w:t>invent</w:t>
      </w:r>
      <w:r w:rsidRPr="00B00712">
        <w:rPr>
          <w:rFonts w:ascii="Times New Roman" w:hAnsi="Times New Roman" w:cs="Times New Roman"/>
          <w:sz w:val="24"/>
          <w:szCs w:val="24"/>
        </w:rPr>
        <w:t xml:space="preserve"> a different future is a common theme,” Liedtka (2000) noted in her review of this literature. Thus, while both science and design are hypothesis-driven, the design hypothesis differed from the scientific hypothesis, according the process of abduction a key role. March (1976</w:t>
      </w:r>
      <w:r w:rsidR="00D67757">
        <w:rPr>
          <w:rFonts w:ascii="Times New Roman" w:hAnsi="Times New Roman" w:cs="Times New Roman"/>
          <w:sz w:val="24"/>
          <w:szCs w:val="24"/>
        </w:rPr>
        <w:t xml:space="preserve">: </w:t>
      </w:r>
      <w:r w:rsidR="006275F5">
        <w:rPr>
          <w:rFonts w:ascii="Times New Roman" w:hAnsi="Times New Roman" w:cs="Times New Roman"/>
          <w:sz w:val="24"/>
          <w:szCs w:val="24"/>
        </w:rPr>
        <w:t>49</w:t>
      </w:r>
      <w:r w:rsidRPr="00B00712">
        <w:rPr>
          <w:rFonts w:ascii="Times New Roman" w:hAnsi="Times New Roman" w:cs="Times New Roman"/>
          <w:sz w:val="24"/>
          <w:szCs w:val="24"/>
        </w:rPr>
        <w:t>) stated:</w:t>
      </w:r>
    </w:p>
    <w:p w:rsidR="007D526D" w:rsidRPr="00B00712" w:rsidRDefault="00172D43" w:rsidP="00B00712">
      <w:pPr>
        <w:spacing w:line="480" w:lineRule="auto"/>
        <w:ind w:left="720" w:right="720"/>
        <w:jc w:val="both"/>
        <w:rPr>
          <w:rFonts w:ascii="Times New Roman" w:hAnsi="Times New Roman" w:cs="Times New Roman"/>
          <w:sz w:val="24"/>
          <w:szCs w:val="24"/>
        </w:rPr>
      </w:pPr>
      <w:r w:rsidRPr="00B00712">
        <w:rPr>
          <w:rFonts w:ascii="Times New Roman" w:hAnsi="Times New Roman" w:cs="Times New Roman"/>
          <w:sz w:val="24"/>
          <w:szCs w:val="24"/>
        </w:rPr>
        <w:lastRenderedPageBreak/>
        <w:t>Science investigates extant forms. Design initiates novel forms. A scientific hypothesis is not the same thing as a design hypothesis…A speculative design cannot be determined logically, because the mode of reasoning involved is essentially abductive.</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This acknowledgement of abduction as a mode of reasoning central to invention can be traced back to the pragmatist philosopher Charles Sanders Peirce, who argued that “inference to the best explanation” and “logical leaps of the mind” underlay the production of new ideas (Martin, 2009). Accompanying this emphasis on abduction was significant attention to visualization and an interest in storytelling and such nonverbal mediums as the use of graphics and imagery—not only for communicating design ideas but for generating them as well.</w:t>
      </w:r>
    </w:p>
    <w:p w:rsidR="007576AA" w:rsidRPr="00B00712" w:rsidRDefault="006507BB"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Another fundamental distinction</w:t>
      </w:r>
      <w:r w:rsidR="00172D43" w:rsidRPr="00B00712">
        <w:rPr>
          <w:rFonts w:ascii="Times New Roman" w:hAnsi="Times New Roman" w:cs="Times New Roman"/>
          <w:sz w:val="24"/>
          <w:szCs w:val="24"/>
        </w:rPr>
        <w:t xml:space="preserve"> between design and science l</w:t>
      </w:r>
      <w:r w:rsidR="001E3D6F">
        <w:rPr>
          <w:rFonts w:ascii="Times New Roman" w:hAnsi="Times New Roman" w:cs="Times New Roman"/>
          <w:sz w:val="24"/>
          <w:szCs w:val="24"/>
        </w:rPr>
        <w:t>ies</w:t>
      </w:r>
      <w:r w:rsidR="00172D43" w:rsidRPr="00B00712">
        <w:rPr>
          <w:rFonts w:ascii="Times New Roman" w:hAnsi="Times New Roman" w:cs="Times New Roman"/>
          <w:sz w:val="24"/>
          <w:szCs w:val="24"/>
        </w:rPr>
        <w:t xml:space="preserve"> with science’s search for generalizable laws and design’s interest in the particulars of individual cases. In asserting that there can be no “science” of design, Buchanan (1992) argued that “design is fundamentally concerned with the particular. Out of the specific possibilities of a concrete situation, the designer must conceive a design that will lead to this or that particular product.”</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A final characteristic of design widely noted by design theorists over the past sixty years is its paradoxical nature as it seeks to find higher-order solutions that accommodate seemingly opposite forces. </w:t>
      </w:r>
      <w:proofErr w:type="spellStart"/>
      <w:r w:rsidRPr="00B00712">
        <w:rPr>
          <w:rFonts w:ascii="Times New Roman" w:hAnsi="Times New Roman" w:cs="Times New Roman"/>
          <w:sz w:val="24"/>
          <w:szCs w:val="24"/>
        </w:rPr>
        <w:t>Findeli</w:t>
      </w:r>
      <w:proofErr w:type="spellEnd"/>
      <w:r w:rsidRPr="00B00712">
        <w:rPr>
          <w:rFonts w:ascii="Times New Roman" w:hAnsi="Times New Roman" w:cs="Times New Roman"/>
          <w:sz w:val="24"/>
          <w:szCs w:val="24"/>
        </w:rPr>
        <w:t xml:space="preserve"> (1990) described the designer as seeking “to perceive dualism as dialectic, to transform this antagonism into a constructive dynamic.” Buchanan also (1992) situated design as a dialectic that took place at the intersection of constraint, contingency, and possibility. Csikszentmihalyi (1996) in his studies of creative individuals echoed a similar theme, noting that this same ability to accommodate contrasting beliefs lay at the core of what </w:t>
      </w:r>
      <w:r w:rsidRPr="00B00712">
        <w:rPr>
          <w:rFonts w:ascii="Times New Roman" w:hAnsi="Times New Roman" w:cs="Times New Roman"/>
          <w:sz w:val="24"/>
          <w:szCs w:val="24"/>
        </w:rPr>
        <w:lastRenderedPageBreak/>
        <w:t>differentiated these individuals: they were both playful and disciplined, imaginative yet rooted in reality, conservative while iconoclastic, passionate yet objective, and both divergent and convergent in their thinking. These same tensions would later be used to describe the process of design thinking (</w:t>
      </w:r>
      <w:r w:rsidR="004854EC">
        <w:rPr>
          <w:rFonts w:ascii="Times New Roman" w:hAnsi="Times New Roman" w:cs="Times New Roman"/>
          <w:sz w:val="24"/>
          <w:szCs w:val="24"/>
        </w:rPr>
        <w:t>Owen</w:t>
      </w:r>
      <w:r w:rsidRPr="00B00712">
        <w:rPr>
          <w:rFonts w:ascii="Times New Roman" w:hAnsi="Times New Roman" w:cs="Times New Roman"/>
          <w:sz w:val="24"/>
          <w:szCs w:val="24"/>
        </w:rPr>
        <w:t>, 2007).</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In summary, looking across the last sixty years of writings in design theory, a strong convergence emerges around the characteristics of the design process: it is problem </w:t>
      </w:r>
      <w:r w:rsidR="00A24A9A" w:rsidRPr="00B00712">
        <w:rPr>
          <w:rFonts w:ascii="Times New Roman" w:hAnsi="Times New Roman" w:cs="Times New Roman"/>
          <w:sz w:val="24"/>
          <w:szCs w:val="24"/>
        </w:rPr>
        <w:t>as well as</w:t>
      </w:r>
      <w:r w:rsidRPr="00B00712">
        <w:rPr>
          <w:rFonts w:ascii="Times New Roman" w:hAnsi="Times New Roman" w:cs="Times New Roman"/>
          <w:sz w:val="24"/>
          <w:szCs w:val="24"/>
        </w:rPr>
        <w:t xml:space="preserve"> </w:t>
      </w:r>
      <w:r w:rsidR="006507BB" w:rsidRPr="00B00712">
        <w:rPr>
          <w:rFonts w:ascii="Times New Roman" w:hAnsi="Times New Roman" w:cs="Times New Roman"/>
          <w:sz w:val="24"/>
          <w:szCs w:val="24"/>
        </w:rPr>
        <w:t>solution</w:t>
      </w:r>
      <w:r w:rsidRPr="00B00712">
        <w:rPr>
          <w:rFonts w:ascii="Times New Roman" w:hAnsi="Times New Roman" w:cs="Times New Roman"/>
          <w:sz w:val="24"/>
          <w:szCs w:val="24"/>
        </w:rPr>
        <w:t xml:space="preserve"> focused, hypothesis-driven</w:t>
      </w:r>
      <w:r w:rsidR="006507BB" w:rsidRPr="00B00712">
        <w:rPr>
          <w:rFonts w:ascii="Times New Roman" w:hAnsi="Times New Roman" w:cs="Times New Roman"/>
          <w:sz w:val="24"/>
          <w:szCs w:val="24"/>
        </w:rPr>
        <w:t>,</w:t>
      </w:r>
      <w:r w:rsidRPr="00B00712">
        <w:rPr>
          <w:rFonts w:ascii="Times New Roman" w:hAnsi="Times New Roman" w:cs="Times New Roman"/>
          <w:sz w:val="24"/>
          <w:szCs w:val="24"/>
        </w:rPr>
        <w:t xml:space="preserve"> and interested in the particular and the concrete. It relies on abduction and expects to cycle through multiple experiments that test a variety of solutions in an iterative way that actively works a variety of tensions betwee</w:t>
      </w:r>
      <w:r w:rsidR="00E123ED" w:rsidRPr="00B00712">
        <w:rPr>
          <w:rFonts w:ascii="Times New Roman" w:hAnsi="Times New Roman" w:cs="Times New Roman"/>
          <w:sz w:val="24"/>
          <w:szCs w:val="24"/>
        </w:rPr>
        <w:t>n possibilities and constraints, and is best suited to decision contexts in which uncertainty and ambiguity are high.</w:t>
      </w:r>
    </w:p>
    <w:p w:rsidR="007576AA" w:rsidRPr="00B00712" w:rsidRDefault="00172D43" w:rsidP="00B00712">
      <w:pPr>
        <w:autoSpaceDE w:val="0"/>
        <w:autoSpaceDN w:val="0"/>
        <w:adjustRightInd w:val="0"/>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There are, however, three significant changes and additions worth noting that represent important elements of design thinking </w:t>
      </w:r>
      <w:r w:rsidR="00B27085" w:rsidRPr="00B00712">
        <w:rPr>
          <w:rFonts w:ascii="Times New Roman" w:hAnsi="Times New Roman" w:cs="Times New Roman"/>
          <w:sz w:val="24"/>
          <w:szCs w:val="24"/>
        </w:rPr>
        <w:t>as employed</w:t>
      </w:r>
      <w:r w:rsidRPr="00B00712">
        <w:rPr>
          <w:rFonts w:ascii="Times New Roman" w:hAnsi="Times New Roman" w:cs="Times New Roman"/>
          <w:sz w:val="24"/>
          <w:szCs w:val="24"/>
        </w:rPr>
        <w:t xml:space="preserve"> today in business that were not prominent in the writings of design theorists but are critical to design thinking. The first concerns </w:t>
      </w:r>
      <w:r w:rsidRPr="00B00712">
        <w:rPr>
          <w:rFonts w:ascii="Times New Roman" w:hAnsi="Times New Roman" w:cs="Times New Roman"/>
          <w:i/>
          <w:sz w:val="24"/>
          <w:szCs w:val="24"/>
        </w:rPr>
        <w:t>who</w:t>
      </w:r>
      <w:r w:rsidRPr="00B00712">
        <w:rPr>
          <w:rFonts w:ascii="Times New Roman" w:hAnsi="Times New Roman" w:cs="Times New Roman"/>
          <w:sz w:val="24"/>
          <w:szCs w:val="24"/>
        </w:rPr>
        <w:t xml:space="preserve"> designs. Buchanan (1992) notes that the question of whose values matter and who ought to participate in the design process has changed over time evolving from 1950s’ beliefs about the “ability of experts to engineer socially acceptable results” toward a view of audiences as “active participants in reaching conclusions.” After studying new organizational forms such as Wikipedia and Linux, Garud, Jain,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Tuertscher (2008</w:t>
      </w:r>
      <w:r w:rsidR="006275F5">
        <w:rPr>
          <w:rFonts w:ascii="Times New Roman" w:hAnsi="Times New Roman" w:cs="Times New Roman"/>
          <w:sz w:val="24"/>
          <w:szCs w:val="24"/>
        </w:rPr>
        <w:t>:</w:t>
      </w:r>
      <w:r w:rsidR="00F92EE7">
        <w:rPr>
          <w:rFonts w:ascii="Times New Roman" w:hAnsi="Times New Roman" w:cs="Times New Roman"/>
          <w:sz w:val="24"/>
          <w:szCs w:val="24"/>
        </w:rPr>
        <w:t xml:space="preserve"> 364</w:t>
      </w:r>
      <w:r w:rsidRPr="00B00712">
        <w:rPr>
          <w:rFonts w:ascii="Times New Roman" w:hAnsi="Times New Roman" w:cs="Times New Roman"/>
          <w:sz w:val="24"/>
          <w:szCs w:val="24"/>
        </w:rPr>
        <w:t>) argue that the nature of uncertainty in the environment necessitates a kind of “generative engagement” of users:</w:t>
      </w:r>
    </w:p>
    <w:p w:rsidR="007D526D" w:rsidRPr="00B00712" w:rsidRDefault="00172D43" w:rsidP="00B00712">
      <w:pPr>
        <w:autoSpaceDE w:val="0"/>
        <w:autoSpaceDN w:val="0"/>
        <w:adjustRightInd w:val="0"/>
        <w:spacing w:line="480" w:lineRule="auto"/>
        <w:ind w:left="720" w:right="720"/>
        <w:jc w:val="both"/>
        <w:rPr>
          <w:rFonts w:ascii="Times New Roman" w:hAnsi="Times New Roman" w:cs="Times New Roman"/>
          <w:sz w:val="24"/>
          <w:szCs w:val="24"/>
        </w:rPr>
      </w:pPr>
      <w:r w:rsidRPr="00B00712">
        <w:rPr>
          <w:rFonts w:ascii="Times New Roman" w:hAnsi="Times New Roman" w:cs="Times New Roman"/>
          <w:sz w:val="24"/>
          <w:szCs w:val="24"/>
        </w:rPr>
        <w:t xml:space="preserve">In contemporary environments…the distinction between designers and users has blurred, resulting in the formation of a community of co-designers who inscribe </w:t>
      </w:r>
      <w:r w:rsidRPr="00B00712">
        <w:rPr>
          <w:rFonts w:ascii="Times New Roman" w:hAnsi="Times New Roman" w:cs="Times New Roman"/>
          <w:sz w:val="24"/>
          <w:szCs w:val="24"/>
        </w:rPr>
        <w:lastRenderedPageBreak/>
        <w:t xml:space="preserve">their own contexts into the emergent design, thereby extending it on an on-going basis in diverse and nonobvious ways. </w:t>
      </w:r>
    </w:p>
    <w:p w:rsidR="007576AA" w:rsidRPr="00B00712" w:rsidRDefault="00172D43" w:rsidP="00B00712">
      <w:pPr>
        <w:tabs>
          <w:tab w:val="left" w:pos="0"/>
        </w:tabs>
        <w:autoSpaceDE w:val="0"/>
        <w:autoSpaceDN w:val="0"/>
        <w:adjustRightInd w:val="0"/>
        <w:spacing w:line="480" w:lineRule="auto"/>
        <w:rPr>
          <w:rFonts w:ascii="Times New Roman" w:hAnsi="Times New Roman" w:cs="Times New Roman"/>
          <w:sz w:val="24"/>
          <w:szCs w:val="24"/>
        </w:rPr>
      </w:pPr>
      <w:r w:rsidRPr="00B00712">
        <w:rPr>
          <w:rFonts w:ascii="Times New Roman" w:hAnsi="Times New Roman" w:cs="Times New Roman"/>
          <w:sz w:val="24"/>
          <w:szCs w:val="24"/>
        </w:rPr>
        <w:t xml:space="preserve">This orientation toward co-creation introduces a </w:t>
      </w:r>
      <w:r w:rsidR="00386A50" w:rsidRPr="00B00712">
        <w:rPr>
          <w:rFonts w:ascii="Times New Roman" w:hAnsi="Times New Roman" w:cs="Times New Roman"/>
          <w:sz w:val="24"/>
          <w:szCs w:val="24"/>
        </w:rPr>
        <w:t>distinctly social</w:t>
      </w:r>
      <w:r w:rsidRPr="00B00712">
        <w:rPr>
          <w:rFonts w:ascii="Times New Roman" w:hAnsi="Times New Roman" w:cs="Times New Roman"/>
          <w:sz w:val="24"/>
          <w:szCs w:val="24"/>
        </w:rPr>
        <w:t xml:space="preserve"> focus</w:t>
      </w:r>
      <w:r w:rsidR="00386A50" w:rsidRPr="00B00712">
        <w:rPr>
          <w:rFonts w:ascii="Times New Roman" w:hAnsi="Times New Roman" w:cs="Times New Roman"/>
          <w:sz w:val="24"/>
          <w:szCs w:val="24"/>
        </w:rPr>
        <w:t>, and emphasis</w:t>
      </w:r>
      <w:r w:rsidRPr="00B00712">
        <w:rPr>
          <w:rFonts w:ascii="Times New Roman" w:hAnsi="Times New Roman" w:cs="Times New Roman"/>
          <w:sz w:val="24"/>
          <w:szCs w:val="24"/>
        </w:rPr>
        <w:t xml:space="preserve"> on collaboration that earlier theories lacked.</w:t>
      </w:r>
    </w:p>
    <w:p w:rsidR="00B27085" w:rsidRPr="00B00712" w:rsidRDefault="00172D43" w:rsidP="00B00712">
      <w:pPr>
        <w:tabs>
          <w:tab w:val="left" w:pos="0"/>
        </w:tabs>
        <w:autoSpaceDE w:val="0"/>
        <w:autoSpaceDN w:val="0"/>
        <w:adjustRightInd w:val="0"/>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The second essential element in today’s views of design thinking relates to the role of empathy (Patnaik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Mortensen, 2009), a topic almost wholly absent from earlier theories. Empathy goes beyond mere recognition of the subjectivity of the design domain; virtually all current descriptions of the process emphasize design thinking as human-centered and user-driven as a core value. </w:t>
      </w:r>
      <w:r w:rsidR="00B27085" w:rsidRPr="00B00712">
        <w:rPr>
          <w:rFonts w:ascii="Times New Roman" w:hAnsi="Times New Roman" w:cs="Times New Roman"/>
          <w:sz w:val="24"/>
          <w:szCs w:val="24"/>
        </w:rPr>
        <w:t>In fact, Verganti (2009</w:t>
      </w:r>
      <w:r w:rsidR="00E123ED" w:rsidRPr="00B00712">
        <w:rPr>
          <w:rFonts w:ascii="Times New Roman" w:hAnsi="Times New Roman" w:cs="Times New Roman"/>
          <w:sz w:val="24"/>
          <w:szCs w:val="24"/>
        </w:rPr>
        <w:t>) argues that</w:t>
      </w:r>
      <w:r w:rsidR="00B27085" w:rsidRPr="00B00712">
        <w:rPr>
          <w:rFonts w:ascii="Times New Roman" w:hAnsi="Times New Roman" w:cs="Times New Roman"/>
          <w:sz w:val="24"/>
          <w:szCs w:val="24"/>
        </w:rPr>
        <w:t xml:space="preserve"> the term “user-driven” </w:t>
      </w:r>
      <w:r w:rsidR="00E123ED" w:rsidRPr="00B00712">
        <w:rPr>
          <w:rFonts w:ascii="Times New Roman" w:hAnsi="Times New Roman" w:cs="Times New Roman"/>
          <w:sz w:val="24"/>
          <w:szCs w:val="24"/>
        </w:rPr>
        <w:t>is a more apt descriptor for the approach</w:t>
      </w:r>
      <w:r w:rsidR="00A24A9A" w:rsidRPr="00B00712">
        <w:rPr>
          <w:rFonts w:ascii="Times New Roman" w:hAnsi="Times New Roman" w:cs="Times New Roman"/>
          <w:sz w:val="24"/>
          <w:szCs w:val="24"/>
        </w:rPr>
        <w:t xml:space="preserve"> than the popularized “design thinking” term</w:t>
      </w:r>
      <w:r w:rsidR="00E123ED" w:rsidRPr="00B00712">
        <w:rPr>
          <w:rFonts w:ascii="Times New Roman" w:hAnsi="Times New Roman" w:cs="Times New Roman"/>
          <w:sz w:val="24"/>
          <w:szCs w:val="24"/>
        </w:rPr>
        <w:t xml:space="preserve">: </w:t>
      </w:r>
      <w:r w:rsidR="00A24A9A" w:rsidRPr="00B00712">
        <w:rPr>
          <w:rFonts w:ascii="Times New Roman" w:hAnsi="Times New Roman" w:cs="Times New Roman"/>
          <w:sz w:val="24"/>
          <w:szCs w:val="24"/>
        </w:rPr>
        <w:t>the</w:t>
      </w:r>
      <w:r w:rsidR="00B27085" w:rsidRPr="00B00712">
        <w:rPr>
          <w:rFonts w:ascii="Times New Roman" w:hAnsi="Times New Roman" w:cs="Times New Roman"/>
          <w:sz w:val="24"/>
          <w:szCs w:val="24"/>
        </w:rPr>
        <w:t xml:space="preserve"> “</w:t>
      </w:r>
      <w:r w:rsidR="00E123ED" w:rsidRPr="00B00712">
        <w:rPr>
          <w:rFonts w:ascii="Times New Roman" w:hAnsi="Times New Roman" w:cs="Times New Roman"/>
          <w:sz w:val="24"/>
          <w:szCs w:val="24"/>
        </w:rPr>
        <w:t>design</w:t>
      </w:r>
      <w:r w:rsidR="00B27085" w:rsidRPr="00B00712">
        <w:rPr>
          <w:rFonts w:ascii="Times New Roman" w:hAnsi="Times New Roman" w:cs="Times New Roman"/>
          <w:sz w:val="24"/>
          <w:szCs w:val="24"/>
        </w:rPr>
        <w:t xml:space="preserve">-driven” </w:t>
      </w:r>
      <w:r w:rsidR="00A24A9A" w:rsidRPr="00B00712">
        <w:rPr>
          <w:rFonts w:ascii="Times New Roman" w:hAnsi="Times New Roman" w:cs="Times New Roman"/>
          <w:sz w:val="24"/>
          <w:szCs w:val="24"/>
        </w:rPr>
        <w:t xml:space="preserve">strategy he articulates </w:t>
      </w:r>
      <w:r w:rsidR="00E123ED" w:rsidRPr="00B00712">
        <w:rPr>
          <w:rFonts w:ascii="Times New Roman" w:hAnsi="Times New Roman" w:cs="Times New Roman"/>
          <w:sz w:val="24"/>
          <w:szCs w:val="24"/>
        </w:rPr>
        <w:t>for innovation emphasizes the ingenuity of the designer him or herself</w:t>
      </w:r>
      <w:r w:rsidR="00A24A9A" w:rsidRPr="00B00712">
        <w:rPr>
          <w:rFonts w:ascii="Times New Roman" w:hAnsi="Times New Roman" w:cs="Times New Roman"/>
          <w:sz w:val="24"/>
          <w:szCs w:val="24"/>
        </w:rPr>
        <w:t xml:space="preserve"> as the driver of choice, rather than response to customer needs or requests.</w:t>
      </w:r>
    </w:p>
    <w:p w:rsidR="007576AA" w:rsidRPr="00B00712" w:rsidRDefault="00B27085" w:rsidP="00B00712">
      <w:pPr>
        <w:tabs>
          <w:tab w:val="left" w:pos="0"/>
        </w:tabs>
        <w:autoSpaceDE w:val="0"/>
        <w:autoSpaceDN w:val="0"/>
        <w:adjustRightInd w:val="0"/>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 </w:t>
      </w:r>
      <w:r w:rsidR="00172D43" w:rsidRPr="00B00712">
        <w:rPr>
          <w:rFonts w:ascii="Times New Roman" w:hAnsi="Times New Roman" w:cs="Times New Roman"/>
          <w:sz w:val="24"/>
          <w:szCs w:val="24"/>
        </w:rPr>
        <w:t xml:space="preserve">The third addition builds on design’s strong emphasis on the concrete and the visual to emphasize specifically the key role of prototyping. Certainly, prototyping has long been a central feature in fields such as architecture and product development, but design thinking’s view of prototyping diverges from the kind of sophisticated 3D prototypes and models traditionally seen in these fields. The function of prototyping in design thinking is to </w:t>
      </w:r>
      <w:r w:rsidR="003B7C16">
        <w:rPr>
          <w:rFonts w:ascii="Times New Roman" w:hAnsi="Times New Roman" w:cs="Times New Roman"/>
          <w:sz w:val="24"/>
          <w:szCs w:val="24"/>
        </w:rPr>
        <w:t xml:space="preserve">drive real world experimentation in service to </w:t>
      </w:r>
      <w:r w:rsidR="00172D43" w:rsidRPr="00B00712">
        <w:rPr>
          <w:rFonts w:ascii="Times New Roman" w:hAnsi="Times New Roman" w:cs="Times New Roman"/>
          <w:sz w:val="24"/>
          <w:szCs w:val="24"/>
        </w:rPr>
        <w:t>learn</w:t>
      </w:r>
      <w:r w:rsidR="003B7C16">
        <w:rPr>
          <w:rFonts w:ascii="Times New Roman" w:hAnsi="Times New Roman" w:cs="Times New Roman"/>
          <w:sz w:val="24"/>
          <w:szCs w:val="24"/>
        </w:rPr>
        <w:t>ing</w:t>
      </w:r>
      <w:r w:rsidR="00172D43" w:rsidRPr="00B00712">
        <w:rPr>
          <w:rFonts w:ascii="Times New Roman" w:hAnsi="Times New Roman" w:cs="Times New Roman"/>
          <w:sz w:val="24"/>
          <w:szCs w:val="24"/>
        </w:rPr>
        <w:t xml:space="preserve"> rather than to display, persuade, or sell; these prototypes act as what Schrage (1999) calls “playgrounds” rather than “dress rehearsals.”</w:t>
      </w:r>
    </w:p>
    <w:p w:rsidR="007576AA" w:rsidRPr="00B00712" w:rsidRDefault="00172D43" w:rsidP="00B00712">
      <w:pPr>
        <w:spacing w:line="480" w:lineRule="auto"/>
        <w:rPr>
          <w:rFonts w:ascii="Times New Roman" w:hAnsi="Times New Roman" w:cs="Times New Roman"/>
          <w:b/>
          <w:sz w:val="24"/>
          <w:szCs w:val="24"/>
        </w:rPr>
      </w:pPr>
      <w:r w:rsidRPr="00B00712">
        <w:rPr>
          <w:rFonts w:ascii="Times New Roman" w:hAnsi="Times New Roman" w:cs="Times New Roman"/>
          <w:b/>
          <w:sz w:val="24"/>
          <w:szCs w:val="24"/>
        </w:rPr>
        <w:t>Design and Business Theory</w:t>
      </w:r>
    </w:p>
    <w:p w:rsidR="003B7C16" w:rsidRDefault="00ED2C21" w:rsidP="00F92EE7">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But to imply that design as a process has been explored only by design theorists in architecture and design schools and ignored in business would be misleading.</w:t>
      </w:r>
      <w:r w:rsidR="00172D43" w:rsidRPr="00B00712">
        <w:rPr>
          <w:rFonts w:ascii="Times New Roman" w:hAnsi="Times New Roman" w:cs="Times New Roman"/>
          <w:sz w:val="24"/>
          <w:szCs w:val="24"/>
        </w:rPr>
        <w:t xml:space="preserve"> The idea of </w:t>
      </w:r>
      <w:r w:rsidR="00172D43" w:rsidRPr="00B00712">
        <w:rPr>
          <w:rFonts w:ascii="Times New Roman" w:hAnsi="Times New Roman" w:cs="Times New Roman"/>
          <w:sz w:val="24"/>
          <w:szCs w:val="24"/>
        </w:rPr>
        <w:lastRenderedPageBreak/>
        <w:t xml:space="preserve">designing specific </w:t>
      </w:r>
      <w:r w:rsidR="00B27085" w:rsidRPr="00B00712">
        <w:rPr>
          <w:rFonts w:ascii="Times New Roman" w:hAnsi="Times New Roman" w:cs="Times New Roman"/>
          <w:sz w:val="24"/>
          <w:szCs w:val="24"/>
        </w:rPr>
        <w:t>objects</w:t>
      </w:r>
      <w:r w:rsidR="00172D43" w:rsidRPr="00B00712">
        <w:rPr>
          <w:rFonts w:ascii="Times New Roman" w:hAnsi="Times New Roman" w:cs="Times New Roman"/>
          <w:sz w:val="24"/>
          <w:szCs w:val="24"/>
        </w:rPr>
        <w:t xml:space="preserve"> such as new products</w:t>
      </w:r>
      <w:r w:rsidR="00D67757">
        <w:rPr>
          <w:rFonts w:ascii="Times New Roman" w:hAnsi="Times New Roman" w:cs="Times New Roman"/>
          <w:sz w:val="24"/>
          <w:szCs w:val="24"/>
        </w:rPr>
        <w:t>, software,</w:t>
      </w:r>
      <w:r w:rsidR="00172D43" w:rsidRPr="00B00712">
        <w:rPr>
          <w:rFonts w:ascii="Times New Roman" w:hAnsi="Times New Roman" w:cs="Times New Roman"/>
          <w:sz w:val="24"/>
          <w:szCs w:val="24"/>
        </w:rPr>
        <w:t xml:space="preserve"> or</w:t>
      </w:r>
      <w:r w:rsidR="00253DF0" w:rsidRPr="00B00712">
        <w:rPr>
          <w:rFonts w:ascii="Times New Roman" w:hAnsi="Times New Roman" w:cs="Times New Roman"/>
          <w:sz w:val="24"/>
          <w:szCs w:val="24"/>
        </w:rPr>
        <w:t xml:space="preserve"> structures </w:t>
      </w:r>
      <w:r w:rsidR="00386A50" w:rsidRPr="00B00712">
        <w:rPr>
          <w:rFonts w:ascii="Times New Roman" w:hAnsi="Times New Roman" w:cs="Times New Roman"/>
          <w:sz w:val="24"/>
          <w:szCs w:val="24"/>
        </w:rPr>
        <w:t>(including</w:t>
      </w:r>
      <w:r w:rsidR="00172D43" w:rsidRPr="00B00712">
        <w:rPr>
          <w:rFonts w:ascii="Times New Roman" w:hAnsi="Times New Roman" w:cs="Times New Roman"/>
          <w:sz w:val="24"/>
          <w:szCs w:val="24"/>
        </w:rPr>
        <w:t xml:space="preserve"> organizational structures</w:t>
      </w:r>
      <w:r w:rsidR="00386A50" w:rsidRPr="00B00712">
        <w:rPr>
          <w:rFonts w:ascii="Times New Roman" w:hAnsi="Times New Roman" w:cs="Times New Roman"/>
          <w:sz w:val="24"/>
          <w:szCs w:val="24"/>
        </w:rPr>
        <w:t>)</w:t>
      </w:r>
      <w:r w:rsidR="00172D43" w:rsidRPr="00B00712">
        <w:rPr>
          <w:rFonts w:ascii="Times New Roman" w:hAnsi="Times New Roman" w:cs="Times New Roman"/>
          <w:sz w:val="24"/>
          <w:szCs w:val="24"/>
        </w:rPr>
        <w:t xml:space="preserve"> has been well attended to in the management literature and a review of these would make this paper’s already lengthy reference list considerably longer</w:t>
      </w:r>
      <w:r w:rsidR="00F92EE7">
        <w:rPr>
          <w:rFonts w:ascii="Times New Roman" w:hAnsi="Times New Roman" w:cs="Times New Roman"/>
          <w:sz w:val="24"/>
          <w:szCs w:val="24"/>
        </w:rPr>
        <w:t xml:space="preserve"> (</w:t>
      </w:r>
      <w:r w:rsidR="00D67757">
        <w:rPr>
          <w:rFonts w:ascii="Times New Roman" w:hAnsi="Times New Roman" w:cs="Times New Roman"/>
          <w:sz w:val="24"/>
          <w:szCs w:val="24"/>
        </w:rPr>
        <w:t xml:space="preserve">Brown &amp; </w:t>
      </w:r>
      <w:proofErr w:type="spellStart"/>
      <w:r w:rsidR="00D67757">
        <w:rPr>
          <w:rFonts w:ascii="Times New Roman" w:hAnsi="Times New Roman" w:cs="Times New Roman"/>
          <w:sz w:val="24"/>
          <w:szCs w:val="24"/>
        </w:rPr>
        <w:t>Eisenhardt</w:t>
      </w:r>
      <w:proofErr w:type="spellEnd"/>
      <w:r w:rsidR="00D67757">
        <w:rPr>
          <w:rFonts w:ascii="Times New Roman" w:hAnsi="Times New Roman" w:cs="Times New Roman"/>
          <w:sz w:val="24"/>
          <w:szCs w:val="24"/>
        </w:rPr>
        <w:t xml:space="preserve">, 1995; </w:t>
      </w:r>
      <w:proofErr w:type="spellStart"/>
      <w:r w:rsidR="00F92EE7">
        <w:rPr>
          <w:rFonts w:ascii="Times New Roman" w:hAnsi="Times New Roman" w:cs="Times New Roman"/>
          <w:sz w:val="24"/>
          <w:szCs w:val="24"/>
        </w:rPr>
        <w:t>Romme</w:t>
      </w:r>
      <w:proofErr w:type="spellEnd"/>
      <w:r w:rsidR="00F92EE7" w:rsidRPr="001D4BAA">
        <w:rPr>
          <w:rFonts w:ascii="Times New Roman" w:hAnsi="Times New Roman" w:cs="Times New Roman"/>
          <w:sz w:val="24"/>
          <w:szCs w:val="24"/>
        </w:rPr>
        <w:t>, 2003</w:t>
      </w:r>
      <w:r w:rsidR="001D4BAA" w:rsidRPr="001D4BAA">
        <w:rPr>
          <w:rFonts w:ascii="Times New Roman" w:hAnsi="Times New Roman" w:cs="Times New Roman"/>
          <w:sz w:val="24"/>
          <w:szCs w:val="24"/>
        </w:rPr>
        <w:t xml:space="preserve">; </w:t>
      </w:r>
      <w:proofErr w:type="spellStart"/>
      <w:r w:rsidR="001D4BAA" w:rsidRPr="001D4BAA">
        <w:rPr>
          <w:rFonts w:ascii="Times New Roman" w:hAnsi="Times New Roman" w:cs="Times New Roman"/>
          <w:sz w:val="24"/>
          <w:szCs w:val="24"/>
        </w:rPr>
        <w:t>Veryzer</w:t>
      </w:r>
      <w:proofErr w:type="spellEnd"/>
      <w:r w:rsidR="001D4BAA">
        <w:rPr>
          <w:rFonts w:ascii="Times New Roman" w:hAnsi="Times New Roman" w:cs="Times New Roman"/>
          <w:sz w:val="24"/>
          <w:szCs w:val="24"/>
        </w:rPr>
        <w:t xml:space="preserve"> </w:t>
      </w:r>
      <w:r w:rsidR="001D4BAA" w:rsidRPr="001D4BAA">
        <w:rPr>
          <w:rFonts w:ascii="Times New Roman" w:hAnsi="Times New Roman" w:cs="Times New Roman"/>
          <w:sz w:val="24"/>
          <w:szCs w:val="24"/>
        </w:rPr>
        <w:t xml:space="preserve">&amp; </w:t>
      </w:r>
      <w:proofErr w:type="spellStart"/>
      <w:r w:rsidR="001D4BAA" w:rsidRPr="001D4BAA">
        <w:rPr>
          <w:rFonts w:ascii="Times New Roman" w:hAnsi="Times New Roman" w:cs="Times New Roman"/>
          <w:sz w:val="24"/>
          <w:szCs w:val="24"/>
        </w:rPr>
        <w:t>Borja</w:t>
      </w:r>
      <w:proofErr w:type="spellEnd"/>
      <w:r w:rsidR="001D4BAA" w:rsidRPr="001D4BAA">
        <w:rPr>
          <w:rFonts w:ascii="Times New Roman" w:hAnsi="Times New Roman" w:cs="Times New Roman"/>
          <w:sz w:val="24"/>
          <w:szCs w:val="24"/>
        </w:rPr>
        <w:t xml:space="preserve"> de </w:t>
      </w:r>
      <w:proofErr w:type="spellStart"/>
      <w:r w:rsidR="001D4BAA" w:rsidRPr="001D4BAA">
        <w:rPr>
          <w:rFonts w:ascii="Times New Roman" w:hAnsi="Times New Roman" w:cs="Times New Roman"/>
          <w:sz w:val="24"/>
          <w:szCs w:val="24"/>
        </w:rPr>
        <w:t>Mozota</w:t>
      </w:r>
      <w:proofErr w:type="spellEnd"/>
      <w:r w:rsidR="001D4BAA" w:rsidRPr="001D4BAA">
        <w:rPr>
          <w:rFonts w:ascii="Times New Roman" w:hAnsi="Times New Roman" w:cs="Times New Roman"/>
          <w:sz w:val="24"/>
          <w:szCs w:val="24"/>
        </w:rPr>
        <w:t>, 2005</w:t>
      </w:r>
      <w:r w:rsidR="00F92EE7">
        <w:rPr>
          <w:rFonts w:ascii="Times New Roman" w:hAnsi="Times New Roman" w:cs="Times New Roman"/>
          <w:sz w:val="24"/>
          <w:szCs w:val="24"/>
        </w:rPr>
        <w:t>).  Herbert Simon famously</w:t>
      </w:r>
      <w:r w:rsidR="00172D43" w:rsidRPr="00B00712">
        <w:rPr>
          <w:rFonts w:ascii="Times New Roman" w:hAnsi="Times New Roman" w:cs="Times New Roman"/>
          <w:sz w:val="24"/>
          <w:szCs w:val="24"/>
        </w:rPr>
        <w:t xml:space="preserve"> declar</w:t>
      </w:r>
      <w:r w:rsidR="00A24A9A" w:rsidRPr="00B00712">
        <w:rPr>
          <w:rFonts w:ascii="Times New Roman" w:hAnsi="Times New Roman" w:cs="Times New Roman"/>
          <w:sz w:val="24"/>
          <w:szCs w:val="24"/>
        </w:rPr>
        <w:t>ed</w:t>
      </w:r>
      <w:r w:rsidR="00F92EE7">
        <w:rPr>
          <w:rFonts w:ascii="Times New Roman" w:hAnsi="Times New Roman" w:cs="Times New Roman"/>
          <w:sz w:val="24"/>
          <w:szCs w:val="24"/>
        </w:rPr>
        <w:t xml:space="preserve"> in 1969 that, because business was fundamentally concerned “not with how things are, but with how they might be,” that design should be at the core of all professional training. </w:t>
      </w:r>
      <w:r w:rsidR="00172D43" w:rsidRPr="00B00712">
        <w:rPr>
          <w:rFonts w:ascii="Times New Roman" w:hAnsi="Times New Roman" w:cs="Times New Roman"/>
          <w:sz w:val="24"/>
          <w:szCs w:val="24"/>
        </w:rPr>
        <w:t>Yet Simon’s strong advocacy for design appears to have had little effect on the work of management scholars in terms of either research or teaching</w:t>
      </w:r>
      <w:r w:rsidR="00A24A9A" w:rsidRPr="00B00712">
        <w:rPr>
          <w:rFonts w:ascii="Times New Roman" w:hAnsi="Times New Roman" w:cs="Times New Roman"/>
          <w:sz w:val="24"/>
          <w:szCs w:val="24"/>
        </w:rPr>
        <w:t xml:space="preserve"> about design as </w:t>
      </w:r>
      <w:r w:rsidR="00D67757">
        <w:rPr>
          <w:rFonts w:ascii="Times New Roman" w:hAnsi="Times New Roman" w:cs="Times New Roman"/>
          <w:sz w:val="24"/>
          <w:szCs w:val="24"/>
        </w:rPr>
        <w:t xml:space="preserve">a </w:t>
      </w:r>
      <w:r w:rsidR="00A24A9A" w:rsidRPr="00B00712">
        <w:rPr>
          <w:rFonts w:ascii="Times New Roman" w:hAnsi="Times New Roman" w:cs="Times New Roman"/>
          <w:sz w:val="24"/>
          <w:szCs w:val="24"/>
        </w:rPr>
        <w:t>problem-solving methodology</w:t>
      </w:r>
      <w:r w:rsidR="00172D43" w:rsidRPr="00B00712">
        <w:rPr>
          <w:rFonts w:ascii="Times New Roman" w:hAnsi="Times New Roman" w:cs="Times New Roman"/>
          <w:sz w:val="24"/>
          <w:szCs w:val="24"/>
        </w:rPr>
        <w:t xml:space="preserve"> in the ensuing forty plus years. This, however, appears to </w:t>
      </w:r>
      <w:r w:rsidR="004C651F" w:rsidRPr="00B00712">
        <w:rPr>
          <w:rFonts w:ascii="Times New Roman" w:hAnsi="Times New Roman" w:cs="Times New Roman"/>
          <w:sz w:val="24"/>
          <w:szCs w:val="24"/>
        </w:rPr>
        <w:t>be changing. Roger Martin (2007</w:t>
      </w:r>
      <w:r w:rsidR="002D4A86">
        <w:rPr>
          <w:rFonts w:ascii="Times New Roman" w:hAnsi="Times New Roman" w:cs="Times New Roman"/>
          <w:sz w:val="24"/>
          <w:szCs w:val="24"/>
        </w:rPr>
        <w:t xml:space="preserve">) has gained a wide management audience with his argument for the importance of integrative thinking - the ability to work the tensions between opposing ideas and search for a higher order solution - as critical to long-term business success, arguing that balancing the desire for validity and reliability is </w:t>
      </w:r>
      <w:proofErr w:type="gramStart"/>
      <w:r w:rsidR="002D4A86">
        <w:rPr>
          <w:rFonts w:ascii="Times New Roman" w:hAnsi="Times New Roman" w:cs="Times New Roman"/>
          <w:sz w:val="24"/>
          <w:szCs w:val="24"/>
        </w:rPr>
        <w:t>key</w:t>
      </w:r>
      <w:proofErr w:type="gramEnd"/>
      <w:r w:rsidR="002D4A86">
        <w:rPr>
          <w:rFonts w:ascii="Times New Roman" w:hAnsi="Times New Roman" w:cs="Times New Roman"/>
          <w:sz w:val="24"/>
          <w:szCs w:val="24"/>
        </w:rPr>
        <w:t>. He also made a strong case (</w:t>
      </w:r>
      <w:r w:rsidR="00172D43" w:rsidRPr="00B00712">
        <w:rPr>
          <w:rFonts w:ascii="Times New Roman" w:hAnsi="Times New Roman" w:cs="Times New Roman"/>
          <w:sz w:val="24"/>
          <w:szCs w:val="24"/>
        </w:rPr>
        <w:t xml:space="preserve">2009) </w:t>
      </w:r>
      <w:r w:rsidR="002D4A86">
        <w:rPr>
          <w:rFonts w:ascii="Times New Roman" w:hAnsi="Times New Roman" w:cs="Times New Roman"/>
          <w:sz w:val="24"/>
          <w:szCs w:val="24"/>
        </w:rPr>
        <w:t>for</w:t>
      </w:r>
      <w:r w:rsidR="00172D43" w:rsidRPr="00B00712">
        <w:rPr>
          <w:rFonts w:ascii="Times New Roman" w:hAnsi="Times New Roman" w:cs="Times New Roman"/>
          <w:sz w:val="24"/>
          <w:szCs w:val="24"/>
        </w:rPr>
        <w:t xml:space="preserve"> design</w:t>
      </w:r>
      <w:r w:rsidR="00D67757">
        <w:rPr>
          <w:rFonts w:ascii="Times New Roman" w:hAnsi="Times New Roman" w:cs="Times New Roman"/>
          <w:sz w:val="24"/>
          <w:szCs w:val="24"/>
        </w:rPr>
        <w:t xml:space="preserve"> thinking</w:t>
      </w:r>
      <w:r w:rsidR="00172D43" w:rsidRPr="00B00712">
        <w:rPr>
          <w:rFonts w:ascii="Times New Roman" w:hAnsi="Times New Roman" w:cs="Times New Roman"/>
          <w:sz w:val="24"/>
          <w:szCs w:val="24"/>
        </w:rPr>
        <w:t>’s potential as a core source of competitive advantage, asserting that design’s strength lies in its ability to move between intuitive and analytic modes, due to its emphasis on abductive reasoning. Liedtka (2000) has asserted that the strategy process could itself be seen as one of designing, given their shared qualities: a focus on synthesis rather than merely analysis, attention to possibilities as well as constraints, and its hypothesis-driven nature. The idea of problems in strategy as “wicked” has also been discussed (</w:t>
      </w:r>
      <w:proofErr w:type="spellStart"/>
      <w:r w:rsidR="00172D43" w:rsidRPr="00B00712">
        <w:rPr>
          <w:rFonts w:ascii="Times New Roman" w:hAnsi="Times New Roman" w:cs="Times New Roman"/>
          <w:sz w:val="24"/>
          <w:szCs w:val="24"/>
        </w:rPr>
        <w:t>Borja</w:t>
      </w:r>
      <w:proofErr w:type="spellEnd"/>
      <w:r w:rsidR="00172D43" w:rsidRPr="00B00712">
        <w:rPr>
          <w:rFonts w:ascii="Times New Roman" w:hAnsi="Times New Roman" w:cs="Times New Roman"/>
          <w:sz w:val="24"/>
          <w:szCs w:val="24"/>
        </w:rPr>
        <w:t xml:space="preserve"> de </w:t>
      </w:r>
      <w:proofErr w:type="spellStart"/>
      <w:r w:rsidR="00172D43" w:rsidRPr="00B00712">
        <w:rPr>
          <w:rFonts w:ascii="Times New Roman" w:hAnsi="Times New Roman" w:cs="Times New Roman"/>
          <w:sz w:val="24"/>
          <w:szCs w:val="24"/>
        </w:rPr>
        <w:t>Mozata</w:t>
      </w:r>
      <w:proofErr w:type="spellEnd"/>
      <w:r w:rsidR="00172D43" w:rsidRPr="00B00712">
        <w:rPr>
          <w:rFonts w:ascii="Times New Roman" w:hAnsi="Times New Roman" w:cs="Times New Roman"/>
          <w:sz w:val="24"/>
          <w:szCs w:val="24"/>
        </w:rPr>
        <w:t xml:space="preserve">, 2003; Mason </w:t>
      </w:r>
      <w:r w:rsidR="00121C2C">
        <w:rPr>
          <w:rFonts w:ascii="Times New Roman" w:hAnsi="Times New Roman" w:cs="Times New Roman"/>
          <w:sz w:val="24"/>
          <w:szCs w:val="24"/>
        </w:rPr>
        <w:t>&amp;</w:t>
      </w:r>
      <w:r w:rsidR="00172D43" w:rsidRPr="00B00712">
        <w:rPr>
          <w:rFonts w:ascii="Times New Roman" w:hAnsi="Times New Roman" w:cs="Times New Roman"/>
          <w:sz w:val="24"/>
          <w:szCs w:val="24"/>
        </w:rPr>
        <w:t xml:space="preserve"> </w:t>
      </w:r>
      <w:proofErr w:type="spellStart"/>
      <w:r w:rsidR="00172D43" w:rsidRPr="00B00712">
        <w:rPr>
          <w:rFonts w:ascii="Times New Roman" w:hAnsi="Times New Roman" w:cs="Times New Roman"/>
          <w:sz w:val="24"/>
          <w:szCs w:val="24"/>
        </w:rPr>
        <w:t>Mitroff</w:t>
      </w:r>
      <w:proofErr w:type="spellEnd"/>
      <w:r w:rsidR="00172D43" w:rsidRPr="00B00712">
        <w:rPr>
          <w:rFonts w:ascii="Times New Roman" w:hAnsi="Times New Roman" w:cs="Times New Roman"/>
          <w:sz w:val="24"/>
          <w:szCs w:val="24"/>
        </w:rPr>
        <w:t>, 1981).</w:t>
      </w:r>
      <w:r w:rsidR="003D2AB2">
        <w:rPr>
          <w:rFonts w:ascii="Times New Roman" w:hAnsi="Times New Roman" w:cs="Times New Roman"/>
          <w:sz w:val="24"/>
          <w:szCs w:val="24"/>
        </w:rPr>
        <w:t xml:space="preserve"> </w:t>
      </w:r>
      <w:r w:rsidR="00D63780">
        <w:rPr>
          <w:rFonts w:ascii="Times New Roman" w:hAnsi="Times New Roman" w:cs="Times New Roman"/>
          <w:sz w:val="24"/>
          <w:szCs w:val="24"/>
        </w:rPr>
        <w:tab/>
      </w:r>
    </w:p>
    <w:p w:rsidR="007576AA" w:rsidRPr="00B00712" w:rsidRDefault="00D63780" w:rsidP="00F92E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Practitioner writing on the subject has offered extensive case-based, anecdotal examples of design thinking’s benefits in practice. </w:t>
      </w:r>
      <w:r w:rsidR="003D2AB2">
        <w:rPr>
          <w:rFonts w:ascii="Times New Roman" w:hAnsi="Times New Roman" w:cs="Times New Roman"/>
          <w:sz w:val="24"/>
          <w:szCs w:val="24"/>
        </w:rPr>
        <w:t xml:space="preserve">More recently, </w:t>
      </w:r>
      <w:r>
        <w:rPr>
          <w:rFonts w:ascii="Times New Roman" w:hAnsi="Times New Roman" w:cs="Times New Roman"/>
          <w:sz w:val="24"/>
          <w:szCs w:val="24"/>
        </w:rPr>
        <w:t xml:space="preserve">systematic </w:t>
      </w:r>
      <w:r w:rsidR="003B7C16">
        <w:rPr>
          <w:rFonts w:ascii="Times New Roman" w:hAnsi="Times New Roman" w:cs="Times New Roman"/>
          <w:sz w:val="24"/>
          <w:szCs w:val="24"/>
        </w:rPr>
        <w:t>field work has begun to emerge</w:t>
      </w:r>
      <w:r w:rsidR="003D2AB2">
        <w:rPr>
          <w:rFonts w:ascii="Times New Roman" w:hAnsi="Times New Roman" w:cs="Times New Roman"/>
          <w:sz w:val="24"/>
          <w:szCs w:val="24"/>
        </w:rPr>
        <w:t xml:space="preserve"> that seeks to explore the use of design thinking methodologies in practice as used by non-designers. </w:t>
      </w:r>
      <w:r>
        <w:rPr>
          <w:rFonts w:ascii="Times New Roman" w:hAnsi="Times New Roman" w:cs="Times New Roman"/>
          <w:sz w:val="24"/>
          <w:szCs w:val="24"/>
        </w:rPr>
        <w:t>Lindb</w:t>
      </w:r>
      <w:r w:rsidR="001E3D6F">
        <w:rPr>
          <w:rFonts w:ascii="Times New Roman" w:hAnsi="Times New Roman" w:cs="Times New Roman"/>
          <w:sz w:val="24"/>
          <w:szCs w:val="24"/>
        </w:rPr>
        <w:t xml:space="preserve">erg, Koppen, Rauth, &amp; Meinel </w:t>
      </w:r>
      <w:proofErr w:type="gramStart"/>
      <w:r w:rsidR="001E3D6F">
        <w:rPr>
          <w:rFonts w:ascii="Times New Roman" w:hAnsi="Times New Roman" w:cs="Times New Roman"/>
          <w:sz w:val="24"/>
          <w:szCs w:val="24"/>
        </w:rPr>
        <w:t>( 2012</w:t>
      </w:r>
      <w:proofErr w:type="gramEnd"/>
      <w:r>
        <w:rPr>
          <w:rFonts w:ascii="Times New Roman" w:hAnsi="Times New Roman" w:cs="Times New Roman"/>
          <w:sz w:val="24"/>
          <w:szCs w:val="24"/>
        </w:rPr>
        <w:t xml:space="preserve">), at the </w:t>
      </w:r>
      <w:proofErr w:type="spellStart"/>
      <w:r>
        <w:rPr>
          <w:rFonts w:ascii="Times New Roman" w:hAnsi="Times New Roman" w:cs="Times New Roman"/>
          <w:sz w:val="24"/>
          <w:szCs w:val="24"/>
        </w:rPr>
        <w:t>Plattner</w:t>
      </w:r>
      <w:proofErr w:type="spellEnd"/>
      <w:r>
        <w:rPr>
          <w:rFonts w:ascii="Times New Roman" w:hAnsi="Times New Roman" w:cs="Times New Roman"/>
          <w:sz w:val="24"/>
          <w:szCs w:val="24"/>
        </w:rPr>
        <w:t xml:space="preserve"> Institute of the </w:t>
      </w:r>
      <w:r>
        <w:rPr>
          <w:rFonts w:ascii="Times New Roman" w:hAnsi="Times New Roman" w:cs="Times New Roman"/>
          <w:sz w:val="24"/>
          <w:szCs w:val="24"/>
        </w:rPr>
        <w:lastRenderedPageBreak/>
        <w:t xml:space="preserve">University of Potsdam have begun a multi-phase project to examine how design thinking is being </w:t>
      </w:r>
      <w:r w:rsidR="003B7C16">
        <w:rPr>
          <w:rFonts w:ascii="Times New Roman" w:hAnsi="Times New Roman" w:cs="Times New Roman"/>
          <w:sz w:val="24"/>
          <w:szCs w:val="24"/>
        </w:rPr>
        <w:t>incorporated</w:t>
      </w:r>
      <w:r>
        <w:rPr>
          <w:rFonts w:ascii="Times New Roman" w:hAnsi="Times New Roman" w:cs="Times New Roman"/>
          <w:sz w:val="24"/>
          <w:szCs w:val="24"/>
        </w:rPr>
        <w:t xml:space="preserve"> into the development process within the IT industry. They report on an </w:t>
      </w:r>
      <w:r w:rsidR="00372918">
        <w:rPr>
          <w:rFonts w:ascii="Times New Roman" w:hAnsi="Times New Roman" w:cs="Times New Roman"/>
          <w:sz w:val="24"/>
          <w:szCs w:val="24"/>
        </w:rPr>
        <w:t>initial</w:t>
      </w:r>
      <w:r>
        <w:rPr>
          <w:rFonts w:ascii="Times New Roman" w:hAnsi="Times New Roman" w:cs="Times New Roman"/>
          <w:sz w:val="24"/>
          <w:szCs w:val="24"/>
        </w:rPr>
        <w:t xml:space="preserve"> 30 expert interviews conducted within the German and US Information Technology industries, finding a diverse arr</w:t>
      </w:r>
      <w:r w:rsidR="001E3D6F">
        <w:rPr>
          <w:rFonts w:ascii="Times New Roman" w:hAnsi="Times New Roman" w:cs="Times New Roman"/>
          <w:sz w:val="24"/>
          <w:szCs w:val="24"/>
        </w:rPr>
        <w:t xml:space="preserve">ay of views and perspectives. </w:t>
      </w:r>
      <w:r w:rsidR="003D2AB2">
        <w:rPr>
          <w:rFonts w:ascii="Times New Roman" w:hAnsi="Times New Roman" w:cs="Times New Roman"/>
          <w:sz w:val="24"/>
          <w:szCs w:val="24"/>
        </w:rPr>
        <w:t xml:space="preserve">Seidel and </w:t>
      </w:r>
      <w:proofErr w:type="spellStart"/>
      <w:r w:rsidR="003D2AB2">
        <w:rPr>
          <w:rFonts w:ascii="Times New Roman" w:hAnsi="Times New Roman" w:cs="Times New Roman"/>
          <w:sz w:val="24"/>
          <w:szCs w:val="24"/>
        </w:rPr>
        <w:t>Fixson</w:t>
      </w:r>
      <w:proofErr w:type="spellEnd"/>
      <w:r w:rsidR="003D2AB2">
        <w:rPr>
          <w:rFonts w:ascii="Times New Roman" w:hAnsi="Times New Roman" w:cs="Times New Roman"/>
          <w:sz w:val="24"/>
          <w:szCs w:val="24"/>
        </w:rPr>
        <w:t xml:space="preserve"> (forthcoming</w:t>
      </w:r>
      <w:r w:rsidR="00C41634">
        <w:rPr>
          <w:rFonts w:ascii="Times New Roman" w:hAnsi="Times New Roman" w:cs="Times New Roman"/>
          <w:sz w:val="24"/>
          <w:szCs w:val="24"/>
        </w:rPr>
        <w:t>) have</w:t>
      </w:r>
      <w:r w:rsidR="003D2AB2">
        <w:rPr>
          <w:rFonts w:ascii="Times New Roman" w:hAnsi="Times New Roman" w:cs="Times New Roman"/>
          <w:sz w:val="24"/>
          <w:szCs w:val="24"/>
        </w:rPr>
        <w:t xml:space="preserve"> reviewed the performance of design methodologies as practiced by fourteen novice multi-disciplinary product development </w:t>
      </w:r>
      <w:proofErr w:type="gramStart"/>
      <w:r w:rsidR="003D2AB2">
        <w:rPr>
          <w:rFonts w:ascii="Times New Roman" w:hAnsi="Times New Roman" w:cs="Times New Roman"/>
          <w:sz w:val="24"/>
          <w:szCs w:val="24"/>
        </w:rPr>
        <w:t>teams ,</w:t>
      </w:r>
      <w:proofErr w:type="gramEnd"/>
      <w:r w:rsidR="003D2AB2">
        <w:rPr>
          <w:rFonts w:ascii="Times New Roman" w:hAnsi="Times New Roman" w:cs="Times New Roman"/>
          <w:sz w:val="24"/>
          <w:szCs w:val="24"/>
        </w:rPr>
        <w:t xml:space="preserve"> finding that combined methods and attention to more reflective practices are key to producing more innovative outcomes. </w:t>
      </w:r>
      <w:r w:rsidR="003D2AB2" w:rsidRPr="00B00712">
        <w:rPr>
          <w:rFonts w:ascii="Times New Roman" w:hAnsi="Times New Roman" w:cs="Times New Roman"/>
          <w:iCs/>
          <w:sz w:val="24"/>
          <w:szCs w:val="24"/>
        </w:rPr>
        <w:t>Wattanasupachoke</w:t>
      </w:r>
      <w:r w:rsidR="003D2AB2">
        <w:rPr>
          <w:rFonts w:ascii="Times New Roman" w:hAnsi="Times New Roman" w:cs="Times New Roman"/>
          <w:iCs/>
          <w:sz w:val="24"/>
          <w:szCs w:val="24"/>
        </w:rPr>
        <w:t xml:space="preserve"> (2012) studied 114 Thai businesses, exploring the self-reported relationship between the use</w:t>
      </w:r>
      <w:r w:rsidR="00C41634">
        <w:rPr>
          <w:rFonts w:ascii="Times New Roman" w:hAnsi="Times New Roman" w:cs="Times New Roman"/>
          <w:iCs/>
          <w:sz w:val="24"/>
          <w:szCs w:val="24"/>
        </w:rPr>
        <w:t xml:space="preserve"> of</w:t>
      </w:r>
      <w:r w:rsidR="003D2AB2">
        <w:rPr>
          <w:rFonts w:ascii="Times New Roman" w:hAnsi="Times New Roman" w:cs="Times New Roman"/>
          <w:iCs/>
          <w:sz w:val="24"/>
          <w:szCs w:val="24"/>
        </w:rPr>
        <w:t xml:space="preserve"> design met</w:t>
      </w:r>
      <w:r>
        <w:rPr>
          <w:rFonts w:ascii="Times New Roman" w:hAnsi="Times New Roman" w:cs="Times New Roman"/>
          <w:iCs/>
          <w:sz w:val="24"/>
          <w:szCs w:val="24"/>
        </w:rPr>
        <w:t>hodologies and firm performance, finding that usage increased the firms’ innovativeness scores but did not relate directly to firm performance.</w:t>
      </w:r>
      <w:r w:rsidR="003D2AB2">
        <w:rPr>
          <w:rFonts w:ascii="Times New Roman" w:hAnsi="Times New Roman" w:cs="Times New Roman"/>
          <w:iCs/>
          <w:sz w:val="24"/>
          <w:szCs w:val="24"/>
        </w:rPr>
        <w:t xml:space="preserve"> </w:t>
      </w:r>
    </w:p>
    <w:p w:rsidR="007576AA" w:rsidRPr="00B00712" w:rsidRDefault="003B7C16" w:rsidP="00B00712">
      <w:pPr>
        <w:spacing w:line="480" w:lineRule="auto"/>
        <w:rPr>
          <w:rFonts w:ascii="Times New Roman" w:hAnsi="Times New Roman" w:cs="Times New Roman"/>
          <w:sz w:val="24"/>
          <w:szCs w:val="24"/>
        </w:rPr>
      </w:pPr>
      <w:r>
        <w:rPr>
          <w:rFonts w:ascii="Times New Roman" w:hAnsi="Times New Roman" w:cs="Times New Roman"/>
          <w:sz w:val="24"/>
          <w:szCs w:val="24"/>
        </w:rPr>
        <w:tab/>
        <w:t>Attention has also</w:t>
      </w:r>
      <w:r w:rsidR="00172D43" w:rsidRPr="00B00712">
        <w:rPr>
          <w:rFonts w:ascii="Times New Roman" w:hAnsi="Times New Roman" w:cs="Times New Roman"/>
          <w:sz w:val="24"/>
          <w:szCs w:val="24"/>
        </w:rPr>
        <w:t xml:space="preserve"> been paid to contrasting design thinking with traditional analytic methods</w:t>
      </w:r>
      <w:r w:rsidR="00386A50" w:rsidRPr="00B00712">
        <w:rPr>
          <w:rFonts w:ascii="Times New Roman" w:hAnsi="Times New Roman" w:cs="Times New Roman"/>
          <w:sz w:val="24"/>
          <w:szCs w:val="24"/>
        </w:rPr>
        <w:t xml:space="preserve"> and assessing the relative utility of each</w:t>
      </w:r>
      <w:r w:rsidR="00E821C9" w:rsidRPr="00B00712">
        <w:rPr>
          <w:rFonts w:ascii="Times New Roman" w:hAnsi="Times New Roman" w:cs="Times New Roman"/>
          <w:sz w:val="24"/>
          <w:szCs w:val="24"/>
        </w:rPr>
        <w:t>, arguing</w:t>
      </w:r>
      <w:r w:rsidR="00386A50" w:rsidRPr="00B00712">
        <w:rPr>
          <w:rFonts w:ascii="Times New Roman" w:hAnsi="Times New Roman" w:cs="Times New Roman"/>
          <w:sz w:val="24"/>
          <w:szCs w:val="24"/>
        </w:rPr>
        <w:t xml:space="preserve"> for design’s</w:t>
      </w:r>
      <w:r w:rsidR="00A24A9A" w:rsidRPr="00B00712">
        <w:rPr>
          <w:rFonts w:ascii="Times New Roman" w:hAnsi="Times New Roman" w:cs="Times New Roman"/>
          <w:sz w:val="24"/>
          <w:szCs w:val="24"/>
        </w:rPr>
        <w:t xml:space="preserve"> superiority when data from the past is limited in its predictive value.</w:t>
      </w:r>
      <w:r w:rsidR="00D67757">
        <w:rPr>
          <w:rFonts w:ascii="Times New Roman" w:hAnsi="Times New Roman" w:cs="Times New Roman"/>
          <w:sz w:val="24"/>
          <w:szCs w:val="24"/>
        </w:rPr>
        <w:t xml:space="preserve"> Boland &amp;</w:t>
      </w:r>
      <w:r w:rsidR="00172D43" w:rsidRPr="00B00712">
        <w:rPr>
          <w:rFonts w:ascii="Times New Roman" w:hAnsi="Times New Roman" w:cs="Times New Roman"/>
          <w:sz w:val="24"/>
          <w:szCs w:val="24"/>
        </w:rPr>
        <w:t xml:space="preserve"> Collopy (2004) have advocated for the value of a “design attitude,” characterized by a problem-centered focus and the recognition that alternative solutions must be invented as preferable to a “decision attitude” in which alternatives are treated as already known, and choices are rational. </w:t>
      </w:r>
      <w:r w:rsidR="004854EC">
        <w:rPr>
          <w:rFonts w:ascii="Times New Roman" w:hAnsi="Times New Roman" w:cs="Times New Roman"/>
          <w:sz w:val="24"/>
          <w:szCs w:val="24"/>
        </w:rPr>
        <w:t>Owen</w:t>
      </w:r>
      <w:r w:rsidR="00172D43" w:rsidRPr="00B00712">
        <w:rPr>
          <w:rFonts w:ascii="Times New Roman" w:hAnsi="Times New Roman" w:cs="Times New Roman"/>
          <w:sz w:val="24"/>
          <w:szCs w:val="24"/>
        </w:rPr>
        <w:t xml:space="preserve"> (2007)</w:t>
      </w:r>
      <w:r w:rsidR="004C651F" w:rsidRPr="00B00712">
        <w:rPr>
          <w:rFonts w:ascii="Times New Roman" w:hAnsi="Times New Roman" w:cs="Times New Roman"/>
          <w:sz w:val="24"/>
          <w:szCs w:val="24"/>
        </w:rPr>
        <w:t xml:space="preserve"> asserts</w:t>
      </w:r>
      <w:r w:rsidR="00172D43" w:rsidRPr="00B00712">
        <w:rPr>
          <w:rFonts w:ascii="Times New Roman" w:hAnsi="Times New Roman" w:cs="Times New Roman"/>
          <w:sz w:val="24"/>
          <w:szCs w:val="24"/>
        </w:rPr>
        <w:t xml:space="preserve"> that design thinking is both the “obverse” and the “complement” to business thinking. Liedtka </w:t>
      </w:r>
      <w:r w:rsidR="00121C2C">
        <w:rPr>
          <w:rFonts w:ascii="Times New Roman" w:hAnsi="Times New Roman" w:cs="Times New Roman"/>
          <w:sz w:val="24"/>
          <w:szCs w:val="24"/>
        </w:rPr>
        <w:t>&amp;</w:t>
      </w:r>
      <w:r w:rsidR="00172D43" w:rsidRPr="00B00712">
        <w:rPr>
          <w:rFonts w:ascii="Times New Roman" w:hAnsi="Times New Roman" w:cs="Times New Roman"/>
          <w:sz w:val="24"/>
          <w:szCs w:val="24"/>
        </w:rPr>
        <w:t xml:space="preserve"> Ogilvie (2011</w:t>
      </w:r>
      <w:r w:rsidR="00F92EE7">
        <w:rPr>
          <w:rFonts w:ascii="Times New Roman" w:hAnsi="Times New Roman" w:cs="Times New Roman"/>
          <w:sz w:val="24"/>
          <w:szCs w:val="24"/>
        </w:rPr>
        <w:t>: 10</w:t>
      </w:r>
      <w:r w:rsidR="00172D43" w:rsidRPr="00B00712">
        <w:rPr>
          <w:rFonts w:ascii="Times New Roman" w:hAnsi="Times New Roman" w:cs="Times New Roman"/>
          <w:sz w:val="24"/>
          <w:szCs w:val="24"/>
        </w:rPr>
        <w:t>) argue that design thinking’s values and assumptions present a significant—and valuable—challenge to the analytical approaches that form the core of business education today:</w:t>
      </w:r>
    </w:p>
    <w:p w:rsidR="007D526D" w:rsidRPr="00B00712" w:rsidRDefault="00172D43" w:rsidP="00B00712">
      <w:pPr>
        <w:spacing w:line="480" w:lineRule="auto"/>
        <w:ind w:left="720" w:right="720"/>
        <w:jc w:val="both"/>
        <w:rPr>
          <w:rFonts w:ascii="Times New Roman" w:hAnsi="Times New Roman" w:cs="Times New Roman"/>
          <w:sz w:val="24"/>
          <w:szCs w:val="24"/>
        </w:rPr>
      </w:pPr>
      <w:r w:rsidRPr="00B00712">
        <w:rPr>
          <w:rFonts w:ascii="Times New Roman" w:hAnsi="Times New Roman" w:cs="Times New Roman"/>
          <w:sz w:val="24"/>
          <w:szCs w:val="24"/>
        </w:rPr>
        <w:t xml:space="preserve">The differences are as basic as the core assumptions and decision drivers underlying each approach. Business thinking is predicated on assumptions of economic rationality and objectivity. Its decision driver is </w:t>
      </w:r>
      <w:r w:rsidRPr="00B00712">
        <w:rPr>
          <w:rFonts w:ascii="Times New Roman" w:hAnsi="Times New Roman" w:cs="Times New Roman"/>
          <w:i/>
          <w:sz w:val="24"/>
          <w:szCs w:val="24"/>
        </w:rPr>
        <w:t>logic</w:t>
      </w:r>
      <w:r w:rsidRPr="00B00712">
        <w:rPr>
          <w:rFonts w:ascii="Times New Roman" w:hAnsi="Times New Roman" w:cs="Times New Roman"/>
          <w:sz w:val="24"/>
          <w:szCs w:val="24"/>
        </w:rPr>
        <w:t xml:space="preserve">. Design thinking assumes the primacy of personal experience. Reality, for designers, is always </w:t>
      </w:r>
      <w:r w:rsidRPr="00B00712">
        <w:rPr>
          <w:rFonts w:ascii="Times New Roman" w:hAnsi="Times New Roman" w:cs="Times New Roman"/>
          <w:sz w:val="24"/>
          <w:szCs w:val="24"/>
        </w:rPr>
        <w:lastRenderedPageBreak/>
        <w:t xml:space="preserve">socially constructed. Decisions in this world are seen as driven by </w:t>
      </w:r>
      <w:r w:rsidRPr="00B00712">
        <w:rPr>
          <w:rFonts w:ascii="Times New Roman" w:hAnsi="Times New Roman" w:cs="Times New Roman"/>
          <w:i/>
          <w:sz w:val="24"/>
          <w:szCs w:val="24"/>
        </w:rPr>
        <w:t>emotion</w:t>
      </w:r>
      <w:r w:rsidRPr="00B00712">
        <w:rPr>
          <w:rFonts w:ascii="Times New Roman" w:hAnsi="Times New Roman" w:cs="Times New Roman"/>
          <w:sz w:val="24"/>
          <w:szCs w:val="24"/>
        </w:rPr>
        <w:t xml:space="preserve"> more than logic; desire as a far more powerful motivator than goals.</w:t>
      </w:r>
    </w:p>
    <w:p w:rsidR="00253DF0"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 xml:space="preserve">In summary, </w:t>
      </w:r>
      <w:r w:rsidR="00EF094E" w:rsidRPr="00B00712">
        <w:rPr>
          <w:rFonts w:ascii="Times New Roman" w:hAnsi="Times New Roman" w:cs="Times New Roman"/>
          <w:sz w:val="24"/>
          <w:szCs w:val="24"/>
        </w:rPr>
        <w:t>although sp</w:t>
      </w:r>
      <w:r w:rsidR="00253DF0" w:rsidRPr="00B00712">
        <w:rPr>
          <w:rFonts w:ascii="Times New Roman" w:hAnsi="Times New Roman" w:cs="Times New Roman"/>
          <w:sz w:val="24"/>
          <w:szCs w:val="24"/>
        </w:rPr>
        <w:t>ecific term</w:t>
      </w:r>
      <w:r w:rsidR="00EF094E" w:rsidRPr="00B00712">
        <w:rPr>
          <w:rFonts w:ascii="Times New Roman" w:hAnsi="Times New Roman" w:cs="Times New Roman"/>
          <w:sz w:val="24"/>
          <w:szCs w:val="24"/>
        </w:rPr>
        <w:t>s</w:t>
      </w:r>
      <w:r w:rsidR="00253DF0" w:rsidRPr="00B00712">
        <w:rPr>
          <w:rFonts w:ascii="Times New Roman" w:hAnsi="Times New Roman" w:cs="Times New Roman"/>
          <w:sz w:val="24"/>
          <w:szCs w:val="24"/>
        </w:rPr>
        <w:t xml:space="preserve"> in usage</w:t>
      </w:r>
      <w:r w:rsidR="00EF094E" w:rsidRPr="00B00712">
        <w:rPr>
          <w:rFonts w:ascii="Times New Roman" w:hAnsi="Times New Roman" w:cs="Times New Roman"/>
          <w:sz w:val="24"/>
          <w:szCs w:val="24"/>
        </w:rPr>
        <w:t xml:space="preserve"> vary, </w:t>
      </w:r>
      <w:r w:rsidRPr="00B00712">
        <w:rPr>
          <w:rFonts w:ascii="Times New Roman" w:hAnsi="Times New Roman" w:cs="Times New Roman"/>
          <w:sz w:val="24"/>
          <w:szCs w:val="24"/>
        </w:rPr>
        <w:t xml:space="preserve">significant convergence </w:t>
      </w:r>
      <w:r w:rsidR="00EF094E" w:rsidRPr="00B00712">
        <w:rPr>
          <w:rFonts w:ascii="Times New Roman" w:hAnsi="Times New Roman" w:cs="Times New Roman"/>
          <w:sz w:val="24"/>
          <w:szCs w:val="24"/>
        </w:rPr>
        <w:t xml:space="preserve">does exist </w:t>
      </w:r>
      <w:r w:rsidR="00D67757">
        <w:rPr>
          <w:rFonts w:ascii="Times New Roman" w:hAnsi="Times New Roman" w:cs="Times New Roman"/>
          <w:sz w:val="24"/>
          <w:szCs w:val="24"/>
        </w:rPr>
        <w:t>around both</w:t>
      </w:r>
      <w:r w:rsidR="00EF094E" w:rsidRPr="00B00712">
        <w:rPr>
          <w:rFonts w:ascii="Times New Roman" w:hAnsi="Times New Roman" w:cs="Times New Roman"/>
          <w:sz w:val="24"/>
          <w:szCs w:val="24"/>
        </w:rPr>
        <w:t xml:space="preserve"> the fundamental meaning of</w:t>
      </w:r>
      <w:r w:rsidRPr="00B00712">
        <w:rPr>
          <w:rFonts w:ascii="Times New Roman" w:hAnsi="Times New Roman" w:cs="Times New Roman"/>
          <w:sz w:val="24"/>
          <w:szCs w:val="24"/>
        </w:rPr>
        <w:t xml:space="preserve"> design thinking</w:t>
      </w:r>
      <w:r w:rsidR="00EF094E" w:rsidRPr="00B00712">
        <w:rPr>
          <w:rFonts w:ascii="Times New Roman" w:hAnsi="Times New Roman" w:cs="Times New Roman"/>
          <w:sz w:val="24"/>
          <w:szCs w:val="24"/>
        </w:rPr>
        <w:t xml:space="preserve"> in a management context</w:t>
      </w:r>
      <w:r w:rsidR="00A24A9A" w:rsidRPr="00B00712">
        <w:rPr>
          <w:rFonts w:ascii="Times New Roman" w:hAnsi="Times New Roman" w:cs="Times New Roman"/>
          <w:sz w:val="24"/>
          <w:szCs w:val="24"/>
        </w:rPr>
        <w:t>, a</w:t>
      </w:r>
      <w:r w:rsidR="00386A50" w:rsidRPr="00B00712">
        <w:rPr>
          <w:rFonts w:ascii="Times New Roman" w:hAnsi="Times New Roman" w:cs="Times New Roman"/>
          <w:sz w:val="24"/>
          <w:szCs w:val="24"/>
        </w:rPr>
        <w:t>s well as when to use it</w:t>
      </w:r>
      <w:r w:rsidR="00A24A9A" w:rsidRPr="00B00712">
        <w:rPr>
          <w:rFonts w:ascii="Times New Roman" w:hAnsi="Times New Roman" w:cs="Times New Roman"/>
          <w:sz w:val="24"/>
          <w:szCs w:val="24"/>
        </w:rPr>
        <w:t>.</w:t>
      </w:r>
      <w:r w:rsidRPr="00B00712">
        <w:rPr>
          <w:rFonts w:ascii="Times New Roman" w:hAnsi="Times New Roman" w:cs="Times New Roman"/>
          <w:sz w:val="24"/>
          <w:szCs w:val="24"/>
        </w:rPr>
        <w:t xml:space="preserve"> For our purposes here, </w:t>
      </w:r>
      <w:r w:rsidR="00F92EE7">
        <w:rPr>
          <w:rFonts w:ascii="Times New Roman" w:hAnsi="Times New Roman" w:cs="Times New Roman"/>
          <w:sz w:val="24"/>
          <w:szCs w:val="24"/>
        </w:rPr>
        <w:t>based on our</w:t>
      </w:r>
      <w:r w:rsidR="00253DF0" w:rsidRPr="00B00712">
        <w:rPr>
          <w:rFonts w:ascii="Times New Roman" w:hAnsi="Times New Roman" w:cs="Times New Roman"/>
          <w:sz w:val="24"/>
          <w:szCs w:val="24"/>
        </w:rPr>
        <w:t xml:space="preserve"> synthesis of the literature revie</w:t>
      </w:r>
      <w:r w:rsidR="00F92EE7">
        <w:rPr>
          <w:rFonts w:ascii="Times New Roman" w:hAnsi="Times New Roman" w:cs="Times New Roman"/>
          <w:sz w:val="24"/>
          <w:szCs w:val="24"/>
        </w:rPr>
        <w:t>wed, we</w:t>
      </w:r>
      <w:r w:rsidR="00253DF0" w:rsidRPr="00B00712">
        <w:rPr>
          <w:rFonts w:ascii="Times New Roman" w:hAnsi="Times New Roman" w:cs="Times New Roman"/>
          <w:sz w:val="24"/>
          <w:szCs w:val="24"/>
        </w:rPr>
        <w:t xml:space="preserve"> </w:t>
      </w:r>
      <w:r w:rsidRPr="00B00712">
        <w:rPr>
          <w:rFonts w:ascii="Times New Roman" w:hAnsi="Times New Roman" w:cs="Times New Roman"/>
          <w:sz w:val="24"/>
          <w:szCs w:val="24"/>
        </w:rPr>
        <w:t>will use as a starting point a definition of design as a systematic approach to problem solving</w:t>
      </w:r>
      <w:r w:rsidR="00A24A9A" w:rsidRPr="00B00712">
        <w:rPr>
          <w:rFonts w:ascii="Times New Roman" w:hAnsi="Times New Roman" w:cs="Times New Roman"/>
          <w:sz w:val="24"/>
          <w:szCs w:val="24"/>
        </w:rPr>
        <w:t>, especially well-suited to a class of problems where the nature of the problem is people</w:t>
      </w:r>
      <w:r w:rsidR="003B7C16">
        <w:rPr>
          <w:rFonts w:ascii="Times New Roman" w:hAnsi="Times New Roman" w:cs="Times New Roman"/>
          <w:sz w:val="24"/>
          <w:szCs w:val="24"/>
        </w:rPr>
        <w:t>-centered</w:t>
      </w:r>
      <w:r w:rsidR="00A24A9A" w:rsidRPr="00B00712">
        <w:rPr>
          <w:rFonts w:ascii="Times New Roman" w:hAnsi="Times New Roman" w:cs="Times New Roman"/>
          <w:sz w:val="24"/>
          <w:szCs w:val="24"/>
        </w:rPr>
        <w:t>, rather than technology or process centered, and uncertainty is high. It</w:t>
      </w:r>
      <w:r w:rsidRPr="00B00712">
        <w:rPr>
          <w:rFonts w:ascii="Times New Roman" w:hAnsi="Times New Roman" w:cs="Times New Roman"/>
          <w:sz w:val="24"/>
          <w:szCs w:val="24"/>
        </w:rPr>
        <w:t xml:space="preserve"> is hypothesis-driven, incorporating both generative and analytical thinking modes, and characterized by an emphasis on</w:t>
      </w:r>
      <w:r w:rsidR="003B7C16">
        <w:rPr>
          <w:rFonts w:ascii="Times New Roman" w:hAnsi="Times New Roman" w:cs="Times New Roman"/>
          <w:sz w:val="24"/>
          <w:szCs w:val="24"/>
        </w:rPr>
        <w:t xml:space="preserve"> discovery of deep needs, collaborative work, optionality,</w:t>
      </w:r>
      <w:r w:rsidRPr="00B00712">
        <w:rPr>
          <w:rFonts w:ascii="Times New Roman" w:hAnsi="Times New Roman" w:cs="Times New Roman"/>
          <w:sz w:val="24"/>
          <w:szCs w:val="24"/>
        </w:rPr>
        <w:t xml:space="preserve"> iteration, and </w:t>
      </w:r>
      <w:r w:rsidR="003B7C16">
        <w:rPr>
          <w:rFonts w:ascii="Times New Roman" w:hAnsi="Times New Roman" w:cs="Times New Roman"/>
          <w:sz w:val="24"/>
          <w:szCs w:val="24"/>
        </w:rPr>
        <w:t>experimentation in practice</w:t>
      </w:r>
      <w:r w:rsidRPr="00B00712">
        <w:rPr>
          <w:rFonts w:ascii="Times New Roman" w:hAnsi="Times New Roman" w:cs="Times New Roman"/>
          <w:sz w:val="24"/>
          <w:szCs w:val="24"/>
        </w:rPr>
        <w:t xml:space="preserve">. </w:t>
      </w:r>
    </w:p>
    <w:p w:rsidR="00D67757" w:rsidRPr="00D67757" w:rsidRDefault="00D67757" w:rsidP="00D67757">
      <w:pPr>
        <w:spacing w:line="480" w:lineRule="auto"/>
        <w:jc w:val="center"/>
        <w:rPr>
          <w:rFonts w:ascii="Times New Roman" w:hAnsi="Times New Roman" w:cs="Times New Roman"/>
          <w:b/>
          <w:sz w:val="24"/>
          <w:szCs w:val="24"/>
        </w:rPr>
      </w:pPr>
      <w:r w:rsidRPr="00D67757">
        <w:rPr>
          <w:rFonts w:ascii="Times New Roman" w:hAnsi="Times New Roman" w:cs="Times New Roman"/>
          <w:b/>
          <w:sz w:val="24"/>
          <w:szCs w:val="24"/>
        </w:rPr>
        <w:t>STEP 2: IS THE CONCEPT VALID?</w:t>
      </w:r>
    </w:p>
    <w:p w:rsidR="007576AA" w:rsidRPr="00B00712" w:rsidRDefault="00D67757" w:rsidP="00B0071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Examining </w:t>
      </w:r>
      <w:r w:rsidR="00172D43" w:rsidRPr="00B00712">
        <w:rPr>
          <w:rFonts w:ascii="Times New Roman" w:hAnsi="Times New Roman" w:cs="Times New Roman"/>
          <w:b/>
          <w:sz w:val="24"/>
          <w:szCs w:val="24"/>
        </w:rPr>
        <w:t>Design Practices and Tools</w:t>
      </w:r>
    </w:p>
    <w:p w:rsidR="00281C2C"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r>
      <w:r w:rsidR="00D67757" w:rsidRPr="00B00712">
        <w:rPr>
          <w:rFonts w:ascii="Times New Roman" w:hAnsi="Times New Roman" w:cs="Times New Roman"/>
          <w:sz w:val="24"/>
          <w:szCs w:val="24"/>
        </w:rPr>
        <w:t xml:space="preserve">We now turn to the question of </w:t>
      </w:r>
      <w:r w:rsidR="00D67757">
        <w:rPr>
          <w:rFonts w:ascii="Times New Roman" w:hAnsi="Times New Roman" w:cs="Times New Roman"/>
          <w:sz w:val="24"/>
          <w:szCs w:val="24"/>
        </w:rPr>
        <w:t xml:space="preserve">concept validity, </w:t>
      </w:r>
      <w:r w:rsidR="00D67757" w:rsidRPr="00B00712">
        <w:rPr>
          <w:rFonts w:ascii="Times New Roman" w:hAnsi="Times New Roman" w:cs="Times New Roman"/>
          <w:sz w:val="24"/>
          <w:szCs w:val="24"/>
        </w:rPr>
        <w:t>whether convergence exists about the actual practices used to operationalize it - that is, how uniform are the processes and tools?</w:t>
      </w:r>
      <w:r w:rsidR="00D67757">
        <w:rPr>
          <w:rFonts w:ascii="Times New Roman" w:hAnsi="Times New Roman" w:cs="Times New Roman"/>
          <w:sz w:val="24"/>
          <w:szCs w:val="24"/>
        </w:rPr>
        <w:t xml:space="preserve"> Fortunately, </w:t>
      </w:r>
      <w:r w:rsidR="00C41634">
        <w:rPr>
          <w:rFonts w:ascii="Times New Roman" w:hAnsi="Times New Roman" w:cs="Times New Roman"/>
          <w:sz w:val="24"/>
          <w:szCs w:val="24"/>
        </w:rPr>
        <w:t>information on design thinking as actually practiced is not difficult to unearth, as it is</w:t>
      </w:r>
      <w:r w:rsidRPr="00B00712">
        <w:rPr>
          <w:rFonts w:ascii="Times New Roman" w:hAnsi="Times New Roman" w:cs="Times New Roman"/>
          <w:sz w:val="24"/>
          <w:szCs w:val="24"/>
        </w:rPr>
        <w:t xml:space="preserve"> written about extensively in the public domain. Many of the leading consultants in the space, such as IDEO </w:t>
      </w:r>
      <w:r w:rsidR="00253DF0" w:rsidRPr="00B00712">
        <w:rPr>
          <w:rFonts w:ascii="Times New Roman" w:hAnsi="Times New Roman" w:cs="Times New Roman"/>
          <w:sz w:val="24"/>
          <w:szCs w:val="24"/>
        </w:rPr>
        <w:t>and Jump</w:t>
      </w:r>
      <w:r w:rsidR="00281C2C" w:rsidRPr="00B00712">
        <w:rPr>
          <w:rFonts w:ascii="Times New Roman" w:hAnsi="Times New Roman" w:cs="Times New Roman"/>
          <w:sz w:val="24"/>
          <w:szCs w:val="24"/>
        </w:rPr>
        <w:t xml:space="preserve"> </w:t>
      </w:r>
      <w:r w:rsidRPr="00B00712">
        <w:rPr>
          <w:rFonts w:ascii="Times New Roman" w:hAnsi="Times New Roman" w:cs="Times New Roman"/>
          <w:sz w:val="24"/>
          <w:szCs w:val="24"/>
        </w:rPr>
        <w:t>have websites offering extensive descriptions of their views of the process and “toolkits</w:t>
      </w:r>
      <w:r w:rsidR="0046543D" w:rsidRPr="00B00712">
        <w:rPr>
          <w:rFonts w:ascii="Times New Roman" w:hAnsi="Times New Roman" w:cs="Times New Roman"/>
          <w:sz w:val="24"/>
          <w:szCs w:val="24"/>
        </w:rPr>
        <w:t>” for</w:t>
      </w:r>
      <w:r w:rsidRPr="00B00712">
        <w:rPr>
          <w:rFonts w:ascii="Times New Roman" w:hAnsi="Times New Roman" w:cs="Times New Roman"/>
          <w:sz w:val="24"/>
          <w:szCs w:val="24"/>
        </w:rPr>
        <w:t xml:space="preserve"> those interested in </w:t>
      </w:r>
      <w:r w:rsidR="00281C2C" w:rsidRPr="00B00712">
        <w:rPr>
          <w:rFonts w:ascii="Times New Roman" w:hAnsi="Times New Roman" w:cs="Times New Roman"/>
          <w:sz w:val="24"/>
          <w:szCs w:val="24"/>
        </w:rPr>
        <w:t>trying to practice</w:t>
      </w:r>
      <w:r w:rsidRPr="00B00712">
        <w:rPr>
          <w:rFonts w:ascii="Times New Roman" w:hAnsi="Times New Roman" w:cs="Times New Roman"/>
          <w:sz w:val="24"/>
          <w:szCs w:val="24"/>
        </w:rPr>
        <w:t xml:space="preserve"> design thinking</w:t>
      </w:r>
      <w:r w:rsidR="00281C2C" w:rsidRPr="00B00712">
        <w:rPr>
          <w:rFonts w:ascii="Times New Roman" w:hAnsi="Times New Roman" w:cs="Times New Roman"/>
          <w:sz w:val="24"/>
          <w:szCs w:val="24"/>
        </w:rPr>
        <w:t xml:space="preserve"> on their own</w:t>
      </w:r>
      <w:r w:rsidRPr="00B00712">
        <w:rPr>
          <w:rFonts w:ascii="Times New Roman" w:hAnsi="Times New Roman" w:cs="Times New Roman"/>
          <w:sz w:val="24"/>
          <w:szCs w:val="24"/>
        </w:rPr>
        <w:t xml:space="preserve">. </w:t>
      </w:r>
      <w:r w:rsidR="00281C2C" w:rsidRPr="00B00712">
        <w:rPr>
          <w:rFonts w:ascii="Times New Roman" w:hAnsi="Times New Roman" w:cs="Times New Roman"/>
          <w:sz w:val="24"/>
          <w:szCs w:val="24"/>
        </w:rPr>
        <w:t>Educators such as the Stanford Design School, who publishes a free and downloadable “Bootleg” detailing processes and tools</w:t>
      </w:r>
      <w:r w:rsidR="00D67757">
        <w:rPr>
          <w:rFonts w:ascii="Times New Roman" w:hAnsi="Times New Roman" w:cs="Times New Roman"/>
          <w:sz w:val="24"/>
          <w:szCs w:val="24"/>
        </w:rPr>
        <w:t xml:space="preserve"> with </w:t>
      </w:r>
      <w:r w:rsidR="00281C2C" w:rsidRPr="00B00712">
        <w:rPr>
          <w:rFonts w:ascii="Times New Roman" w:hAnsi="Times New Roman" w:cs="Times New Roman"/>
          <w:sz w:val="24"/>
          <w:szCs w:val="24"/>
        </w:rPr>
        <w:t xml:space="preserve">an accompanying field guide, offer detailed information. </w:t>
      </w:r>
      <w:r w:rsidR="00D67757">
        <w:rPr>
          <w:rFonts w:ascii="Times New Roman" w:hAnsi="Times New Roman" w:cs="Times New Roman"/>
          <w:sz w:val="24"/>
          <w:szCs w:val="24"/>
        </w:rPr>
        <w:t>Companies, like Whirlpool and Intuit</w:t>
      </w:r>
      <w:r w:rsidR="0046543D">
        <w:rPr>
          <w:rFonts w:ascii="Times New Roman" w:hAnsi="Times New Roman" w:cs="Times New Roman"/>
          <w:sz w:val="24"/>
          <w:szCs w:val="24"/>
        </w:rPr>
        <w:t>, that have embraced the concept</w:t>
      </w:r>
      <w:r w:rsidR="00D67757">
        <w:rPr>
          <w:rFonts w:ascii="Times New Roman" w:hAnsi="Times New Roman" w:cs="Times New Roman"/>
          <w:sz w:val="24"/>
          <w:szCs w:val="24"/>
        </w:rPr>
        <w:t xml:space="preserve"> </w:t>
      </w:r>
      <w:r w:rsidR="0046543D">
        <w:rPr>
          <w:rFonts w:ascii="Times New Roman" w:hAnsi="Times New Roman" w:cs="Times New Roman"/>
          <w:sz w:val="24"/>
          <w:szCs w:val="24"/>
        </w:rPr>
        <w:t xml:space="preserve">write extensively about the specifics of their practices. </w:t>
      </w:r>
      <w:r w:rsidR="00D67757">
        <w:rPr>
          <w:rFonts w:ascii="Times New Roman" w:hAnsi="Times New Roman" w:cs="Times New Roman"/>
          <w:sz w:val="24"/>
          <w:szCs w:val="24"/>
        </w:rPr>
        <w:t xml:space="preserve">Run a </w:t>
      </w:r>
      <w:r w:rsidR="00281C2C" w:rsidRPr="00B00712">
        <w:rPr>
          <w:rFonts w:ascii="Times New Roman" w:hAnsi="Times New Roman" w:cs="Times New Roman"/>
          <w:sz w:val="24"/>
          <w:szCs w:val="24"/>
        </w:rPr>
        <w:t>Google</w:t>
      </w:r>
      <w:r w:rsidR="00D67757">
        <w:rPr>
          <w:rFonts w:ascii="Times New Roman" w:hAnsi="Times New Roman" w:cs="Times New Roman"/>
          <w:sz w:val="24"/>
          <w:szCs w:val="24"/>
        </w:rPr>
        <w:t xml:space="preserve"> search on</w:t>
      </w:r>
      <w:r w:rsidR="00281C2C" w:rsidRPr="00B00712">
        <w:rPr>
          <w:rFonts w:ascii="Times New Roman" w:hAnsi="Times New Roman" w:cs="Times New Roman"/>
          <w:sz w:val="24"/>
          <w:szCs w:val="24"/>
        </w:rPr>
        <w:t xml:space="preserve"> a design tool like </w:t>
      </w:r>
      <w:r w:rsidR="00281C2C" w:rsidRPr="00B00712">
        <w:rPr>
          <w:rFonts w:ascii="Times New Roman" w:hAnsi="Times New Roman" w:cs="Times New Roman"/>
          <w:sz w:val="24"/>
          <w:szCs w:val="24"/>
        </w:rPr>
        <w:lastRenderedPageBreak/>
        <w:t>“customer journey map” and you will get millions of results (11 million a</w:t>
      </w:r>
      <w:r w:rsidR="00D67757">
        <w:rPr>
          <w:rFonts w:ascii="Times New Roman" w:hAnsi="Times New Roman" w:cs="Times New Roman"/>
          <w:sz w:val="24"/>
          <w:szCs w:val="24"/>
        </w:rPr>
        <w:t>t last attempt). This is a topic</w:t>
      </w:r>
      <w:r w:rsidR="00281C2C" w:rsidRPr="00B00712">
        <w:rPr>
          <w:rFonts w:ascii="Times New Roman" w:hAnsi="Times New Roman" w:cs="Times New Roman"/>
          <w:sz w:val="24"/>
          <w:szCs w:val="24"/>
        </w:rPr>
        <w:t xml:space="preserve"> that thrives </w:t>
      </w:r>
      <w:r w:rsidR="00D67757">
        <w:rPr>
          <w:rFonts w:ascii="Times New Roman" w:hAnsi="Times New Roman" w:cs="Times New Roman"/>
          <w:sz w:val="24"/>
          <w:szCs w:val="24"/>
        </w:rPr>
        <w:t xml:space="preserve">through </w:t>
      </w:r>
      <w:r w:rsidR="00281C2C" w:rsidRPr="00B00712">
        <w:rPr>
          <w:rFonts w:ascii="Times New Roman" w:hAnsi="Times New Roman" w:cs="Times New Roman"/>
          <w:sz w:val="24"/>
          <w:szCs w:val="24"/>
        </w:rPr>
        <w:t xml:space="preserve">on-line </w:t>
      </w:r>
      <w:r w:rsidR="00D67757">
        <w:rPr>
          <w:rFonts w:ascii="Times New Roman" w:hAnsi="Times New Roman" w:cs="Times New Roman"/>
          <w:sz w:val="24"/>
          <w:szCs w:val="24"/>
        </w:rPr>
        <w:t>communications in</w:t>
      </w:r>
      <w:r w:rsidR="00281C2C" w:rsidRPr="00B00712">
        <w:rPr>
          <w:rFonts w:ascii="Times New Roman" w:hAnsi="Times New Roman" w:cs="Times New Roman"/>
          <w:sz w:val="24"/>
          <w:szCs w:val="24"/>
        </w:rPr>
        <w:t xml:space="preserve"> blog posts and websites</w:t>
      </w:r>
      <w:r w:rsidR="00D67757">
        <w:rPr>
          <w:rFonts w:ascii="Times New Roman" w:hAnsi="Times New Roman" w:cs="Times New Roman"/>
          <w:sz w:val="24"/>
          <w:szCs w:val="24"/>
        </w:rPr>
        <w:t>: information is freely shared by consultants, educa</w:t>
      </w:r>
      <w:r w:rsidR="0046543D">
        <w:rPr>
          <w:rFonts w:ascii="Times New Roman" w:hAnsi="Times New Roman" w:cs="Times New Roman"/>
          <w:sz w:val="24"/>
          <w:szCs w:val="24"/>
        </w:rPr>
        <w:t>tors, and business practicing it</w:t>
      </w:r>
      <w:r w:rsidR="00D67757">
        <w:rPr>
          <w:rFonts w:ascii="Times New Roman" w:hAnsi="Times New Roman" w:cs="Times New Roman"/>
          <w:sz w:val="24"/>
          <w:szCs w:val="24"/>
        </w:rPr>
        <w:t>, making</w:t>
      </w:r>
      <w:r w:rsidR="0046543D">
        <w:rPr>
          <w:rFonts w:ascii="Times New Roman" w:hAnsi="Times New Roman" w:cs="Times New Roman"/>
          <w:sz w:val="24"/>
          <w:szCs w:val="24"/>
        </w:rPr>
        <w:t xml:space="preserve"> an evaluation of convergent validity straight-forward using these public sources.</w:t>
      </w:r>
    </w:p>
    <w:p w:rsidR="007576AA" w:rsidRPr="00B00712" w:rsidRDefault="00281C2C"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 </w:t>
      </w:r>
      <w:r w:rsidR="00172D43" w:rsidRPr="00B00712">
        <w:rPr>
          <w:rFonts w:ascii="Times New Roman" w:hAnsi="Times New Roman" w:cs="Times New Roman"/>
          <w:sz w:val="24"/>
          <w:szCs w:val="24"/>
        </w:rPr>
        <w:t>Even a cursory review of these</w:t>
      </w:r>
      <w:r w:rsidRPr="00B00712">
        <w:rPr>
          <w:rFonts w:ascii="Times New Roman" w:hAnsi="Times New Roman" w:cs="Times New Roman"/>
          <w:sz w:val="24"/>
          <w:szCs w:val="24"/>
        </w:rPr>
        <w:t xml:space="preserve"> many sources</w:t>
      </w:r>
      <w:r w:rsidR="00172D43" w:rsidRPr="00B00712">
        <w:rPr>
          <w:rFonts w:ascii="Times New Roman" w:hAnsi="Times New Roman" w:cs="Times New Roman"/>
          <w:sz w:val="24"/>
          <w:szCs w:val="24"/>
        </w:rPr>
        <w:t xml:space="preserve"> suggests significant uniformity across the processes and tools advocated.</w:t>
      </w:r>
      <w:r w:rsidRPr="00B00712">
        <w:rPr>
          <w:rFonts w:ascii="Times New Roman" w:hAnsi="Times New Roman" w:cs="Times New Roman"/>
          <w:sz w:val="24"/>
          <w:szCs w:val="24"/>
        </w:rPr>
        <w:t xml:space="preserve"> </w:t>
      </w:r>
      <w:r w:rsidR="00386A50" w:rsidRPr="00B00712">
        <w:rPr>
          <w:rFonts w:ascii="Times New Roman" w:hAnsi="Times New Roman" w:cs="Times New Roman"/>
          <w:sz w:val="24"/>
          <w:szCs w:val="24"/>
        </w:rPr>
        <w:t xml:space="preserve"> Not surprisingly, given the multiple facets of design thinking as an approach, there </w:t>
      </w:r>
      <w:proofErr w:type="gramStart"/>
      <w:r w:rsidR="00386A50" w:rsidRPr="00B00712">
        <w:rPr>
          <w:rFonts w:ascii="Times New Roman" w:hAnsi="Times New Roman" w:cs="Times New Roman"/>
          <w:sz w:val="24"/>
          <w:szCs w:val="24"/>
        </w:rPr>
        <w:t>exist</w:t>
      </w:r>
      <w:r w:rsidR="00C41634">
        <w:rPr>
          <w:rFonts w:ascii="Times New Roman" w:hAnsi="Times New Roman" w:cs="Times New Roman"/>
          <w:sz w:val="24"/>
          <w:szCs w:val="24"/>
        </w:rPr>
        <w:t>s</w:t>
      </w:r>
      <w:proofErr w:type="gramEnd"/>
      <w:r w:rsidR="00386A50" w:rsidRPr="00B00712">
        <w:rPr>
          <w:rFonts w:ascii="Times New Roman" w:hAnsi="Times New Roman" w:cs="Times New Roman"/>
          <w:sz w:val="24"/>
          <w:szCs w:val="24"/>
        </w:rPr>
        <w:t xml:space="preserve"> a significant number and variety of tools described. </w:t>
      </w:r>
      <w:r w:rsidRPr="00B00712">
        <w:rPr>
          <w:rFonts w:ascii="Times New Roman" w:hAnsi="Times New Roman" w:cs="Times New Roman"/>
          <w:sz w:val="24"/>
          <w:szCs w:val="24"/>
        </w:rPr>
        <w:t>T</w:t>
      </w:r>
      <w:r w:rsidR="00386A50" w:rsidRPr="00B00712">
        <w:rPr>
          <w:rFonts w:ascii="Times New Roman" w:hAnsi="Times New Roman" w:cs="Times New Roman"/>
          <w:sz w:val="24"/>
          <w:szCs w:val="24"/>
        </w:rPr>
        <w:t>hese</w:t>
      </w:r>
      <w:r w:rsidR="00172D43" w:rsidRPr="00B00712">
        <w:rPr>
          <w:rFonts w:ascii="Times New Roman" w:hAnsi="Times New Roman" w:cs="Times New Roman"/>
          <w:sz w:val="24"/>
          <w:szCs w:val="24"/>
        </w:rPr>
        <w:t xml:space="preserve"> include a variety of ethnographic research techniques (e.g., observation and journey mapping), sense-making tools (e.g., mind mapping and other forms of cluster analysis), visualization tools (e.g., imagery, storytelling, and metaphor) ideation tools (e.g., brainstorming and concept development methodologies), and prototyping approaches (e.g., business concept illustrations and storyboarding). </w:t>
      </w:r>
      <w:r w:rsidR="00B9199D">
        <w:rPr>
          <w:rFonts w:ascii="Times New Roman" w:hAnsi="Times New Roman" w:cs="Times New Roman"/>
          <w:sz w:val="24"/>
          <w:szCs w:val="24"/>
        </w:rPr>
        <w:t>The emphasis is team-based, and c</w:t>
      </w:r>
      <w:r w:rsidR="00E821C9" w:rsidRPr="00E821C9">
        <w:rPr>
          <w:rFonts w:ascii="Times New Roman" w:hAnsi="Times New Roman" w:cs="Times New Roman"/>
          <w:sz w:val="24"/>
          <w:szCs w:val="24"/>
        </w:rPr>
        <w:t>ollaboration across diversity</w:t>
      </w:r>
      <w:r w:rsidR="00E821C9">
        <w:rPr>
          <w:rFonts w:ascii="Times New Roman" w:hAnsi="Times New Roman" w:cs="Times New Roman"/>
          <w:sz w:val="24"/>
          <w:szCs w:val="24"/>
        </w:rPr>
        <w:t xml:space="preserve"> </w:t>
      </w:r>
      <w:r w:rsidR="00B9199D">
        <w:rPr>
          <w:rFonts w:ascii="Times New Roman" w:hAnsi="Times New Roman" w:cs="Times New Roman"/>
          <w:sz w:val="24"/>
          <w:szCs w:val="24"/>
        </w:rPr>
        <w:t xml:space="preserve">in the form of functions, perspectives and experience bases </w:t>
      </w:r>
      <w:r w:rsidR="00E821C9">
        <w:rPr>
          <w:rFonts w:ascii="Times New Roman" w:hAnsi="Times New Roman" w:cs="Times New Roman"/>
          <w:sz w:val="24"/>
          <w:szCs w:val="24"/>
        </w:rPr>
        <w:t xml:space="preserve">is core to the approach. The nature of many design tools and processes, </w:t>
      </w:r>
      <w:r w:rsidR="00B9199D">
        <w:rPr>
          <w:rFonts w:ascii="Times New Roman" w:hAnsi="Times New Roman" w:cs="Times New Roman"/>
          <w:sz w:val="24"/>
          <w:szCs w:val="24"/>
        </w:rPr>
        <w:t>such as structured group processes for insight generation and ideation, are</w:t>
      </w:r>
      <w:r w:rsidR="00E821C9">
        <w:rPr>
          <w:rFonts w:ascii="Times New Roman" w:hAnsi="Times New Roman" w:cs="Times New Roman"/>
          <w:sz w:val="24"/>
          <w:szCs w:val="24"/>
        </w:rPr>
        <w:t xml:space="preserve"> naturally supportive of collaboration</w:t>
      </w:r>
      <w:r w:rsidR="00B9199D">
        <w:rPr>
          <w:rFonts w:ascii="Times New Roman" w:hAnsi="Times New Roman" w:cs="Times New Roman"/>
          <w:sz w:val="24"/>
          <w:szCs w:val="24"/>
        </w:rPr>
        <w:t>, advocates assert.</w:t>
      </w:r>
      <w:r w:rsidR="00E821C9">
        <w:rPr>
          <w:rFonts w:ascii="Times New Roman" w:hAnsi="Times New Roman" w:cs="Times New Roman"/>
          <w:sz w:val="24"/>
          <w:szCs w:val="24"/>
        </w:rPr>
        <w:t xml:space="preserve"> </w:t>
      </w:r>
      <w:r w:rsidR="00172D43" w:rsidRPr="00B00712">
        <w:rPr>
          <w:rFonts w:ascii="Times New Roman" w:hAnsi="Times New Roman" w:cs="Times New Roman"/>
          <w:sz w:val="24"/>
          <w:szCs w:val="24"/>
        </w:rPr>
        <w:t xml:space="preserve">Somewhat newer are methods for the generation and subsequent design of experiments for </w:t>
      </w:r>
      <w:r w:rsidR="00EF094E" w:rsidRPr="00B00712">
        <w:rPr>
          <w:rFonts w:ascii="Times New Roman" w:hAnsi="Times New Roman" w:cs="Times New Roman"/>
          <w:sz w:val="24"/>
          <w:szCs w:val="24"/>
        </w:rPr>
        <w:t>testing.</w:t>
      </w:r>
      <w:r w:rsidR="00386A50" w:rsidRPr="00B00712">
        <w:rPr>
          <w:rFonts w:ascii="Times New Roman" w:hAnsi="Times New Roman" w:cs="Times New Roman"/>
          <w:sz w:val="24"/>
          <w:szCs w:val="24"/>
        </w:rPr>
        <w:t xml:space="preserve"> </w:t>
      </w:r>
      <w:r w:rsidR="00EF094E" w:rsidRPr="00B00712">
        <w:rPr>
          <w:rFonts w:ascii="Times New Roman" w:hAnsi="Times New Roman" w:cs="Times New Roman"/>
          <w:sz w:val="24"/>
          <w:szCs w:val="24"/>
        </w:rPr>
        <w:t xml:space="preserve"> Liedtka </w:t>
      </w:r>
      <w:r w:rsidR="00121C2C">
        <w:rPr>
          <w:rFonts w:ascii="Times New Roman" w:hAnsi="Times New Roman" w:cs="Times New Roman"/>
          <w:sz w:val="24"/>
          <w:szCs w:val="24"/>
        </w:rPr>
        <w:t>&amp;</w:t>
      </w:r>
      <w:r w:rsidR="00EF094E" w:rsidRPr="00B00712">
        <w:rPr>
          <w:rFonts w:ascii="Times New Roman" w:hAnsi="Times New Roman" w:cs="Times New Roman"/>
          <w:sz w:val="24"/>
          <w:szCs w:val="24"/>
        </w:rPr>
        <w:t xml:space="preserve"> Ogilvie</w:t>
      </w:r>
      <w:r w:rsidR="00172D43" w:rsidRPr="00B00712">
        <w:rPr>
          <w:rFonts w:ascii="Times New Roman" w:hAnsi="Times New Roman" w:cs="Times New Roman"/>
          <w:sz w:val="24"/>
          <w:szCs w:val="24"/>
        </w:rPr>
        <w:t xml:space="preserve"> (2011</w:t>
      </w:r>
      <w:r w:rsidR="00E821C9" w:rsidRPr="00B00712">
        <w:rPr>
          <w:rFonts w:ascii="Times New Roman" w:hAnsi="Times New Roman" w:cs="Times New Roman"/>
          <w:sz w:val="24"/>
          <w:szCs w:val="24"/>
        </w:rPr>
        <w:t>)</w:t>
      </w:r>
      <w:r w:rsidR="00E821C9">
        <w:rPr>
          <w:rFonts w:ascii="Times New Roman" w:hAnsi="Times New Roman" w:cs="Times New Roman"/>
          <w:sz w:val="24"/>
          <w:szCs w:val="24"/>
        </w:rPr>
        <w:t xml:space="preserve"> </w:t>
      </w:r>
      <w:r w:rsidR="00E821C9" w:rsidRPr="00B00712">
        <w:rPr>
          <w:rFonts w:ascii="Times New Roman" w:hAnsi="Times New Roman" w:cs="Times New Roman"/>
          <w:sz w:val="24"/>
          <w:szCs w:val="24"/>
        </w:rPr>
        <w:t>surveyed</w:t>
      </w:r>
      <w:r w:rsidR="00172D43" w:rsidRPr="00B00712">
        <w:rPr>
          <w:rFonts w:ascii="Times New Roman" w:hAnsi="Times New Roman" w:cs="Times New Roman"/>
          <w:sz w:val="24"/>
          <w:szCs w:val="24"/>
        </w:rPr>
        <w:t xml:space="preserve"> the methods and approaches in practice and identified a </w:t>
      </w:r>
      <w:r w:rsidR="00C41634">
        <w:rPr>
          <w:rFonts w:ascii="Times New Roman" w:hAnsi="Times New Roman" w:cs="Times New Roman"/>
          <w:sz w:val="24"/>
          <w:szCs w:val="24"/>
        </w:rPr>
        <w:t xml:space="preserve">core set of tools, a </w:t>
      </w:r>
      <w:r w:rsidR="00172D43" w:rsidRPr="00B00712">
        <w:rPr>
          <w:rFonts w:ascii="Times New Roman" w:hAnsi="Times New Roman" w:cs="Times New Roman"/>
          <w:sz w:val="24"/>
          <w:szCs w:val="24"/>
        </w:rPr>
        <w:t xml:space="preserve">subset of </w:t>
      </w:r>
      <w:r w:rsidR="00C41634">
        <w:rPr>
          <w:rFonts w:ascii="Times New Roman" w:hAnsi="Times New Roman" w:cs="Times New Roman"/>
          <w:sz w:val="24"/>
          <w:szCs w:val="24"/>
        </w:rPr>
        <w:t>which will be discussed here. These are</w:t>
      </w:r>
      <w:r w:rsidR="00172D43" w:rsidRPr="00B00712">
        <w:rPr>
          <w:rFonts w:ascii="Times New Roman" w:hAnsi="Times New Roman" w:cs="Times New Roman"/>
          <w:sz w:val="24"/>
          <w:szCs w:val="24"/>
        </w:rPr>
        <w:t xml:space="preserve"> identified in Exhibit 1:</w:t>
      </w:r>
    </w:p>
    <w:p w:rsidR="007576AA" w:rsidRDefault="00CC3234" w:rsidP="00B00712">
      <w:pPr>
        <w:spacing w:line="480" w:lineRule="auto"/>
        <w:jc w:val="center"/>
        <w:rPr>
          <w:rFonts w:ascii="Times New Roman" w:hAnsi="Times New Roman" w:cs="Times New Roman"/>
          <w:sz w:val="24"/>
          <w:szCs w:val="24"/>
        </w:rPr>
      </w:pPr>
      <w:r w:rsidRPr="00F92EE7">
        <w:rPr>
          <w:rFonts w:ascii="Times New Roman" w:hAnsi="Times New Roman" w:cs="Times New Roman"/>
          <w:sz w:val="24"/>
          <w:szCs w:val="24"/>
        </w:rPr>
        <w:t xml:space="preserve">Insert </w:t>
      </w:r>
      <w:r w:rsidR="00172D43" w:rsidRPr="00F92EE7">
        <w:rPr>
          <w:rFonts w:ascii="Times New Roman" w:hAnsi="Times New Roman" w:cs="Times New Roman"/>
          <w:sz w:val="24"/>
          <w:szCs w:val="24"/>
        </w:rPr>
        <w:t>Exhibit 1</w:t>
      </w:r>
      <w:r w:rsidR="00F92EE7" w:rsidRPr="00F92EE7">
        <w:rPr>
          <w:rFonts w:ascii="Times New Roman" w:hAnsi="Times New Roman" w:cs="Times New Roman"/>
          <w:sz w:val="24"/>
          <w:szCs w:val="24"/>
        </w:rPr>
        <w:t xml:space="preserve"> about here</w:t>
      </w:r>
    </w:p>
    <w:p w:rsidR="00372918" w:rsidRDefault="00172D43" w:rsidP="00372918">
      <w:pPr>
        <w:spacing w:line="480" w:lineRule="auto"/>
        <w:rPr>
          <w:rFonts w:ascii="Times New Roman" w:hAnsi="Times New Roman" w:cs="Times New Roman"/>
          <w:sz w:val="24"/>
          <w:szCs w:val="24"/>
        </w:rPr>
      </w:pPr>
      <w:r w:rsidRPr="00B00712">
        <w:rPr>
          <w:rFonts w:ascii="Times New Roman" w:hAnsi="Times New Roman" w:cs="Times New Roman"/>
          <w:sz w:val="24"/>
          <w:szCs w:val="24"/>
        </w:rPr>
        <w:t xml:space="preserve">These tools are designed to support a widely shared view of the design-thinking process (despite using different terminology for each consultancy) that </w:t>
      </w:r>
      <w:r w:rsidR="00281C2C" w:rsidRPr="00B00712">
        <w:rPr>
          <w:rFonts w:ascii="Times New Roman" w:hAnsi="Times New Roman" w:cs="Times New Roman"/>
          <w:sz w:val="24"/>
          <w:szCs w:val="24"/>
        </w:rPr>
        <w:t xml:space="preserve">suggest </w:t>
      </w:r>
      <w:r w:rsidR="00B9199D">
        <w:rPr>
          <w:rFonts w:ascii="Times New Roman" w:hAnsi="Times New Roman" w:cs="Times New Roman"/>
          <w:sz w:val="24"/>
          <w:szCs w:val="24"/>
        </w:rPr>
        <w:t>an</w:t>
      </w:r>
      <w:r w:rsidR="00281C2C" w:rsidRPr="00B00712">
        <w:rPr>
          <w:rFonts w:ascii="Times New Roman" w:hAnsi="Times New Roman" w:cs="Times New Roman"/>
          <w:sz w:val="24"/>
          <w:szCs w:val="24"/>
        </w:rPr>
        <w:t xml:space="preserve"> exploratory data gathering</w:t>
      </w:r>
      <w:r w:rsidR="00B9199D">
        <w:rPr>
          <w:rFonts w:ascii="Times New Roman" w:hAnsi="Times New Roman" w:cs="Times New Roman"/>
          <w:sz w:val="24"/>
          <w:szCs w:val="24"/>
        </w:rPr>
        <w:t xml:space="preserve"> first phase</w:t>
      </w:r>
      <w:r w:rsidR="00281C2C" w:rsidRPr="00B00712">
        <w:rPr>
          <w:rFonts w:ascii="Times New Roman" w:hAnsi="Times New Roman" w:cs="Times New Roman"/>
          <w:sz w:val="24"/>
          <w:szCs w:val="24"/>
        </w:rPr>
        <w:t>, followed by the generation of ideas, followed by</w:t>
      </w:r>
      <w:r w:rsidR="00B9199D">
        <w:rPr>
          <w:rFonts w:ascii="Times New Roman" w:hAnsi="Times New Roman" w:cs="Times New Roman"/>
          <w:sz w:val="24"/>
          <w:szCs w:val="24"/>
        </w:rPr>
        <w:t xml:space="preserve"> a third phase of</w:t>
      </w:r>
      <w:r w:rsidR="00281C2C" w:rsidRPr="00B00712">
        <w:rPr>
          <w:rFonts w:ascii="Times New Roman" w:hAnsi="Times New Roman" w:cs="Times New Roman"/>
          <w:sz w:val="24"/>
          <w:szCs w:val="24"/>
        </w:rPr>
        <w:t xml:space="preserve"> prototyping and </w:t>
      </w:r>
      <w:r w:rsidR="00B9199D">
        <w:rPr>
          <w:rFonts w:ascii="Times New Roman" w:hAnsi="Times New Roman" w:cs="Times New Roman"/>
          <w:sz w:val="24"/>
          <w:szCs w:val="24"/>
        </w:rPr>
        <w:t xml:space="preserve">then </w:t>
      </w:r>
      <w:r w:rsidR="00281C2C" w:rsidRPr="00B00712">
        <w:rPr>
          <w:rFonts w:ascii="Times New Roman" w:hAnsi="Times New Roman" w:cs="Times New Roman"/>
          <w:sz w:val="24"/>
          <w:szCs w:val="24"/>
        </w:rPr>
        <w:lastRenderedPageBreak/>
        <w:t>testing. The</w:t>
      </w:r>
      <w:r w:rsidR="00B9199D">
        <w:rPr>
          <w:rFonts w:ascii="Times New Roman" w:hAnsi="Times New Roman" w:cs="Times New Roman"/>
          <w:sz w:val="24"/>
          <w:szCs w:val="24"/>
        </w:rPr>
        <w:t xml:space="preserve"> process </w:t>
      </w:r>
      <w:r w:rsidR="00386A50" w:rsidRPr="00B00712">
        <w:rPr>
          <w:rFonts w:ascii="Times New Roman" w:hAnsi="Times New Roman" w:cs="Times New Roman"/>
          <w:sz w:val="24"/>
          <w:szCs w:val="24"/>
        </w:rPr>
        <w:t>emphasize</w:t>
      </w:r>
      <w:r w:rsidR="00B9199D">
        <w:rPr>
          <w:rFonts w:ascii="Times New Roman" w:hAnsi="Times New Roman" w:cs="Times New Roman"/>
          <w:sz w:val="24"/>
          <w:szCs w:val="24"/>
        </w:rPr>
        <w:t>s</w:t>
      </w:r>
      <w:r w:rsidR="00386A50" w:rsidRPr="00B00712">
        <w:rPr>
          <w:rFonts w:ascii="Times New Roman" w:hAnsi="Times New Roman" w:cs="Times New Roman"/>
          <w:sz w:val="24"/>
          <w:szCs w:val="24"/>
        </w:rPr>
        <w:t xml:space="preserve"> iterative</w:t>
      </w:r>
      <w:r w:rsidR="00281C2C" w:rsidRPr="00B00712">
        <w:rPr>
          <w:rFonts w:ascii="Times New Roman" w:hAnsi="Times New Roman" w:cs="Times New Roman"/>
          <w:sz w:val="24"/>
          <w:szCs w:val="24"/>
        </w:rPr>
        <w:t xml:space="preserve"> cycles of exploration using deep user research to develop insights and criteria, followed by ideation to develop new ideas and </w:t>
      </w:r>
      <w:r w:rsidR="00B9199D">
        <w:rPr>
          <w:rFonts w:ascii="Times New Roman" w:hAnsi="Times New Roman" w:cs="Times New Roman"/>
          <w:sz w:val="24"/>
          <w:szCs w:val="24"/>
        </w:rPr>
        <w:t xml:space="preserve">then prototyping and </w:t>
      </w:r>
      <w:r w:rsidR="00281C2C" w:rsidRPr="00B00712">
        <w:rPr>
          <w:rFonts w:ascii="Times New Roman" w:hAnsi="Times New Roman" w:cs="Times New Roman"/>
          <w:sz w:val="24"/>
          <w:szCs w:val="24"/>
        </w:rPr>
        <w:t>experimentation to test them.</w:t>
      </w:r>
      <w:r w:rsidR="00372918">
        <w:rPr>
          <w:rFonts w:ascii="Times New Roman" w:hAnsi="Times New Roman" w:cs="Times New Roman"/>
          <w:sz w:val="24"/>
          <w:szCs w:val="24"/>
        </w:rPr>
        <w:t xml:space="preserve"> In their review of the literature, Seidel and </w:t>
      </w:r>
      <w:proofErr w:type="spellStart"/>
      <w:r w:rsidR="00372918">
        <w:rPr>
          <w:rFonts w:ascii="Times New Roman" w:hAnsi="Times New Roman" w:cs="Times New Roman"/>
          <w:sz w:val="24"/>
          <w:szCs w:val="24"/>
        </w:rPr>
        <w:t>Fixson</w:t>
      </w:r>
      <w:proofErr w:type="spellEnd"/>
      <w:r w:rsidR="00C41634">
        <w:rPr>
          <w:rFonts w:ascii="Times New Roman" w:hAnsi="Times New Roman" w:cs="Times New Roman"/>
          <w:sz w:val="24"/>
          <w:szCs w:val="24"/>
        </w:rPr>
        <w:t xml:space="preserve"> (forthcoming)</w:t>
      </w:r>
      <w:r w:rsidR="00372918">
        <w:rPr>
          <w:rFonts w:ascii="Times New Roman" w:hAnsi="Times New Roman" w:cs="Times New Roman"/>
          <w:sz w:val="24"/>
          <w:szCs w:val="24"/>
        </w:rPr>
        <w:t xml:space="preserve"> describe these three aspects as need finding, brainstorming, and prototyping.</w:t>
      </w:r>
    </w:p>
    <w:p w:rsidR="007576AA" w:rsidRPr="00B00712" w:rsidRDefault="00172D43" w:rsidP="00B00712">
      <w:pPr>
        <w:spacing w:line="480" w:lineRule="auto"/>
        <w:rPr>
          <w:rFonts w:ascii="Times New Roman" w:hAnsi="Times New Roman" w:cs="Times New Roman"/>
          <w:b/>
          <w:sz w:val="24"/>
          <w:szCs w:val="24"/>
        </w:rPr>
      </w:pPr>
      <w:r w:rsidRPr="00B00712">
        <w:rPr>
          <w:rFonts w:ascii="Times New Roman" w:hAnsi="Times New Roman" w:cs="Times New Roman"/>
          <w:b/>
          <w:sz w:val="24"/>
          <w:szCs w:val="24"/>
        </w:rPr>
        <w:t>Conclusion: Convergent Validity Test</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In the literature and practices reviewed, then, there does appear to</w:t>
      </w:r>
      <w:r w:rsidR="00B9199D">
        <w:rPr>
          <w:rFonts w:ascii="Times New Roman" w:hAnsi="Times New Roman" w:cs="Times New Roman"/>
          <w:sz w:val="24"/>
          <w:szCs w:val="24"/>
        </w:rPr>
        <w:t xml:space="preserve"> be broad consensus in both </w:t>
      </w:r>
      <w:r w:rsidRPr="00B00712">
        <w:rPr>
          <w:rFonts w:ascii="Times New Roman" w:hAnsi="Times New Roman" w:cs="Times New Roman"/>
          <w:sz w:val="24"/>
          <w:szCs w:val="24"/>
        </w:rPr>
        <w:t>design theory and business practice about the attributes of design thinking and the process and tools used to implement it, presenting a compelling case for the internal consistency and coherence of the design-thinking process such that it meets the convergent validity test.</w:t>
      </w:r>
    </w:p>
    <w:p w:rsidR="00F92EE7" w:rsidRDefault="00172D43" w:rsidP="00B00712">
      <w:pPr>
        <w:spacing w:line="480" w:lineRule="auto"/>
        <w:rPr>
          <w:rFonts w:ascii="Times New Roman" w:hAnsi="Times New Roman" w:cs="Times New Roman"/>
          <w:b/>
          <w:sz w:val="24"/>
          <w:szCs w:val="24"/>
        </w:rPr>
      </w:pPr>
      <w:r w:rsidRPr="00B00712">
        <w:rPr>
          <w:rFonts w:ascii="Times New Roman" w:hAnsi="Times New Roman" w:cs="Times New Roman"/>
          <w:b/>
          <w:sz w:val="24"/>
          <w:szCs w:val="24"/>
        </w:rPr>
        <w:t>Conclusion: Divergent Validity Test</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Having established the coherence of the concept, we turn now to the divergent validity test and question how distinctive design thinking is as a methodology. </w:t>
      </w:r>
      <w:r w:rsidR="00386A50" w:rsidRPr="00B00712">
        <w:rPr>
          <w:rFonts w:ascii="Times New Roman" w:hAnsi="Times New Roman" w:cs="Times New Roman"/>
          <w:sz w:val="24"/>
          <w:szCs w:val="24"/>
        </w:rPr>
        <w:t>Given the basket of tools used in the approach, it is n</w:t>
      </w:r>
      <w:r w:rsidRPr="00B00712">
        <w:rPr>
          <w:rFonts w:ascii="Times New Roman" w:hAnsi="Times New Roman" w:cs="Times New Roman"/>
          <w:sz w:val="24"/>
          <w:szCs w:val="24"/>
        </w:rPr>
        <w:t>ot surprising</w:t>
      </w:r>
      <w:r w:rsidR="00386A50" w:rsidRPr="00B00712">
        <w:rPr>
          <w:rFonts w:ascii="Times New Roman" w:hAnsi="Times New Roman" w:cs="Times New Roman"/>
          <w:sz w:val="24"/>
          <w:szCs w:val="24"/>
        </w:rPr>
        <w:t xml:space="preserve"> that</w:t>
      </w:r>
      <w:r w:rsidRPr="00B00712">
        <w:rPr>
          <w:rFonts w:ascii="Times New Roman" w:hAnsi="Times New Roman" w:cs="Times New Roman"/>
          <w:sz w:val="24"/>
          <w:szCs w:val="24"/>
        </w:rPr>
        <w:t xml:space="preserve"> elements of design thinking can be found in many other places in both the literature and the practice of management. The front end of the process, aimed at generating more novel and valuable ideas, can be linked with the marketing literature; consumer research has recognized the value of a deep understanding of customer needs </w:t>
      </w:r>
      <w:r w:rsidR="00AD2760" w:rsidRPr="00B00712">
        <w:rPr>
          <w:rFonts w:ascii="Times New Roman" w:hAnsi="Times New Roman" w:cs="Times New Roman"/>
          <w:sz w:val="24"/>
          <w:szCs w:val="24"/>
        </w:rPr>
        <w:t xml:space="preserve">at least </w:t>
      </w:r>
      <w:r w:rsidRPr="00B00712">
        <w:rPr>
          <w:rFonts w:ascii="Times New Roman" w:hAnsi="Times New Roman" w:cs="Times New Roman"/>
          <w:sz w:val="24"/>
          <w:szCs w:val="24"/>
        </w:rPr>
        <w:t xml:space="preserve">since Ted Leavitt’s famous </w:t>
      </w:r>
      <w:r w:rsidRPr="00B00712">
        <w:rPr>
          <w:rFonts w:ascii="Times New Roman" w:hAnsi="Times New Roman" w:cs="Times New Roman"/>
          <w:i/>
          <w:sz w:val="24"/>
          <w:szCs w:val="24"/>
        </w:rPr>
        <w:t>Harvard Business Review</w:t>
      </w:r>
      <w:r w:rsidRPr="00B00712">
        <w:rPr>
          <w:rFonts w:ascii="Times New Roman" w:hAnsi="Times New Roman" w:cs="Times New Roman"/>
          <w:sz w:val="24"/>
          <w:szCs w:val="24"/>
        </w:rPr>
        <w:t xml:space="preserve"> article “Marketing Myopia” (1960). Ethnographic marketing research techniques are </w:t>
      </w:r>
      <w:r w:rsidR="00AD2760" w:rsidRPr="00B00712">
        <w:rPr>
          <w:rFonts w:ascii="Times New Roman" w:hAnsi="Times New Roman" w:cs="Times New Roman"/>
          <w:sz w:val="24"/>
          <w:szCs w:val="24"/>
        </w:rPr>
        <w:t>finding increased usage and support</w:t>
      </w:r>
      <w:r w:rsidRPr="00B00712">
        <w:rPr>
          <w:rFonts w:ascii="Times New Roman" w:hAnsi="Times New Roman" w:cs="Times New Roman"/>
          <w:sz w:val="24"/>
          <w:szCs w:val="24"/>
        </w:rPr>
        <w:t xml:space="preserve"> (</w:t>
      </w:r>
      <w:r w:rsidR="001D4BAA">
        <w:rPr>
          <w:rFonts w:ascii="Times New Roman" w:hAnsi="Times New Roman" w:cs="Times New Roman"/>
          <w:sz w:val="24"/>
          <w:szCs w:val="24"/>
        </w:rPr>
        <w:t>Leonard</w:t>
      </w:r>
      <w:r w:rsidR="00445A1D">
        <w:rPr>
          <w:rFonts w:ascii="Times New Roman" w:hAnsi="Times New Roman" w:cs="Times New Roman"/>
          <w:sz w:val="24"/>
          <w:szCs w:val="24"/>
        </w:rPr>
        <w:t xml:space="preserve"> &amp; </w:t>
      </w:r>
      <w:proofErr w:type="spellStart"/>
      <w:r w:rsidR="00445A1D">
        <w:rPr>
          <w:rFonts w:ascii="Times New Roman" w:hAnsi="Times New Roman" w:cs="Times New Roman"/>
          <w:sz w:val="24"/>
          <w:szCs w:val="24"/>
        </w:rPr>
        <w:t>Rayport</w:t>
      </w:r>
      <w:proofErr w:type="spellEnd"/>
      <w:r w:rsidR="00445A1D">
        <w:rPr>
          <w:rFonts w:ascii="Times New Roman" w:hAnsi="Times New Roman" w:cs="Times New Roman"/>
          <w:sz w:val="24"/>
          <w:szCs w:val="24"/>
        </w:rPr>
        <w:t xml:space="preserve">, 1997; </w:t>
      </w:r>
      <w:r w:rsidRPr="00B00712">
        <w:rPr>
          <w:rFonts w:ascii="Times New Roman" w:hAnsi="Times New Roman" w:cs="Times New Roman"/>
          <w:sz w:val="24"/>
          <w:szCs w:val="24"/>
        </w:rPr>
        <w:t xml:space="preserve">Elliott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Jankel</w:t>
      </w:r>
      <w:proofErr w:type="spellEnd"/>
      <w:r w:rsidRPr="00B00712">
        <w:rPr>
          <w:rFonts w:ascii="Times New Roman" w:hAnsi="Times New Roman" w:cs="Times New Roman"/>
          <w:sz w:val="24"/>
          <w:szCs w:val="24"/>
        </w:rPr>
        <w:t xml:space="preserve">-Elliott, 2003; </w:t>
      </w:r>
      <w:proofErr w:type="spellStart"/>
      <w:r w:rsidRPr="00B00712">
        <w:rPr>
          <w:rFonts w:ascii="Times New Roman" w:hAnsi="Times New Roman" w:cs="Times New Roman"/>
          <w:sz w:val="24"/>
          <w:szCs w:val="24"/>
        </w:rPr>
        <w:t>Mariampolski</w:t>
      </w:r>
      <w:proofErr w:type="spellEnd"/>
      <w:r w:rsidRPr="00B00712">
        <w:rPr>
          <w:rFonts w:ascii="Times New Roman" w:hAnsi="Times New Roman" w:cs="Times New Roman"/>
          <w:sz w:val="24"/>
          <w:szCs w:val="24"/>
        </w:rPr>
        <w:t xml:space="preserve">, 1999). Problem-finding has been discussed in the strategy literature (Leavitt, 1986). The emphasis on learning is strongly grounded in </w:t>
      </w:r>
      <w:proofErr w:type="spellStart"/>
      <w:r w:rsidRPr="00B00712">
        <w:rPr>
          <w:rFonts w:ascii="Times New Roman" w:hAnsi="Times New Roman" w:cs="Times New Roman"/>
          <w:sz w:val="24"/>
          <w:szCs w:val="24"/>
        </w:rPr>
        <w:t>Senge’s</w:t>
      </w:r>
      <w:proofErr w:type="spellEnd"/>
      <w:r w:rsidRPr="00B00712">
        <w:rPr>
          <w:rFonts w:ascii="Times New Roman" w:hAnsi="Times New Roman" w:cs="Times New Roman"/>
          <w:sz w:val="24"/>
          <w:szCs w:val="24"/>
        </w:rPr>
        <w:t xml:space="preserve"> (1990) seminal work in the area. Certainly, specific techniques such as brainstorming are widely known in the creativity field (Paulus, </w:t>
      </w:r>
      <w:proofErr w:type="spellStart"/>
      <w:r w:rsidRPr="00B00712">
        <w:rPr>
          <w:rFonts w:ascii="Times New Roman" w:hAnsi="Times New Roman" w:cs="Times New Roman"/>
          <w:sz w:val="24"/>
          <w:szCs w:val="24"/>
        </w:rPr>
        <w:t>Larey</w:t>
      </w:r>
      <w:proofErr w:type="spellEnd"/>
      <w:r w:rsidRPr="00B00712">
        <w:rPr>
          <w:rFonts w:ascii="Times New Roman" w:hAnsi="Times New Roman" w:cs="Times New Roman"/>
          <w:sz w:val="24"/>
          <w:szCs w:val="24"/>
        </w:rPr>
        <w:t xml:space="preserv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Dzindolent</w:t>
      </w:r>
      <w:proofErr w:type="spellEnd"/>
      <w:r w:rsidRPr="00B00712">
        <w:rPr>
          <w:rFonts w:ascii="Times New Roman" w:hAnsi="Times New Roman" w:cs="Times New Roman"/>
          <w:sz w:val="24"/>
          <w:szCs w:val="24"/>
        </w:rPr>
        <w:t>, 2001</w:t>
      </w:r>
      <w:r w:rsidR="00F92EE7">
        <w:rPr>
          <w:rFonts w:ascii="Times New Roman" w:hAnsi="Times New Roman" w:cs="Times New Roman"/>
          <w:sz w:val="24"/>
          <w:szCs w:val="24"/>
        </w:rPr>
        <w:t>)</w:t>
      </w:r>
      <w:r w:rsidRPr="00B00712">
        <w:rPr>
          <w:rFonts w:ascii="Times New Roman" w:hAnsi="Times New Roman" w:cs="Times New Roman"/>
          <w:sz w:val="24"/>
          <w:szCs w:val="24"/>
        </w:rPr>
        <w:t xml:space="preserve">. The </w:t>
      </w:r>
      <w:r w:rsidRPr="00B00712">
        <w:rPr>
          <w:rFonts w:ascii="Times New Roman" w:hAnsi="Times New Roman" w:cs="Times New Roman"/>
          <w:sz w:val="24"/>
          <w:szCs w:val="24"/>
        </w:rPr>
        <w:lastRenderedPageBreak/>
        <w:t xml:space="preserve">hypothesis-testing dimension of the design-thinking process also echoes themes similar to a body of such currently popular ideas as small bets (Sims, 2011), effectuation (Sarasvathy, 2001), and lean startup (Reis, 2011). </w:t>
      </w:r>
      <w:r w:rsidR="00AD2760" w:rsidRPr="00B00712">
        <w:rPr>
          <w:rFonts w:ascii="Times New Roman" w:hAnsi="Times New Roman" w:cs="Times New Roman"/>
          <w:sz w:val="24"/>
          <w:szCs w:val="24"/>
        </w:rPr>
        <w:t xml:space="preserve"> And so, many </w:t>
      </w:r>
      <w:r w:rsidR="00F92EE7">
        <w:rPr>
          <w:rFonts w:ascii="Times New Roman" w:hAnsi="Times New Roman" w:cs="Times New Roman"/>
          <w:sz w:val="24"/>
          <w:szCs w:val="24"/>
        </w:rPr>
        <w:t>elements in both the process and tool</w:t>
      </w:r>
      <w:r w:rsidR="00C41634">
        <w:rPr>
          <w:rFonts w:ascii="Times New Roman" w:hAnsi="Times New Roman" w:cs="Times New Roman"/>
          <w:sz w:val="24"/>
          <w:szCs w:val="24"/>
        </w:rPr>
        <w:t>kit</w:t>
      </w:r>
      <w:r w:rsidR="00AD2760" w:rsidRPr="00B00712">
        <w:rPr>
          <w:rFonts w:ascii="Times New Roman" w:hAnsi="Times New Roman" w:cs="Times New Roman"/>
          <w:sz w:val="24"/>
          <w:szCs w:val="24"/>
        </w:rPr>
        <w:t xml:space="preserve"> are visible elsewhere.</w:t>
      </w:r>
    </w:p>
    <w:p w:rsidR="00FA2D2F" w:rsidRDefault="00AD2760" w:rsidP="00B00712">
      <w:pPr>
        <w:spacing w:line="480" w:lineRule="auto"/>
        <w:rPr>
          <w:rFonts w:ascii="Times New Roman" w:hAnsi="Times New Roman" w:cs="Times New Roman"/>
          <w:b/>
          <w:sz w:val="24"/>
          <w:szCs w:val="24"/>
        </w:rPr>
      </w:pPr>
      <w:r w:rsidRPr="00B00712">
        <w:rPr>
          <w:rFonts w:ascii="Times New Roman" w:hAnsi="Times New Roman" w:cs="Times New Roman"/>
          <w:sz w:val="24"/>
          <w:szCs w:val="24"/>
        </w:rPr>
        <w:tab/>
        <w:t>But w</w:t>
      </w:r>
      <w:r w:rsidR="00172D43" w:rsidRPr="00B00712">
        <w:rPr>
          <w:rFonts w:ascii="Times New Roman" w:hAnsi="Times New Roman" w:cs="Times New Roman"/>
          <w:sz w:val="24"/>
          <w:szCs w:val="24"/>
        </w:rPr>
        <w:t xml:space="preserve">hen individual elements of design thinking are combined and viewed together as an end-to-end system for problem solving, </w:t>
      </w:r>
      <w:r w:rsidR="00B9199D">
        <w:rPr>
          <w:rFonts w:ascii="Times New Roman" w:hAnsi="Times New Roman" w:cs="Times New Roman"/>
          <w:sz w:val="24"/>
          <w:szCs w:val="24"/>
        </w:rPr>
        <w:t xml:space="preserve">a case can be made that </w:t>
      </w:r>
      <w:r w:rsidR="00172D43" w:rsidRPr="00B00712">
        <w:rPr>
          <w:rFonts w:ascii="Times New Roman" w:hAnsi="Times New Roman" w:cs="Times New Roman"/>
          <w:sz w:val="24"/>
          <w:szCs w:val="24"/>
        </w:rPr>
        <w:t>design thinking does emerge as clearly distinctive. The concept provides a</w:t>
      </w:r>
      <w:r w:rsidR="00B9199D">
        <w:rPr>
          <w:rFonts w:ascii="Times New Roman" w:hAnsi="Times New Roman" w:cs="Times New Roman"/>
          <w:sz w:val="24"/>
          <w:szCs w:val="24"/>
        </w:rPr>
        <w:t>n</w:t>
      </w:r>
      <w:r w:rsidR="00172D43" w:rsidRPr="00B00712">
        <w:rPr>
          <w:rFonts w:ascii="Times New Roman" w:hAnsi="Times New Roman" w:cs="Times New Roman"/>
          <w:sz w:val="24"/>
          <w:szCs w:val="24"/>
        </w:rPr>
        <w:t xml:space="preserve"> integrating framework that brings together both creative and analytic modes of reasoning, accompanied by a process and set of tools and techniques. As with TQM, there is a distinctive set of practices and processes and a coherent set of s</w:t>
      </w:r>
      <w:r w:rsidR="00386A50" w:rsidRPr="00B00712">
        <w:rPr>
          <w:rFonts w:ascii="Times New Roman" w:hAnsi="Times New Roman" w:cs="Times New Roman"/>
          <w:sz w:val="24"/>
          <w:szCs w:val="24"/>
        </w:rPr>
        <w:t xml:space="preserve">hared assumptions underlying it. These include beliefs </w:t>
      </w:r>
      <w:r w:rsidR="00235E11" w:rsidRPr="00B00712">
        <w:rPr>
          <w:rFonts w:ascii="Times New Roman" w:hAnsi="Times New Roman" w:cs="Times New Roman"/>
          <w:sz w:val="24"/>
          <w:szCs w:val="24"/>
        </w:rPr>
        <w:t>that t</w:t>
      </w:r>
      <w:r w:rsidR="00172D43" w:rsidRPr="00B00712">
        <w:rPr>
          <w:rFonts w:ascii="Times New Roman" w:hAnsi="Times New Roman" w:cs="Times New Roman"/>
          <w:sz w:val="24"/>
          <w:szCs w:val="24"/>
        </w:rPr>
        <w:t>reating the problem, not just its solution, as a hypothesis ultimately will yield more innovative and valu</w:t>
      </w:r>
      <w:r w:rsidR="00235E11" w:rsidRPr="00B00712">
        <w:rPr>
          <w:rFonts w:ascii="Times New Roman" w:hAnsi="Times New Roman" w:cs="Times New Roman"/>
          <w:sz w:val="24"/>
          <w:szCs w:val="24"/>
        </w:rPr>
        <w:t>e-added solutions; that t</w:t>
      </w:r>
      <w:r w:rsidR="00172D43" w:rsidRPr="00B00712">
        <w:rPr>
          <w:rFonts w:ascii="Times New Roman" w:hAnsi="Times New Roman" w:cs="Times New Roman"/>
          <w:sz w:val="24"/>
          <w:szCs w:val="24"/>
        </w:rPr>
        <w:t>he risk of innovation failure will be minimized by the use of the early stage discovery process</w:t>
      </w:r>
      <w:r w:rsidR="00EF094E" w:rsidRPr="00B00712">
        <w:rPr>
          <w:rFonts w:ascii="Times New Roman" w:hAnsi="Times New Roman" w:cs="Times New Roman"/>
          <w:sz w:val="24"/>
          <w:szCs w:val="24"/>
        </w:rPr>
        <w:t>es</w:t>
      </w:r>
      <w:r w:rsidR="00172D43" w:rsidRPr="00B00712">
        <w:rPr>
          <w:rFonts w:ascii="Times New Roman" w:hAnsi="Times New Roman" w:cs="Times New Roman"/>
          <w:sz w:val="24"/>
          <w:szCs w:val="24"/>
        </w:rPr>
        <w:t xml:space="preserve"> that attend to users’ emotions as well as their functional needs and logic and </w:t>
      </w:r>
      <w:r w:rsidR="00C41634">
        <w:rPr>
          <w:rFonts w:ascii="Times New Roman" w:hAnsi="Times New Roman" w:cs="Times New Roman"/>
          <w:sz w:val="24"/>
          <w:szCs w:val="24"/>
        </w:rPr>
        <w:t xml:space="preserve">that </w:t>
      </w:r>
      <w:r w:rsidR="00172D43" w:rsidRPr="00B00712">
        <w:rPr>
          <w:rFonts w:ascii="Times New Roman" w:hAnsi="Times New Roman" w:cs="Times New Roman"/>
          <w:sz w:val="24"/>
          <w:szCs w:val="24"/>
        </w:rPr>
        <w:t>translates these into design criteria to generate new ideas</w:t>
      </w:r>
      <w:r w:rsidR="00235E11" w:rsidRPr="00B00712">
        <w:rPr>
          <w:rFonts w:ascii="Times New Roman" w:hAnsi="Times New Roman" w:cs="Times New Roman"/>
          <w:sz w:val="24"/>
          <w:szCs w:val="24"/>
        </w:rPr>
        <w:t xml:space="preserve">; </w:t>
      </w:r>
      <w:r w:rsidR="00C41634">
        <w:rPr>
          <w:rFonts w:ascii="Times New Roman" w:hAnsi="Times New Roman" w:cs="Times New Roman"/>
          <w:sz w:val="24"/>
          <w:szCs w:val="24"/>
        </w:rPr>
        <w:t xml:space="preserve">and </w:t>
      </w:r>
      <w:r w:rsidR="00235E11" w:rsidRPr="00B00712">
        <w:rPr>
          <w:rFonts w:ascii="Times New Roman" w:hAnsi="Times New Roman" w:cs="Times New Roman"/>
          <w:sz w:val="24"/>
          <w:szCs w:val="24"/>
        </w:rPr>
        <w:t>that u</w:t>
      </w:r>
      <w:r w:rsidR="00172D43" w:rsidRPr="00B00712">
        <w:rPr>
          <w:rFonts w:ascii="Times New Roman" w:hAnsi="Times New Roman" w:cs="Times New Roman"/>
          <w:sz w:val="24"/>
          <w:szCs w:val="24"/>
        </w:rPr>
        <w:t>sers’ unarticulated needs and desires can be revealed through ethnographic research that uses small samples but goes deep. Thus, conducting research to inspire better hypothes</w:t>
      </w:r>
      <w:r w:rsidR="00EF094E" w:rsidRPr="00B00712">
        <w:rPr>
          <w:rFonts w:ascii="Times New Roman" w:hAnsi="Times New Roman" w:cs="Times New Roman"/>
          <w:sz w:val="24"/>
          <w:szCs w:val="24"/>
        </w:rPr>
        <w:t>e</w:t>
      </w:r>
      <w:r w:rsidR="00172D43" w:rsidRPr="00B00712">
        <w:rPr>
          <w:rFonts w:ascii="Times New Roman" w:hAnsi="Times New Roman" w:cs="Times New Roman"/>
          <w:sz w:val="24"/>
          <w:szCs w:val="24"/>
        </w:rPr>
        <w:t>s, rather than merely to test them, will result in improved outcomes.</w:t>
      </w:r>
      <w:r w:rsidR="00235E11" w:rsidRPr="00B00712">
        <w:rPr>
          <w:rFonts w:ascii="Times New Roman" w:hAnsi="Times New Roman" w:cs="Times New Roman"/>
          <w:sz w:val="24"/>
          <w:szCs w:val="24"/>
        </w:rPr>
        <w:t xml:space="preserve"> There is also the assumption that, in</w:t>
      </w:r>
      <w:r w:rsidR="00172D43" w:rsidRPr="00B00712">
        <w:rPr>
          <w:rFonts w:ascii="Times New Roman" w:hAnsi="Times New Roman" w:cs="Times New Roman"/>
          <w:sz w:val="24"/>
          <w:szCs w:val="24"/>
        </w:rPr>
        <w:t xml:space="preserve"> an environment of uncertainty, experimentation </w:t>
      </w:r>
      <w:r w:rsidR="00235E11" w:rsidRPr="00B00712">
        <w:rPr>
          <w:rFonts w:ascii="Times New Roman" w:hAnsi="Times New Roman" w:cs="Times New Roman"/>
          <w:sz w:val="24"/>
          <w:szCs w:val="24"/>
        </w:rPr>
        <w:t>will be</w:t>
      </w:r>
      <w:r w:rsidR="00172D43" w:rsidRPr="00B00712">
        <w:rPr>
          <w:rFonts w:ascii="Times New Roman" w:hAnsi="Times New Roman" w:cs="Times New Roman"/>
          <w:sz w:val="24"/>
          <w:szCs w:val="24"/>
        </w:rPr>
        <w:t xml:space="preserve"> superior to analytics as a decision-making approach, and </w:t>
      </w:r>
      <w:r w:rsidR="00235E11" w:rsidRPr="00B00712">
        <w:rPr>
          <w:rFonts w:ascii="Times New Roman" w:hAnsi="Times New Roman" w:cs="Times New Roman"/>
          <w:sz w:val="24"/>
          <w:szCs w:val="24"/>
        </w:rPr>
        <w:t xml:space="preserve">that </w:t>
      </w:r>
      <w:r w:rsidR="00172D43" w:rsidRPr="00B00712">
        <w:rPr>
          <w:rFonts w:ascii="Times New Roman" w:hAnsi="Times New Roman" w:cs="Times New Roman"/>
          <w:sz w:val="24"/>
          <w:szCs w:val="24"/>
        </w:rPr>
        <w:t>continued learning and the iteration of hypotheses will reduce risk and improve success rates in the innovation process.</w:t>
      </w:r>
      <w:r w:rsidR="00235E11" w:rsidRPr="00B00712">
        <w:rPr>
          <w:rFonts w:ascii="Times New Roman" w:hAnsi="Times New Roman" w:cs="Times New Roman"/>
          <w:sz w:val="24"/>
          <w:szCs w:val="24"/>
        </w:rPr>
        <w:t xml:space="preserve"> Finally, a belief that th</w:t>
      </w:r>
      <w:r w:rsidR="00172D43" w:rsidRPr="00B00712">
        <w:rPr>
          <w:rFonts w:ascii="Times New Roman" w:hAnsi="Times New Roman" w:cs="Times New Roman"/>
          <w:sz w:val="24"/>
          <w:szCs w:val="24"/>
        </w:rPr>
        <w:t xml:space="preserve">e use of concrete but low fidelity prototypes </w:t>
      </w:r>
      <w:r w:rsidR="00235E11" w:rsidRPr="00B00712">
        <w:rPr>
          <w:rFonts w:ascii="Times New Roman" w:hAnsi="Times New Roman" w:cs="Times New Roman"/>
          <w:sz w:val="24"/>
          <w:szCs w:val="24"/>
        </w:rPr>
        <w:t xml:space="preserve">that </w:t>
      </w:r>
      <w:r w:rsidR="00172D43" w:rsidRPr="00B00712">
        <w:rPr>
          <w:rFonts w:ascii="Times New Roman" w:hAnsi="Times New Roman" w:cs="Times New Roman"/>
          <w:sz w:val="24"/>
          <w:szCs w:val="24"/>
        </w:rPr>
        <w:t>aid the visualization process will increase the accuracy of feedback</w:t>
      </w:r>
      <w:r w:rsidR="004D2D35" w:rsidRPr="00B00712">
        <w:rPr>
          <w:rFonts w:ascii="Times New Roman" w:hAnsi="Times New Roman" w:cs="Times New Roman"/>
          <w:sz w:val="24"/>
          <w:szCs w:val="24"/>
        </w:rPr>
        <w:t xml:space="preserve"> from potential customers when used in conjunction with small marketplace experiments</w:t>
      </w:r>
      <w:r w:rsidR="004D2D35" w:rsidRPr="00B00712">
        <w:rPr>
          <w:rFonts w:ascii="Times New Roman" w:hAnsi="Times New Roman" w:cs="Times New Roman"/>
          <w:b/>
          <w:sz w:val="24"/>
          <w:szCs w:val="24"/>
        </w:rPr>
        <w:t>.</w:t>
      </w:r>
      <w:r w:rsidR="00FA2D2F">
        <w:rPr>
          <w:rFonts w:ascii="Times New Roman" w:hAnsi="Times New Roman" w:cs="Times New Roman"/>
          <w:b/>
          <w:sz w:val="24"/>
          <w:szCs w:val="24"/>
        </w:rPr>
        <w:t xml:space="preserve"> </w:t>
      </w:r>
    </w:p>
    <w:p w:rsidR="00FA2D2F" w:rsidRDefault="00FA2D2F" w:rsidP="00FA2D2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CD70B8">
        <w:rPr>
          <w:rFonts w:ascii="Times New Roman" w:hAnsi="Times New Roman" w:cs="Times New Roman"/>
          <w:sz w:val="24"/>
          <w:szCs w:val="24"/>
        </w:rPr>
        <w:t>Having examined the legitimacy of</w:t>
      </w:r>
      <w:r w:rsidR="00172D43" w:rsidRPr="00B00712">
        <w:rPr>
          <w:rFonts w:ascii="Times New Roman" w:hAnsi="Times New Roman" w:cs="Times New Roman"/>
          <w:sz w:val="24"/>
          <w:szCs w:val="24"/>
        </w:rPr>
        <w:t xml:space="preserve"> design thinking</w:t>
      </w:r>
      <w:r w:rsidR="00CD70B8">
        <w:rPr>
          <w:rFonts w:ascii="Times New Roman" w:hAnsi="Times New Roman" w:cs="Times New Roman"/>
          <w:sz w:val="24"/>
          <w:szCs w:val="24"/>
        </w:rPr>
        <w:t xml:space="preserve"> conceptually and asserting that it meets tests</w:t>
      </w:r>
      <w:r w:rsidR="00172D43" w:rsidRPr="00B00712">
        <w:rPr>
          <w:rFonts w:ascii="Times New Roman" w:hAnsi="Times New Roman" w:cs="Times New Roman"/>
          <w:sz w:val="24"/>
          <w:szCs w:val="24"/>
        </w:rPr>
        <w:t xml:space="preserve"> </w:t>
      </w:r>
      <w:r w:rsidR="00CD70B8">
        <w:rPr>
          <w:rFonts w:ascii="Times New Roman" w:hAnsi="Times New Roman" w:cs="Times New Roman"/>
          <w:sz w:val="24"/>
          <w:szCs w:val="24"/>
        </w:rPr>
        <w:t>for</w:t>
      </w:r>
      <w:r w:rsidR="00172D43" w:rsidRPr="00B00712">
        <w:rPr>
          <w:rFonts w:ascii="Times New Roman" w:hAnsi="Times New Roman" w:cs="Times New Roman"/>
          <w:sz w:val="24"/>
          <w:szCs w:val="24"/>
        </w:rPr>
        <w:t xml:space="preserve"> both convergent </w:t>
      </w:r>
      <w:r w:rsidR="00235E11" w:rsidRPr="00B00712">
        <w:rPr>
          <w:rFonts w:ascii="Times New Roman" w:hAnsi="Times New Roman" w:cs="Times New Roman"/>
          <w:sz w:val="24"/>
          <w:szCs w:val="24"/>
        </w:rPr>
        <w:t>and divergent valid</w:t>
      </w:r>
      <w:r w:rsidR="00CD70B8">
        <w:rPr>
          <w:rFonts w:ascii="Times New Roman" w:hAnsi="Times New Roman" w:cs="Times New Roman"/>
          <w:sz w:val="24"/>
          <w:szCs w:val="24"/>
        </w:rPr>
        <w:t>ity</w:t>
      </w:r>
      <w:r w:rsidR="00235E11" w:rsidRPr="00B00712">
        <w:rPr>
          <w:rFonts w:ascii="Times New Roman" w:hAnsi="Times New Roman" w:cs="Times New Roman"/>
          <w:sz w:val="24"/>
          <w:szCs w:val="24"/>
        </w:rPr>
        <w:t>,</w:t>
      </w:r>
      <w:r w:rsidR="00CD70B8">
        <w:rPr>
          <w:rFonts w:ascii="Times New Roman" w:hAnsi="Times New Roman" w:cs="Times New Roman"/>
          <w:sz w:val="24"/>
          <w:szCs w:val="24"/>
        </w:rPr>
        <w:t xml:space="preserve"> and thus can be subjected to scrutiny by management scholars, we</w:t>
      </w:r>
      <w:r w:rsidR="00172D43" w:rsidRPr="00B00712">
        <w:rPr>
          <w:rFonts w:ascii="Times New Roman" w:hAnsi="Times New Roman" w:cs="Times New Roman"/>
          <w:sz w:val="24"/>
          <w:szCs w:val="24"/>
        </w:rPr>
        <w:t xml:space="preserve"> now turn to the </w:t>
      </w:r>
      <w:r w:rsidR="00CD70B8">
        <w:rPr>
          <w:rFonts w:ascii="Times New Roman" w:hAnsi="Times New Roman" w:cs="Times New Roman"/>
          <w:sz w:val="24"/>
          <w:szCs w:val="24"/>
        </w:rPr>
        <w:t>challenge of gathering and evaluating empirical data as to whether it</w:t>
      </w:r>
      <w:r w:rsidR="00172D43" w:rsidRPr="00B00712">
        <w:rPr>
          <w:rFonts w:ascii="Times New Roman" w:hAnsi="Times New Roman" w:cs="Times New Roman"/>
          <w:sz w:val="24"/>
          <w:szCs w:val="24"/>
        </w:rPr>
        <w:t xml:space="preserve"> offer</w:t>
      </w:r>
      <w:r w:rsidR="00235E11" w:rsidRPr="00B00712">
        <w:rPr>
          <w:rFonts w:ascii="Times New Roman" w:hAnsi="Times New Roman" w:cs="Times New Roman"/>
          <w:sz w:val="24"/>
          <w:szCs w:val="24"/>
        </w:rPr>
        <w:t>s</w:t>
      </w:r>
      <w:r w:rsidR="00172D43" w:rsidRPr="00B00712">
        <w:rPr>
          <w:rFonts w:ascii="Times New Roman" w:hAnsi="Times New Roman" w:cs="Times New Roman"/>
          <w:sz w:val="24"/>
          <w:szCs w:val="24"/>
        </w:rPr>
        <w:t xml:space="preserve"> improved outcomes in practice.</w:t>
      </w:r>
      <w:r w:rsidR="00235E11" w:rsidRPr="00B00712">
        <w:rPr>
          <w:rFonts w:ascii="Times New Roman" w:hAnsi="Times New Roman" w:cs="Times New Roman"/>
          <w:sz w:val="24"/>
          <w:szCs w:val="24"/>
        </w:rPr>
        <w:t xml:space="preserve"> </w:t>
      </w:r>
    </w:p>
    <w:p w:rsidR="00B9199D" w:rsidRDefault="00FA2D2F" w:rsidP="00FA2D2F">
      <w:pPr>
        <w:spacing w:line="480" w:lineRule="auto"/>
        <w:rPr>
          <w:rFonts w:ascii="Times New Roman" w:hAnsi="Times New Roman" w:cs="Times New Roman"/>
          <w:b/>
          <w:sz w:val="24"/>
          <w:szCs w:val="24"/>
        </w:rPr>
      </w:pPr>
      <w:r>
        <w:rPr>
          <w:rFonts w:ascii="Times New Roman" w:hAnsi="Times New Roman" w:cs="Times New Roman"/>
          <w:sz w:val="24"/>
          <w:szCs w:val="24"/>
        </w:rPr>
        <w:tab/>
      </w:r>
      <w:r w:rsidR="00B9199D">
        <w:rPr>
          <w:rFonts w:ascii="Times New Roman" w:hAnsi="Times New Roman" w:cs="Times New Roman"/>
          <w:b/>
          <w:sz w:val="24"/>
          <w:szCs w:val="24"/>
        </w:rPr>
        <w:t>STEP 3: CONDUCTING RESEARCH ON DESIGN THINKING</w:t>
      </w:r>
    </w:p>
    <w:p w:rsidR="00CD70B8" w:rsidRPr="00CD70B8" w:rsidRDefault="00CD70B8" w:rsidP="00CD70B8">
      <w:pPr>
        <w:pStyle w:val="ListParagraph"/>
        <w:tabs>
          <w:tab w:val="left" w:pos="7905"/>
        </w:tabs>
        <w:spacing w:line="480" w:lineRule="auto"/>
        <w:ind w:left="0"/>
        <w:rPr>
          <w:rFonts w:ascii="Times New Roman" w:hAnsi="Times New Roman" w:cs="Times New Roman"/>
          <w:b/>
          <w:sz w:val="24"/>
          <w:szCs w:val="24"/>
        </w:rPr>
      </w:pPr>
      <w:r>
        <w:rPr>
          <w:rFonts w:ascii="Times New Roman" w:hAnsi="Times New Roman" w:cs="Times New Roman"/>
          <w:b/>
          <w:sz w:val="24"/>
          <w:szCs w:val="24"/>
        </w:rPr>
        <w:t>A Starting Point</w:t>
      </w:r>
    </w:p>
    <w:p w:rsidR="00FA2D2F" w:rsidRPr="00FA2D2F" w:rsidRDefault="002F0E88" w:rsidP="00FA2D2F">
      <w:pPr>
        <w:spacing w:line="480" w:lineRule="auto"/>
        <w:rPr>
          <w:rFonts w:ascii="Times New Roman" w:hAnsi="Times New Roman" w:cs="Times New Roman"/>
          <w:sz w:val="24"/>
          <w:szCs w:val="24"/>
        </w:rPr>
      </w:pPr>
      <w:r>
        <w:rPr>
          <w:rFonts w:ascii="Times New Roman" w:hAnsi="Times New Roman" w:cs="Times New Roman"/>
          <w:sz w:val="24"/>
          <w:szCs w:val="24"/>
        </w:rPr>
        <w:t>Thus far, we have endeavored to</w:t>
      </w:r>
      <w:r w:rsidR="00B212C0">
        <w:rPr>
          <w:rFonts w:ascii="Times New Roman" w:hAnsi="Times New Roman" w:cs="Times New Roman"/>
          <w:sz w:val="24"/>
          <w:szCs w:val="24"/>
        </w:rPr>
        <w:t xml:space="preserve"> assess the case as to whether design t</w:t>
      </w:r>
      <w:r>
        <w:rPr>
          <w:rFonts w:ascii="Times New Roman" w:hAnsi="Times New Roman" w:cs="Times New Roman"/>
          <w:sz w:val="24"/>
          <w:szCs w:val="24"/>
        </w:rPr>
        <w:t>hinking, as a management concept, is valid and therefore capable of being s</w:t>
      </w:r>
      <w:r w:rsidR="00B212C0">
        <w:rPr>
          <w:rFonts w:ascii="Times New Roman" w:hAnsi="Times New Roman" w:cs="Times New Roman"/>
          <w:sz w:val="24"/>
          <w:szCs w:val="24"/>
        </w:rPr>
        <w:t>tudied empirically. Having now asserted</w:t>
      </w:r>
      <w:r>
        <w:rPr>
          <w:rFonts w:ascii="Times New Roman" w:hAnsi="Times New Roman" w:cs="Times New Roman"/>
          <w:sz w:val="24"/>
          <w:szCs w:val="24"/>
        </w:rPr>
        <w:t xml:space="preserve"> that the answer to that</w:t>
      </w:r>
      <w:r w:rsidR="00B212C0">
        <w:rPr>
          <w:rFonts w:ascii="Times New Roman" w:hAnsi="Times New Roman" w:cs="Times New Roman"/>
          <w:sz w:val="24"/>
          <w:szCs w:val="24"/>
        </w:rPr>
        <w:t xml:space="preserve"> question</w:t>
      </w:r>
      <w:r>
        <w:rPr>
          <w:rFonts w:ascii="Times New Roman" w:hAnsi="Times New Roman" w:cs="Times New Roman"/>
          <w:sz w:val="24"/>
          <w:szCs w:val="24"/>
        </w:rPr>
        <w:t xml:space="preserve"> is yes, we </w:t>
      </w:r>
      <w:r w:rsidR="00B212C0">
        <w:rPr>
          <w:rFonts w:ascii="Times New Roman" w:hAnsi="Times New Roman" w:cs="Times New Roman"/>
          <w:sz w:val="24"/>
          <w:szCs w:val="24"/>
        </w:rPr>
        <w:t>move to</w:t>
      </w:r>
      <w:r>
        <w:rPr>
          <w:rFonts w:ascii="Times New Roman" w:hAnsi="Times New Roman" w:cs="Times New Roman"/>
          <w:sz w:val="24"/>
          <w:szCs w:val="24"/>
        </w:rPr>
        <w:t xml:space="preserve"> consider</w:t>
      </w:r>
      <w:r w:rsidR="00B212C0">
        <w:rPr>
          <w:rFonts w:ascii="Times New Roman" w:hAnsi="Times New Roman" w:cs="Times New Roman"/>
          <w:sz w:val="24"/>
          <w:szCs w:val="24"/>
        </w:rPr>
        <w:t>ing</w:t>
      </w:r>
      <w:r>
        <w:rPr>
          <w:rFonts w:ascii="Times New Roman" w:hAnsi="Times New Roman" w:cs="Times New Roman"/>
          <w:sz w:val="24"/>
          <w:szCs w:val="24"/>
        </w:rPr>
        <w:t xml:space="preserve"> how </w:t>
      </w:r>
      <w:r w:rsidR="00B212C0">
        <w:rPr>
          <w:rFonts w:ascii="Times New Roman" w:hAnsi="Times New Roman" w:cs="Times New Roman"/>
          <w:sz w:val="24"/>
          <w:szCs w:val="24"/>
        </w:rPr>
        <w:t>it might be</w:t>
      </w:r>
      <w:r>
        <w:rPr>
          <w:rFonts w:ascii="Times New Roman" w:hAnsi="Times New Roman" w:cs="Times New Roman"/>
          <w:sz w:val="24"/>
          <w:szCs w:val="24"/>
        </w:rPr>
        <w:t xml:space="preserve"> test</w:t>
      </w:r>
      <w:r w:rsidR="00B212C0">
        <w:rPr>
          <w:rFonts w:ascii="Times New Roman" w:hAnsi="Times New Roman" w:cs="Times New Roman"/>
          <w:sz w:val="24"/>
          <w:szCs w:val="24"/>
        </w:rPr>
        <w:t>ed</w:t>
      </w:r>
      <w:r>
        <w:rPr>
          <w:rFonts w:ascii="Times New Roman" w:hAnsi="Times New Roman" w:cs="Times New Roman"/>
          <w:sz w:val="24"/>
          <w:szCs w:val="24"/>
        </w:rPr>
        <w:t xml:space="preserve">. </w:t>
      </w:r>
      <w:r w:rsidR="00FA2D2F">
        <w:rPr>
          <w:rFonts w:ascii="Times New Roman" w:hAnsi="Times New Roman" w:cs="Times New Roman"/>
          <w:sz w:val="24"/>
          <w:szCs w:val="24"/>
        </w:rPr>
        <w:t xml:space="preserve">Beyond the discussion of the validity of design thinking as a problem-solving approach lies the notion of design thinking as a </w:t>
      </w:r>
      <w:r w:rsidR="00FA2D2F" w:rsidRPr="00FA2D2F">
        <w:rPr>
          <w:rFonts w:ascii="Times New Roman" w:hAnsi="Times New Roman" w:cs="Times New Roman"/>
          <w:i/>
          <w:sz w:val="24"/>
          <w:szCs w:val="24"/>
        </w:rPr>
        <w:t>practice</w:t>
      </w:r>
      <w:r w:rsidR="00FA2D2F">
        <w:rPr>
          <w:rFonts w:ascii="Times New Roman" w:hAnsi="Times New Roman" w:cs="Times New Roman"/>
          <w:sz w:val="24"/>
          <w:szCs w:val="24"/>
        </w:rPr>
        <w:t xml:space="preserve"> in the larger scholarly meaning of the term.  The set of assumptions and beliefs described here, taken together with design thinking’s tools and processes can be seen as constituting such </w:t>
      </w:r>
      <w:r w:rsidR="00FA2D2F" w:rsidRPr="00FA2D2F">
        <w:rPr>
          <w:rFonts w:ascii="Times New Roman" w:hAnsi="Times New Roman" w:cs="Times New Roman"/>
          <w:sz w:val="24"/>
          <w:szCs w:val="24"/>
        </w:rPr>
        <w:t>a practice</w:t>
      </w:r>
      <w:r w:rsidR="00FA2D2F">
        <w:rPr>
          <w:rFonts w:ascii="Times New Roman" w:hAnsi="Times New Roman" w:cs="Times New Roman"/>
          <w:sz w:val="24"/>
          <w:szCs w:val="24"/>
        </w:rPr>
        <w:t>. Orilkowski (</w:t>
      </w:r>
      <w:r w:rsidR="00FA2D2F" w:rsidRPr="00B00712">
        <w:rPr>
          <w:rFonts w:ascii="Times New Roman" w:hAnsi="Times New Roman" w:cs="Times New Roman"/>
          <w:sz w:val="24"/>
          <w:szCs w:val="24"/>
        </w:rPr>
        <w:t>2010</w:t>
      </w:r>
      <w:r w:rsidR="00FA2D2F">
        <w:rPr>
          <w:rFonts w:ascii="Times New Roman" w:hAnsi="Times New Roman" w:cs="Times New Roman"/>
          <w:sz w:val="24"/>
          <w:szCs w:val="24"/>
        </w:rPr>
        <w:t>) has documented the increasing interest of management scholars in the notion of practice and argued that these may be studied from three perspectives: with an emphasis on the phenomenon of practice, or on the perspective of practice, or on its philosophy and ontology. In the design thinking realm, it is difficult to envision how to disentangle these three for purposes of study.</w:t>
      </w:r>
    </w:p>
    <w:p w:rsidR="00FD17E8" w:rsidRDefault="00235E11" w:rsidP="00F25E00">
      <w:pPr>
        <w:pStyle w:val="ListParagraph"/>
        <w:tabs>
          <w:tab w:val="left" w:pos="7905"/>
        </w:tabs>
        <w:spacing w:line="480" w:lineRule="auto"/>
        <w:ind w:left="0" w:firstLine="540"/>
        <w:rPr>
          <w:rFonts w:ascii="Times New Roman" w:hAnsi="Times New Roman" w:cs="Times New Roman"/>
          <w:sz w:val="24"/>
          <w:szCs w:val="24"/>
        </w:rPr>
      </w:pPr>
      <w:r w:rsidRPr="00B00712">
        <w:rPr>
          <w:rFonts w:ascii="Times New Roman" w:hAnsi="Times New Roman" w:cs="Times New Roman"/>
          <w:sz w:val="24"/>
          <w:szCs w:val="24"/>
        </w:rPr>
        <w:t xml:space="preserve">Clearly, the task of bringing rigorous empirical testing to a concept </w:t>
      </w:r>
      <w:r w:rsidR="00A26F50">
        <w:rPr>
          <w:rFonts w:ascii="Times New Roman" w:hAnsi="Times New Roman" w:cs="Times New Roman"/>
          <w:sz w:val="24"/>
          <w:szCs w:val="24"/>
        </w:rPr>
        <w:t>comprised of multiple</w:t>
      </w:r>
      <w:r w:rsidRPr="00B00712">
        <w:rPr>
          <w:rFonts w:ascii="Times New Roman" w:hAnsi="Times New Roman" w:cs="Times New Roman"/>
          <w:sz w:val="24"/>
          <w:szCs w:val="24"/>
        </w:rPr>
        <w:t xml:space="preserve"> </w:t>
      </w:r>
      <w:r w:rsidR="00B9199D">
        <w:rPr>
          <w:rFonts w:ascii="Times New Roman" w:hAnsi="Times New Roman" w:cs="Times New Roman"/>
          <w:sz w:val="24"/>
          <w:szCs w:val="24"/>
        </w:rPr>
        <w:t>and diverse</w:t>
      </w:r>
      <w:r w:rsidRPr="00B00712">
        <w:rPr>
          <w:rFonts w:ascii="Times New Roman" w:hAnsi="Times New Roman" w:cs="Times New Roman"/>
          <w:sz w:val="24"/>
          <w:szCs w:val="24"/>
        </w:rPr>
        <w:t xml:space="preserve"> facets and tools, and establishing causality with </w:t>
      </w:r>
      <w:r w:rsidR="00CD70B8">
        <w:rPr>
          <w:rFonts w:ascii="Times New Roman" w:hAnsi="Times New Roman" w:cs="Times New Roman"/>
          <w:sz w:val="24"/>
          <w:szCs w:val="24"/>
        </w:rPr>
        <w:t>complex multi-dimensional outcomes like innovation</w:t>
      </w:r>
      <w:r w:rsidR="00B212C0">
        <w:rPr>
          <w:rFonts w:ascii="Times New Roman" w:hAnsi="Times New Roman" w:cs="Times New Roman"/>
          <w:sz w:val="24"/>
          <w:szCs w:val="24"/>
        </w:rPr>
        <w:t xml:space="preserve"> performance</w:t>
      </w:r>
      <w:r w:rsidRPr="00B00712">
        <w:rPr>
          <w:rFonts w:ascii="Times New Roman" w:hAnsi="Times New Roman" w:cs="Times New Roman"/>
          <w:sz w:val="24"/>
          <w:szCs w:val="24"/>
        </w:rPr>
        <w:t xml:space="preserve"> is a challenging one. </w:t>
      </w:r>
      <w:r w:rsidR="00CD70B8">
        <w:rPr>
          <w:rFonts w:ascii="Times New Roman" w:hAnsi="Times New Roman" w:cs="Times New Roman"/>
          <w:sz w:val="24"/>
          <w:szCs w:val="24"/>
        </w:rPr>
        <w:t xml:space="preserve">One </w:t>
      </w:r>
      <w:r w:rsidR="002F0E88">
        <w:rPr>
          <w:rFonts w:ascii="Times New Roman" w:hAnsi="Times New Roman" w:cs="Times New Roman"/>
          <w:sz w:val="24"/>
          <w:szCs w:val="24"/>
        </w:rPr>
        <w:t>understands the relative dearth of rigorous scholarly attention paid to the popular concept</w:t>
      </w:r>
      <w:r w:rsidR="00B212C0">
        <w:rPr>
          <w:rFonts w:ascii="Times New Roman" w:hAnsi="Times New Roman" w:cs="Times New Roman"/>
          <w:sz w:val="24"/>
          <w:szCs w:val="24"/>
        </w:rPr>
        <w:t>:</w:t>
      </w:r>
      <w:r w:rsidR="002F0E88">
        <w:rPr>
          <w:rFonts w:ascii="Times New Roman" w:hAnsi="Times New Roman" w:cs="Times New Roman"/>
          <w:sz w:val="24"/>
          <w:szCs w:val="24"/>
        </w:rPr>
        <w:t xml:space="preserve"> </w:t>
      </w:r>
      <w:r w:rsidR="00C41634">
        <w:rPr>
          <w:rFonts w:ascii="Times New Roman" w:hAnsi="Times New Roman" w:cs="Times New Roman"/>
          <w:sz w:val="24"/>
          <w:szCs w:val="24"/>
        </w:rPr>
        <w:t xml:space="preserve">so </w:t>
      </w:r>
      <w:r w:rsidR="002F0E88">
        <w:rPr>
          <w:rFonts w:ascii="Times New Roman" w:hAnsi="Times New Roman" w:cs="Times New Roman"/>
          <w:sz w:val="24"/>
          <w:szCs w:val="24"/>
        </w:rPr>
        <w:t>where to begin</w:t>
      </w:r>
      <w:r w:rsidR="00B212C0">
        <w:rPr>
          <w:rFonts w:ascii="Times New Roman" w:hAnsi="Times New Roman" w:cs="Times New Roman"/>
          <w:sz w:val="24"/>
          <w:szCs w:val="24"/>
        </w:rPr>
        <w:t>?</w:t>
      </w:r>
      <w:r w:rsidR="002F0E88">
        <w:rPr>
          <w:rFonts w:ascii="Times New Roman" w:hAnsi="Times New Roman" w:cs="Times New Roman"/>
          <w:sz w:val="24"/>
          <w:szCs w:val="24"/>
        </w:rPr>
        <w:t xml:space="preserve"> There are many</w:t>
      </w:r>
      <w:r w:rsidR="00B212C0">
        <w:rPr>
          <w:rFonts w:ascii="Times New Roman" w:hAnsi="Times New Roman" w:cs="Times New Roman"/>
          <w:sz w:val="24"/>
          <w:szCs w:val="24"/>
        </w:rPr>
        <w:t xml:space="preserve"> possibilities and an</w:t>
      </w:r>
      <w:r w:rsidR="002F0E88">
        <w:rPr>
          <w:rFonts w:ascii="Times New Roman" w:hAnsi="Times New Roman" w:cs="Times New Roman"/>
          <w:sz w:val="24"/>
          <w:szCs w:val="24"/>
        </w:rPr>
        <w:t xml:space="preserve"> array of levels and perspectives. </w:t>
      </w:r>
      <w:r w:rsidR="00CD70B8">
        <w:rPr>
          <w:rFonts w:ascii="Times New Roman" w:hAnsi="Times New Roman" w:cs="Times New Roman"/>
          <w:sz w:val="24"/>
          <w:szCs w:val="24"/>
        </w:rPr>
        <w:t xml:space="preserve"> Design thinking could be </w:t>
      </w:r>
      <w:r w:rsidR="002F0E88">
        <w:rPr>
          <w:rFonts w:ascii="Times New Roman" w:hAnsi="Times New Roman" w:cs="Times New Roman"/>
          <w:sz w:val="24"/>
          <w:szCs w:val="24"/>
        </w:rPr>
        <w:t xml:space="preserve">studied directly in </w:t>
      </w:r>
      <w:r w:rsidR="002F0E88">
        <w:rPr>
          <w:rFonts w:ascii="Times New Roman" w:hAnsi="Times New Roman" w:cs="Times New Roman"/>
          <w:sz w:val="24"/>
          <w:szCs w:val="24"/>
        </w:rPr>
        <w:lastRenderedPageBreak/>
        <w:t xml:space="preserve">comparison </w:t>
      </w:r>
      <w:r w:rsidR="00A26F50">
        <w:rPr>
          <w:rFonts w:ascii="Times New Roman" w:hAnsi="Times New Roman" w:cs="Times New Roman"/>
          <w:sz w:val="24"/>
          <w:szCs w:val="24"/>
        </w:rPr>
        <w:t xml:space="preserve">to other problem-solving </w:t>
      </w:r>
      <w:r w:rsidR="002F0E88">
        <w:rPr>
          <w:rFonts w:ascii="Times New Roman" w:hAnsi="Times New Roman" w:cs="Times New Roman"/>
          <w:sz w:val="24"/>
          <w:szCs w:val="24"/>
        </w:rPr>
        <w:t>approaches</w:t>
      </w:r>
      <w:r w:rsidR="00A26F50">
        <w:rPr>
          <w:rFonts w:ascii="Times New Roman" w:hAnsi="Times New Roman" w:cs="Times New Roman"/>
          <w:sz w:val="24"/>
          <w:szCs w:val="24"/>
        </w:rPr>
        <w:t xml:space="preserve">, </w:t>
      </w:r>
      <w:r w:rsidR="002F0E88">
        <w:rPr>
          <w:rFonts w:ascii="Times New Roman" w:hAnsi="Times New Roman" w:cs="Times New Roman"/>
          <w:sz w:val="24"/>
          <w:szCs w:val="24"/>
        </w:rPr>
        <w:t>with an eye towards empirical demonstration of</w:t>
      </w:r>
      <w:r w:rsidR="00A26F50">
        <w:rPr>
          <w:rFonts w:ascii="Times New Roman" w:hAnsi="Times New Roman" w:cs="Times New Roman"/>
          <w:sz w:val="24"/>
          <w:szCs w:val="24"/>
        </w:rPr>
        <w:t xml:space="preserve"> the </w:t>
      </w:r>
      <w:r w:rsidR="002F0E88">
        <w:rPr>
          <w:rFonts w:ascii="Times New Roman" w:hAnsi="Times New Roman" w:cs="Times New Roman"/>
          <w:sz w:val="24"/>
          <w:szCs w:val="24"/>
        </w:rPr>
        <w:t xml:space="preserve">specific environmental and organizational </w:t>
      </w:r>
      <w:r w:rsidR="00A26F50">
        <w:rPr>
          <w:rFonts w:ascii="Times New Roman" w:hAnsi="Times New Roman" w:cs="Times New Roman"/>
          <w:sz w:val="24"/>
          <w:szCs w:val="24"/>
        </w:rPr>
        <w:t>conditions under which it yields superior outcomes</w:t>
      </w:r>
      <w:r w:rsidR="002F0E88">
        <w:rPr>
          <w:rFonts w:ascii="Times New Roman" w:hAnsi="Times New Roman" w:cs="Times New Roman"/>
          <w:sz w:val="24"/>
          <w:szCs w:val="24"/>
        </w:rPr>
        <w:t xml:space="preserve"> - or conversely</w:t>
      </w:r>
      <w:r w:rsidR="00C41634">
        <w:rPr>
          <w:rFonts w:ascii="Times New Roman" w:hAnsi="Times New Roman" w:cs="Times New Roman"/>
          <w:sz w:val="24"/>
          <w:szCs w:val="24"/>
        </w:rPr>
        <w:t>,</w:t>
      </w:r>
      <w:r w:rsidR="002F0E88">
        <w:rPr>
          <w:rFonts w:ascii="Times New Roman" w:hAnsi="Times New Roman" w:cs="Times New Roman"/>
          <w:sz w:val="24"/>
          <w:szCs w:val="24"/>
        </w:rPr>
        <w:t xml:space="preserve"> its integration with other organizational approaches could be examined instead</w:t>
      </w:r>
      <w:r w:rsidR="00A26F50">
        <w:rPr>
          <w:rFonts w:ascii="Times New Roman" w:hAnsi="Times New Roman" w:cs="Times New Roman"/>
          <w:sz w:val="24"/>
          <w:szCs w:val="24"/>
        </w:rPr>
        <w:t xml:space="preserve">. </w:t>
      </w:r>
      <w:r w:rsidR="00CD70B8">
        <w:rPr>
          <w:rFonts w:ascii="Times New Roman" w:hAnsi="Times New Roman" w:cs="Times New Roman"/>
          <w:sz w:val="24"/>
          <w:szCs w:val="24"/>
        </w:rPr>
        <w:t xml:space="preserve"> </w:t>
      </w:r>
      <w:r w:rsidR="002F0E88">
        <w:rPr>
          <w:rFonts w:ascii="Times New Roman" w:hAnsi="Times New Roman" w:cs="Times New Roman"/>
          <w:sz w:val="24"/>
          <w:szCs w:val="24"/>
        </w:rPr>
        <w:t>A diversity of level</w:t>
      </w:r>
      <w:r w:rsidR="00B212C0">
        <w:rPr>
          <w:rFonts w:ascii="Times New Roman" w:hAnsi="Times New Roman" w:cs="Times New Roman"/>
          <w:sz w:val="24"/>
          <w:szCs w:val="24"/>
        </w:rPr>
        <w:t>s</w:t>
      </w:r>
      <w:r w:rsidR="002F0E88">
        <w:rPr>
          <w:rFonts w:ascii="Times New Roman" w:hAnsi="Times New Roman" w:cs="Times New Roman"/>
          <w:sz w:val="24"/>
          <w:szCs w:val="24"/>
        </w:rPr>
        <w:t xml:space="preserve"> could </w:t>
      </w:r>
      <w:r w:rsidR="00B212C0">
        <w:rPr>
          <w:rFonts w:ascii="Times New Roman" w:hAnsi="Times New Roman" w:cs="Times New Roman"/>
          <w:sz w:val="24"/>
          <w:szCs w:val="24"/>
        </w:rPr>
        <w:t xml:space="preserve">also </w:t>
      </w:r>
      <w:r w:rsidR="002F0E88">
        <w:rPr>
          <w:rFonts w:ascii="Times New Roman" w:hAnsi="Times New Roman" w:cs="Times New Roman"/>
          <w:sz w:val="24"/>
          <w:szCs w:val="24"/>
        </w:rPr>
        <w:t>be addressed: i</w:t>
      </w:r>
      <w:r w:rsidR="00A26F50">
        <w:rPr>
          <w:rFonts w:ascii="Times New Roman" w:hAnsi="Times New Roman" w:cs="Times New Roman"/>
          <w:sz w:val="24"/>
          <w:szCs w:val="24"/>
        </w:rPr>
        <w:t xml:space="preserve">t could be examined </w:t>
      </w:r>
      <w:r w:rsidR="00CD70B8">
        <w:rPr>
          <w:rFonts w:ascii="Times New Roman" w:hAnsi="Times New Roman" w:cs="Times New Roman"/>
          <w:sz w:val="24"/>
          <w:szCs w:val="24"/>
        </w:rPr>
        <w:t>at</w:t>
      </w:r>
      <w:r w:rsidR="00A26F50">
        <w:rPr>
          <w:rFonts w:ascii="Times New Roman" w:hAnsi="Times New Roman" w:cs="Times New Roman"/>
          <w:sz w:val="24"/>
          <w:szCs w:val="24"/>
        </w:rPr>
        <w:t xml:space="preserve"> </w:t>
      </w:r>
      <w:r w:rsidR="00CD70B8">
        <w:rPr>
          <w:rFonts w:ascii="Times New Roman" w:hAnsi="Times New Roman" w:cs="Times New Roman"/>
          <w:sz w:val="24"/>
          <w:szCs w:val="24"/>
        </w:rPr>
        <w:t>the level of the individual</w:t>
      </w:r>
      <w:r w:rsidR="00A26F50">
        <w:rPr>
          <w:rFonts w:ascii="Times New Roman" w:hAnsi="Times New Roman" w:cs="Times New Roman"/>
          <w:sz w:val="24"/>
          <w:szCs w:val="24"/>
        </w:rPr>
        <w:t>, the team,</w:t>
      </w:r>
      <w:r w:rsidR="00CD70B8">
        <w:rPr>
          <w:rFonts w:ascii="Times New Roman" w:hAnsi="Times New Roman" w:cs="Times New Roman"/>
          <w:sz w:val="24"/>
          <w:szCs w:val="24"/>
        </w:rPr>
        <w:t xml:space="preserve"> or the organization. At the organizational level, for instance, many different questions could be asked</w:t>
      </w:r>
      <w:r w:rsidR="00FA2D2F">
        <w:rPr>
          <w:rFonts w:ascii="Times New Roman" w:hAnsi="Times New Roman" w:cs="Times New Roman"/>
          <w:sz w:val="24"/>
          <w:szCs w:val="24"/>
        </w:rPr>
        <w:t xml:space="preserve"> through Oriltowski’s (2010) perspective focus</w:t>
      </w:r>
      <w:r w:rsidR="00A26F50">
        <w:rPr>
          <w:rFonts w:ascii="Times New Roman" w:hAnsi="Times New Roman" w:cs="Times New Roman"/>
          <w:sz w:val="24"/>
          <w:szCs w:val="24"/>
        </w:rPr>
        <w:t>: how does design thinking</w:t>
      </w:r>
      <w:r w:rsidR="00CD70B8">
        <w:rPr>
          <w:rFonts w:ascii="Times New Roman" w:hAnsi="Times New Roman" w:cs="Times New Roman"/>
          <w:sz w:val="24"/>
          <w:szCs w:val="24"/>
        </w:rPr>
        <w:t xml:space="preserve"> impac</w:t>
      </w:r>
      <w:r w:rsidR="00A26F50">
        <w:rPr>
          <w:rFonts w:ascii="Times New Roman" w:hAnsi="Times New Roman" w:cs="Times New Roman"/>
          <w:sz w:val="24"/>
          <w:szCs w:val="24"/>
        </w:rPr>
        <w:t>t</w:t>
      </w:r>
      <w:r w:rsidR="00CD70B8">
        <w:rPr>
          <w:rFonts w:ascii="Times New Roman" w:hAnsi="Times New Roman" w:cs="Times New Roman"/>
          <w:sz w:val="24"/>
          <w:szCs w:val="24"/>
        </w:rPr>
        <w:t xml:space="preserve"> </w:t>
      </w:r>
      <w:r w:rsidR="002F0E88">
        <w:rPr>
          <w:rFonts w:ascii="Times New Roman" w:hAnsi="Times New Roman" w:cs="Times New Roman"/>
          <w:sz w:val="24"/>
          <w:szCs w:val="24"/>
        </w:rPr>
        <w:t xml:space="preserve">organizational or team </w:t>
      </w:r>
      <w:r w:rsidR="00CD70B8">
        <w:rPr>
          <w:rFonts w:ascii="Times New Roman" w:hAnsi="Times New Roman" w:cs="Times New Roman"/>
          <w:sz w:val="24"/>
          <w:szCs w:val="24"/>
        </w:rPr>
        <w:t>sense-making</w:t>
      </w:r>
      <w:r w:rsidR="00A26F50">
        <w:rPr>
          <w:rFonts w:ascii="Times New Roman" w:hAnsi="Times New Roman" w:cs="Times New Roman"/>
          <w:sz w:val="24"/>
          <w:szCs w:val="24"/>
        </w:rPr>
        <w:t xml:space="preserve">? Or </w:t>
      </w:r>
      <w:r w:rsidR="00CD70B8">
        <w:rPr>
          <w:rFonts w:ascii="Times New Roman" w:hAnsi="Times New Roman" w:cs="Times New Roman"/>
          <w:sz w:val="24"/>
          <w:szCs w:val="24"/>
        </w:rPr>
        <w:t xml:space="preserve">facilitate different organizational </w:t>
      </w:r>
      <w:r w:rsidR="00A26F50">
        <w:rPr>
          <w:rFonts w:ascii="Times New Roman" w:hAnsi="Times New Roman" w:cs="Times New Roman"/>
          <w:sz w:val="24"/>
          <w:szCs w:val="24"/>
        </w:rPr>
        <w:t xml:space="preserve">or team </w:t>
      </w:r>
      <w:r w:rsidR="00CD70B8">
        <w:rPr>
          <w:rFonts w:ascii="Times New Roman" w:hAnsi="Times New Roman" w:cs="Times New Roman"/>
          <w:sz w:val="24"/>
          <w:szCs w:val="24"/>
        </w:rPr>
        <w:t>learning outcomes</w:t>
      </w:r>
      <w:r w:rsidR="00A26F50">
        <w:rPr>
          <w:rFonts w:ascii="Times New Roman" w:hAnsi="Times New Roman" w:cs="Times New Roman"/>
          <w:sz w:val="24"/>
          <w:szCs w:val="24"/>
        </w:rPr>
        <w:t xml:space="preserve">? </w:t>
      </w:r>
      <w:r w:rsidR="00CD70B8">
        <w:rPr>
          <w:rFonts w:ascii="Times New Roman" w:hAnsi="Times New Roman" w:cs="Times New Roman"/>
          <w:sz w:val="24"/>
          <w:szCs w:val="24"/>
        </w:rPr>
        <w:t>At the individual</w:t>
      </w:r>
      <w:r w:rsidR="00FD17E8">
        <w:rPr>
          <w:rFonts w:ascii="Times New Roman" w:hAnsi="Times New Roman" w:cs="Times New Roman"/>
          <w:sz w:val="24"/>
          <w:szCs w:val="24"/>
        </w:rPr>
        <w:t xml:space="preserve"> level</w:t>
      </w:r>
      <w:r w:rsidR="00CD70B8">
        <w:rPr>
          <w:rFonts w:ascii="Times New Roman" w:hAnsi="Times New Roman" w:cs="Times New Roman"/>
          <w:sz w:val="24"/>
          <w:szCs w:val="24"/>
        </w:rPr>
        <w:t xml:space="preserve">, questions </w:t>
      </w:r>
      <w:r w:rsidR="00A26F50">
        <w:rPr>
          <w:rFonts w:ascii="Times New Roman" w:hAnsi="Times New Roman" w:cs="Times New Roman"/>
          <w:sz w:val="24"/>
          <w:szCs w:val="24"/>
        </w:rPr>
        <w:t xml:space="preserve">related to </w:t>
      </w:r>
      <w:r w:rsidR="002F0E88">
        <w:rPr>
          <w:rFonts w:ascii="Times New Roman" w:hAnsi="Times New Roman" w:cs="Times New Roman"/>
          <w:sz w:val="24"/>
          <w:szCs w:val="24"/>
        </w:rPr>
        <w:t>its</w:t>
      </w:r>
      <w:r w:rsidR="00A26F50">
        <w:rPr>
          <w:rFonts w:ascii="Times New Roman" w:hAnsi="Times New Roman" w:cs="Times New Roman"/>
          <w:sz w:val="24"/>
          <w:szCs w:val="24"/>
        </w:rPr>
        <w:t xml:space="preserve"> impact on</w:t>
      </w:r>
      <w:r w:rsidR="00CD70B8">
        <w:rPr>
          <w:rFonts w:ascii="Times New Roman" w:hAnsi="Times New Roman" w:cs="Times New Roman"/>
          <w:sz w:val="24"/>
          <w:szCs w:val="24"/>
        </w:rPr>
        <w:t xml:space="preserve"> affect, </w:t>
      </w:r>
      <w:r w:rsidR="00A26F50">
        <w:rPr>
          <w:rFonts w:ascii="Times New Roman" w:hAnsi="Times New Roman" w:cs="Times New Roman"/>
          <w:sz w:val="24"/>
          <w:szCs w:val="24"/>
        </w:rPr>
        <w:t xml:space="preserve">or psychological safety or risk-taking behavior </w:t>
      </w:r>
      <w:r w:rsidR="00CD70B8">
        <w:rPr>
          <w:rFonts w:ascii="Times New Roman" w:hAnsi="Times New Roman" w:cs="Times New Roman"/>
          <w:sz w:val="24"/>
          <w:szCs w:val="24"/>
        </w:rPr>
        <w:t>could be scrutinized</w:t>
      </w:r>
      <w:r w:rsidR="00C41634">
        <w:rPr>
          <w:rFonts w:ascii="Times New Roman" w:hAnsi="Times New Roman" w:cs="Times New Roman"/>
          <w:sz w:val="24"/>
          <w:szCs w:val="24"/>
        </w:rPr>
        <w:t>, among many others</w:t>
      </w:r>
      <w:r w:rsidR="00CD70B8">
        <w:rPr>
          <w:rFonts w:ascii="Times New Roman" w:hAnsi="Times New Roman" w:cs="Times New Roman"/>
          <w:sz w:val="24"/>
          <w:szCs w:val="24"/>
        </w:rPr>
        <w:t xml:space="preserve">.  </w:t>
      </w:r>
      <w:r w:rsidR="00A26F50">
        <w:rPr>
          <w:rFonts w:ascii="Times New Roman" w:hAnsi="Times New Roman" w:cs="Times New Roman"/>
          <w:sz w:val="24"/>
          <w:szCs w:val="24"/>
        </w:rPr>
        <w:t xml:space="preserve">Even the concept itself presents choices to be made in framing the research: do we want to test design thinking </w:t>
      </w:r>
      <w:r w:rsidR="00FD17E8">
        <w:rPr>
          <w:rFonts w:ascii="Times New Roman" w:hAnsi="Times New Roman" w:cs="Times New Roman"/>
          <w:sz w:val="24"/>
          <w:szCs w:val="24"/>
        </w:rPr>
        <w:t xml:space="preserve">as a unified concept, </w:t>
      </w:r>
      <w:r w:rsidR="00FA2D2F">
        <w:rPr>
          <w:rFonts w:ascii="Times New Roman" w:hAnsi="Times New Roman" w:cs="Times New Roman"/>
          <w:sz w:val="24"/>
          <w:szCs w:val="24"/>
        </w:rPr>
        <w:t xml:space="preserve">including its philosophy and </w:t>
      </w:r>
      <w:r w:rsidR="00FD17E8">
        <w:rPr>
          <w:rFonts w:ascii="Times New Roman" w:hAnsi="Times New Roman" w:cs="Times New Roman"/>
          <w:sz w:val="24"/>
          <w:szCs w:val="24"/>
        </w:rPr>
        <w:t xml:space="preserve">inclusive of an end-to-end </w:t>
      </w:r>
      <w:r w:rsidR="00A26F50">
        <w:rPr>
          <w:rFonts w:ascii="Times New Roman" w:hAnsi="Times New Roman" w:cs="Times New Roman"/>
          <w:sz w:val="24"/>
          <w:szCs w:val="24"/>
        </w:rPr>
        <w:t xml:space="preserve">process and a </w:t>
      </w:r>
      <w:r w:rsidR="00FD17E8">
        <w:rPr>
          <w:rFonts w:ascii="Times New Roman" w:hAnsi="Times New Roman" w:cs="Times New Roman"/>
          <w:sz w:val="24"/>
          <w:szCs w:val="24"/>
        </w:rPr>
        <w:t>complete</w:t>
      </w:r>
      <w:r w:rsidR="00A26F50">
        <w:rPr>
          <w:rFonts w:ascii="Times New Roman" w:hAnsi="Times New Roman" w:cs="Times New Roman"/>
          <w:sz w:val="24"/>
          <w:szCs w:val="24"/>
        </w:rPr>
        <w:t xml:space="preserve"> toolkit? </w:t>
      </w:r>
      <w:r w:rsidR="00C41634">
        <w:rPr>
          <w:rFonts w:ascii="Times New Roman" w:hAnsi="Times New Roman" w:cs="Times New Roman"/>
          <w:sz w:val="24"/>
          <w:szCs w:val="24"/>
        </w:rPr>
        <w:t>Or, i</w:t>
      </w:r>
      <w:r w:rsidR="00A26F50">
        <w:rPr>
          <w:rFonts w:ascii="Times New Roman" w:hAnsi="Times New Roman" w:cs="Times New Roman"/>
          <w:sz w:val="24"/>
          <w:szCs w:val="24"/>
        </w:rPr>
        <w:t xml:space="preserve">nstead, we could elect </w:t>
      </w:r>
      <w:r w:rsidR="00FA2D2F">
        <w:rPr>
          <w:rFonts w:ascii="Times New Roman" w:hAnsi="Times New Roman" w:cs="Times New Roman"/>
          <w:sz w:val="24"/>
          <w:szCs w:val="24"/>
        </w:rPr>
        <w:t>a more phenomenon based lends, testing</w:t>
      </w:r>
      <w:r w:rsidR="002E6D09">
        <w:rPr>
          <w:rFonts w:ascii="Times New Roman" w:hAnsi="Times New Roman" w:cs="Times New Roman"/>
          <w:sz w:val="24"/>
          <w:szCs w:val="24"/>
        </w:rPr>
        <w:t xml:space="preserve"> particular tools or elements of the process, individually. We believe that a case can be made for any of these research approaches.</w:t>
      </w:r>
      <w:r w:rsidR="00FD17E8">
        <w:rPr>
          <w:rFonts w:ascii="Times New Roman" w:hAnsi="Times New Roman" w:cs="Times New Roman"/>
          <w:sz w:val="24"/>
          <w:szCs w:val="24"/>
        </w:rPr>
        <w:t xml:space="preserve"> </w:t>
      </w:r>
      <w:r w:rsidR="002E6D09">
        <w:rPr>
          <w:rFonts w:ascii="Times New Roman" w:hAnsi="Times New Roman" w:cs="Times New Roman"/>
          <w:sz w:val="24"/>
          <w:szCs w:val="24"/>
        </w:rPr>
        <w:t>Our aim</w:t>
      </w:r>
      <w:r w:rsidR="00FD17E8">
        <w:rPr>
          <w:rFonts w:ascii="Times New Roman" w:hAnsi="Times New Roman" w:cs="Times New Roman"/>
          <w:sz w:val="24"/>
          <w:szCs w:val="24"/>
        </w:rPr>
        <w:t xml:space="preserve"> here</w:t>
      </w:r>
      <w:r w:rsidR="002E6D09">
        <w:rPr>
          <w:rFonts w:ascii="Times New Roman" w:hAnsi="Times New Roman" w:cs="Times New Roman"/>
          <w:sz w:val="24"/>
          <w:szCs w:val="24"/>
        </w:rPr>
        <w:t xml:space="preserve"> is to </w:t>
      </w:r>
      <w:r w:rsidR="00C41634">
        <w:rPr>
          <w:rFonts w:ascii="Times New Roman" w:hAnsi="Times New Roman" w:cs="Times New Roman"/>
          <w:sz w:val="24"/>
          <w:szCs w:val="24"/>
        </w:rPr>
        <w:t>accelerate</w:t>
      </w:r>
      <w:r w:rsidR="002E6D09">
        <w:rPr>
          <w:rFonts w:ascii="Times New Roman" w:hAnsi="Times New Roman" w:cs="Times New Roman"/>
          <w:sz w:val="24"/>
          <w:szCs w:val="24"/>
        </w:rPr>
        <w:t xml:space="preserve"> th</w:t>
      </w:r>
      <w:r w:rsidR="00FD17E8">
        <w:rPr>
          <w:rFonts w:ascii="Times New Roman" w:hAnsi="Times New Roman" w:cs="Times New Roman"/>
          <w:sz w:val="24"/>
          <w:szCs w:val="24"/>
        </w:rPr>
        <w:t>e</w:t>
      </w:r>
      <w:r w:rsidR="002E6D09">
        <w:rPr>
          <w:rFonts w:ascii="Times New Roman" w:hAnsi="Times New Roman" w:cs="Times New Roman"/>
          <w:sz w:val="24"/>
          <w:szCs w:val="24"/>
        </w:rPr>
        <w:t xml:space="preserve"> scholarly conversation </w:t>
      </w:r>
      <w:r w:rsidR="00C41634">
        <w:rPr>
          <w:rFonts w:ascii="Times New Roman" w:hAnsi="Times New Roman" w:cs="Times New Roman"/>
          <w:sz w:val="24"/>
          <w:szCs w:val="24"/>
        </w:rPr>
        <w:t>around research possibilities</w:t>
      </w:r>
      <w:r w:rsidR="00FD17E8">
        <w:rPr>
          <w:rFonts w:ascii="Times New Roman" w:hAnsi="Times New Roman" w:cs="Times New Roman"/>
          <w:sz w:val="24"/>
          <w:szCs w:val="24"/>
        </w:rPr>
        <w:t xml:space="preserve">, and so the path we propose to follow </w:t>
      </w:r>
      <w:r w:rsidR="00C41634">
        <w:rPr>
          <w:rFonts w:ascii="Times New Roman" w:hAnsi="Times New Roman" w:cs="Times New Roman"/>
          <w:sz w:val="24"/>
          <w:szCs w:val="24"/>
        </w:rPr>
        <w:t xml:space="preserve">in the remainder of this paper </w:t>
      </w:r>
      <w:r w:rsidR="00FD17E8">
        <w:rPr>
          <w:rFonts w:ascii="Times New Roman" w:hAnsi="Times New Roman" w:cs="Times New Roman"/>
          <w:sz w:val="24"/>
          <w:szCs w:val="24"/>
        </w:rPr>
        <w:t>is perhaps the simplest one: to look</w:t>
      </w:r>
      <w:r w:rsidR="002E6D09">
        <w:rPr>
          <w:rFonts w:ascii="Times New Roman" w:hAnsi="Times New Roman" w:cs="Times New Roman"/>
          <w:sz w:val="24"/>
          <w:szCs w:val="24"/>
        </w:rPr>
        <w:t xml:space="preserve"> for opportunities to </w:t>
      </w:r>
      <w:r w:rsidR="00FD17E8">
        <w:rPr>
          <w:rFonts w:ascii="Times New Roman" w:hAnsi="Times New Roman" w:cs="Times New Roman"/>
          <w:sz w:val="24"/>
          <w:szCs w:val="24"/>
        </w:rPr>
        <w:t>relate</w:t>
      </w:r>
      <w:r w:rsidR="002E6D09">
        <w:rPr>
          <w:rFonts w:ascii="Times New Roman" w:hAnsi="Times New Roman" w:cs="Times New Roman"/>
          <w:sz w:val="24"/>
          <w:szCs w:val="24"/>
        </w:rPr>
        <w:t xml:space="preserve"> existing knowledge</w:t>
      </w:r>
      <w:r w:rsidR="006B2391">
        <w:rPr>
          <w:rFonts w:ascii="Times New Roman" w:hAnsi="Times New Roman" w:cs="Times New Roman"/>
          <w:sz w:val="24"/>
          <w:szCs w:val="24"/>
        </w:rPr>
        <w:t xml:space="preserve"> in </w:t>
      </w:r>
      <w:r w:rsidR="00FD17E8">
        <w:rPr>
          <w:rFonts w:ascii="Times New Roman" w:hAnsi="Times New Roman" w:cs="Times New Roman"/>
          <w:sz w:val="24"/>
          <w:szCs w:val="24"/>
        </w:rPr>
        <w:t>well-studied</w:t>
      </w:r>
      <w:r w:rsidR="006B2391">
        <w:rPr>
          <w:rFonts w:ascii="Times New Roman" w:hAnsi="Times New Roman" w:cs="Times New Roman"/>
          <w:sz w:val="24"/>
          <w:szCs w:val="24"/>
        </w:rPr>
        <w:t xml:space="preserve"> areas </w:t>
      </w:r>
      <w:r w:rsidR="00FD17E8">
        <w:rPr>
          <w:rFonts w:ascii="Times New Roman" w:hAnsi="Times New Roman" w:cs="Times New Roman"/>
          <w:sz w:val="24"/>
          <w:szCs w:val="24"/>
        </w:rPr>
        <w:t xml:space="preserve">of potential relevance </w:t>
      </w:r>
      <w:r w:rsidR="006B2391">
        <w:rPr>
          <w:rFonts w:ascii="Times New Roman" w:hAnsi="Times New Roman" w:cs="Times New Roman"/>
          <w:sz w:val="24"/>
          <w:szCs w:val="24"/>
        </w:rPr>
        <w:t xml:space="preserve">to </w:t>
      </w:r>
      <w:r w:rsidR="00C41634">
        <w:rPr>
          <w:rFonts w:ascii="Times New Roman" w:hAnsi="Times New Roman" w:cs="Times New Roman"/>
          <w:sz w:val="24"/>
          <w:szCs w:val="24"/>
        </w:rPr>
        <w:t xml:space="preserve">particular tools used in </w:t>
      </w:r>
      <w:r w:rsidR="006B2391">
        <w:rPr>
          <w:rFonts w:ascii="Times New Roman" w:hAnsi="Times New Roman" w:cs="Times New Roman"/>
          <w:sz w:val="24"/>
          <w:szCs w:val="24"/>
        </w:rPr>
        <w:t xml:space="preserve">design thinking, in order </w:t>
      </w:r>
      <w:r w:rsidR="002E6D09">
        <w:rPr>
          <w:rFonts w:ascii="Times New Roman" w:hAnsi="Times New Roman" w:cs="Times New Roman"/>
          <w:sz w:val="24"/>
          <w:szCs w:val="24"/>
        </w:rPr>
        <w:t xml:space="preserve">to form more specific hypotheses </w:t>
      </w:r>
      <w:r w:rsidR="006B2391">
        <w:rPr>
          <w:rFonts w:ascii="Times New Roman" w:hAnsi="Times New Roman" w:cs="Times New Roman"/>
          <w:sz w:val="24"/>
          <w:szCs w:val="24"/>
        </w:rPr>
        <w:t>that will allow for rigorous testing</w:t>
      </w:r>
      <w:r w:rsidR="002E6D09">
        <w:rPr>
          <w:rFonts w:ascii="Times New Roman" w:hAnsi="Times New Roman" w:cs="Times New Roman"/>
          <w:sz w:val="24"/>
          <w:szCs w:val="24"/>
        </w:rPr>
        <w:t xml:space="preserve">.  </w:t>
      </w:r>
    </w:p>
    <w:p w:rsidR="00F25E00" w:rsidRDefault="002E6D09" w:rsidP="00F25E00">
      <w:pPr>
        <w:pStyle w:val="ListParagraph"/>
        <w:tabs>
          <w:tab w:val="left" w:pos="7905"/>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 xml:space="preserve">Our </w:t>
      </w:r>
      <w:r w:rsidR="006B2391">
        <w:rPr>
          <w:rFonts w:ascii="Times New Roman" w:hAnsi="Times New Roman" w:cs="Times New Roman"/>
          <w:sz w:val="24"/>
          <w:szCs w:val="24"/>
        </w:rPr>
        <w:t>initial explorations</w:t>
      </w:r>
      <w:r w:rsidR="00FD17E8">
        <w:rPr>
          <w:rFonts w:ascii="Times New Roman" w:hAnsi="Times New Roman" w:cs="Times New Roman"/>
          <w:sz w:val="24"/>
          <w:szCs w:val="24"/>
        </w:rPr>
        <w:t xml:space="preserve">, based on our experiences in observing many managers in their practice of design thinking and familiarizing ourselves with a broad range of literatures in the organizational behavior and strategy  fields, </w:t>
      </w:r>
      <w:r>
        <w:rPr>
          <w:rFonts w:ascii="Times New Roman" w:hAnsi="Times New Roman" w:cs="Times New Roman"/>
          <w:sz w:val="24"/>
          <w:szCs w:val="24"/>
        </w:rPr>
        <w:t>suggest</w:t>
      </w:r>
      <w:r w:rsidR="00C41634">
        <w:rPr>
          <w:rFonts w:ascii="Times New Roman" w:hAnsi="Times New Roman" w:cs="Times New Roman"/>
          <w:sz w:val="24"/>
          <w:szCs w:val="24"/>
        </w:rPr>
        <w:t>s at least</w:t>
      </w:r>
      <w:r w:rsidR="006B2391">
        <w:rPr>
          <w:rFonts w:ascii="Times New Roman" w:hAnsi="Times New Roman" w:cs="Times New Roman"/>
          <w:sz w:val="24"/>
          <w:szCs w:val="24"/>
        </w:rPr>
        <w:t xml:space="preserve"> </w:t>
      </w:r>
      <w:r w:rsidR="001E3D6F">
        <w:rPr>
          <w:rFonts w:ascii="Times New Roman" w:hAnsi="Times New Roman" w:cs="Times New Roman"/>
          <w:sz w:val="24"/>
          <w:szCs w:val="24"/>
        </w:rPr>
        <w:t xml:space="preserve">three </w:t>
      </w:r>
      <w:r w:rsidR="006B2391">
        <w:rPr>
          <w:rFonts w:ascii="Times New Roman" w:hAnsi="Times New Roman" w:cs="Times New Roman"/>
          <w:sz w:val="24"/>
          <w:szCs w:val="24"/>
        </w:rPr>
        <w:t xml:space="preserve"> promising literatures</w:t>
      </w:r>
      <w:r>
        <w:rPr>
          <w:rFonts w:ascii="Times New Roman" w:hAnsi="Times New Roman" w:cs="Times New Roman"/>
          <w:sz w:val="24"/>
          <w:szCs w:val="24"/>
        </w:rPr>
        <w:t xml:space="preserve"> with </w:t>
      </w:r>
      <w:r w:rsidR="006B2391">
        <w:rPr>
          <w:rFonts w:ascii="Times New Roman" w:hAnsi="Times New Roman" w:cs="Times New Roman"/>
          <w:sz w:val="24"/>
          <w:szCs w:val="24"/>
        </w:rPr>
        <w:t xml:space="preserve">potentially </w:t>
      </w:r>
      <w:r>
        <w:rPr>
          <w:rFonts w:ascii="Times New Roman" w:hAnsi="Times New Roman" w:cs="Times New Roman"/>
          <w:sz w:val="24"/>
          <w:szCs w:val="24"/>
        </w:rPr>
        <w:t xml:space="preserve">significant explanatory powers for understanding the </w:t>
      </w:r>
      <w:r w:rsidR="006B2391">
        <w:rPr>
          <w:rFonts w:ascii="Times New Roman" w:hAnsi="Times New Roman" w:cs="Times New Roman"/>
          <w:sz w:val="24"/>
          <w:szCs w:val="24"/>
        </w:rPr>
        <w:t xml:space="preserve">mechanisms </w:t>
      </w:r>
      <w:r>
        <w:rPr>
          <w:rFonts w:ascii="Times New Roman" w:hAnsi="Times New Roman" w:cs="Times New Roman"/>
          <w:sz w:val="24"/>
          <w:szCs w:val="24"/>
        </w:rPr>
        <w:t>through wh</w:t>
      </w:r>
      <w:r w:rsidR="00DE7353">
        <w:rPr>
          <w:rFonts w:ascii="Times New Roman" w:hAnsi="Times New Roman" w:cs="Times New Roman"/>
          <w:sz w:val="24"/>
          <w:szCs w:val="24"/>
        </w:rPr>
        <w:t>ich design thinking may improve</w:t>
      </w:r>
      <w:r>
        <w:rPr>
          <w:rFonts w:ascii="Times New Roman" w:hAnsi="Times New Roman" w:cs="Times New Roman"/>
          <w:sz w:val="24"/>
          <w:szCs w:val="24"/>
        </w:rPr>
        <w:t xml:space="preserve"> problem-solving processes: </w:t>
      </w:r>
      <w:r w:rsidR="00FD17E8">
        <w:rPr>
          <w:rFonts w:ascii="Times New Roman" w:hAnsi="Times New Roman" w:cs="Times New Roman"/>
          <w:sz w:val="24"/>
          <w:szCs w:val="24"/>
        </w:rPr>
        <w:t xml:space="preserve"> (1)</w:t>
      </w:r>
      <w:r w:rsidR="006B2391">
        <w:rPr>
          <w:rFonts w:ascii="Times New Roman" w:hAnsi="Times New Roman" w:cs="Times New Roman"/>
          <w:sz w:val="24"/>
          <w:szCs w:val="24"/>
        </w:rPr>
        <w:t xml:space="preserve"> </w:t>
      </w:r>
      <w:r w:rsidR="00FD17E8">
        <w:rPr>
          <w:rFonts w:ascii="Times New Roman" w:hAnsi="Times New Roman" w:cs="Times New Roman"/>
          <w:sz w:val="24"/>
          <w:szCs w:val="24"/>
        </w:rPr>
        <w:t xml:space="preserve">the literature on </w:t>
      </w:r>
      <w:r w:rsidR="006B2391">
        <w:rPr>
          <w:rFonts w:ascii="Times New Roman" w:hAnsi="Times New Roman" w:cs="Times New Roman"/>
          <w:sz w:val="24"/>
          <w:szCs w:val="24"/>
        </w:rPr>
        <w:t>o</w:t>
      </w:r>
      <w:r w:rsidR="00FD17E8">
        <w:rPr>
          <w:rFonts w:ascii="Times New Roman" w:hAnsi="Times New Roman" w:cs="Times New Roman"/>
          <w:sz w:val="24"/>
          <w:szCs w:val="24"/>
        </w:rPr>
        <w:t xml:space="preserve">rganizational and </w:t>
      </w:r>
      <w:r w:rsidR="00FD17E8">
        <w:rPr>
          <w:rFonts w:ascii="Times New Roman" w:hAnsi="Times New Roman" w:cs="Times New Roman"/>
          <w:sz w:val="24"/>
          <w:szCs w:val="24"/>
        </w:rPr>
        <w:lastRenderedPageBreak/>
        <w:t xml:space="preserve">team learning; </w:t>
      </w:r>
      <w:r w:rsidR="00ED6A14">
        <w:rPr>
          <w:rFonts w:ascii="Times New Roman" w:hAnsi="Times New Roman" w:cs="Times New Roman"/>
          <w:sz w:val="24"/>
          <w:szCs w:val="24"/>
        </w:rPr>
        <w:t>(2) the imp</w:t>
      </w:r>
      <w:r w:rsidR="004C5CE9">
        <w:rPr>
          <w:rFonts w:ascii="Times New Roman" w:hAnsi="Times New Roman" w:cs="Times New Roman"/>
          <w:sz w:val="24"/>
          <w:szCs w:val="24"/>
        </w:rPr>
        <w:t xml:space="preserve">act of positive affect on decision-making </w:t>
      </w:r>
      <w:r w:rsidR="006B2391">
        <w:rPr>
          <w:rFonts w:ascii="Times New Roman" w:hAnsi="Times New Roman" w:cs="Times New Roman"/>
          <w:sz w:val="24"/>
          <w:szCs w:val="24"/>
        </w:rPr>
        <w:t xml:space="preserve">and </w:t>
      </w:r>
      <w:r w:rsidR="00AF1926">
        <w:rPr>
          <w:rFonts w:ascii="Times New Roman" w:hAnsi="Times New Roman" w:cs="Times New Roman"/>
          <w:sz w:val="24"/>
          <w:szCs w:val="24"/>
        </w:rPr>
        <w:t>(3</w:t>
      </w:r>
      <w:r w:rsidR="00FD17E8">
        <w:rPr>
          <w:rFonts w:ascii="Times New Roman" w:hAnsi="Times New Roman" w:cs="Times New Roman"/>
          <w:sz w:val="24"/>
          <w:szCs w:val="24"/>
        </w:rPr>
        <w:t xml:space="preserve">) </w:t>
      </w:r>
      <w:r w:rsidR="006B2391">
        <w:rPr>
          <w:rFonts w:ascii="Times New Roman" w:hAnsi="Times New Roman" w:cs="Times New Roman"/>
          <w:sz w:val="24"/>
          <w:szCs w:val="24"/>
        </w:rPr>
        <w:t xml:space="preserve"> </w:t>
      </w:r>
      <w:r w:rsidR="004C5CE9">
        <w:rPr>
          <w:rFonts w:ascii="Times New Roman" w:hAnsi="Times New Roman" w:cs="Times New Roman"/>
          <w:sz w:val="24"/>
          <w:szCs w:val="24"/>
        </w:rPr>
        <w:t>the literature on cognitive bias.</w:t>
      </w:r>
      <w:r w:rsidR="006B2391">
        <w:rPr>
          <w:rFonts w:ascii="Times New Roman" w:hAnsi="Times New Roman" w:cs="Times New Roman"/>
          <w:sz w:val="24"/>
          <w:szCs w:val="24"/>
        </w:rPr>
        <w:t xml:space="preserve"> </w:t>
      </w:r>
      <w:r w:rsidR="00F25E00">
        <w:rPr>
          <w:rFonts w:ascii="Times New Roman" w:hAnsi="Times New Roman" w:cs="Times New Roman"/>
          <w:sz w:val="24"/>
          <w:szCs w:val="24"/>
        </w:rPr>
        <w:t>Design thinking</w:t>
      </w:r>
      <w:r w:rsidR="00ED6A14">
        <w:rPr>
          <w:rFonts w:ascii="Times New Roman" w:hAnsi="Times New Roman" w:cs="Times New Roman"/>
          <w:sz w:val="24"/>
          <w:szCs w:val="24"/>
        </w:rPr>
        <w:t>, we hypothesize,</w:t>
      </w:r>
      <w:r w:rsidR="00F25E00">
        <w:rPr>
          <w:rFonts w:ascii="Times New Roman" w:hAnsi="Times New Roman" w:cs="Times New Roman"/>
          <w:sz w:val="24"/>
          <w:szCs w:val="24"/>
        </w:rPr>
        <w:t xml:space="preserve"> may facilitate better solving by facilitating lea</w:t>
      </w:r>
      <w:r w:rsidR="00ED6A14">
        <w:rPr>
          <w:rFonts w:ascii="Times New Roman" w:hAnsi="Times New Roman" w:cs="Times New Roman"/>
          <w:sz w:val="24"/>
          <w:szCs w:val="24"/>
        </w:rPr>
        <w:t>rning</w:t>
      </w:r>
      <w:r w:rsidR="00ED0AD7">
        <w:rPr>
          <w:rFonts w:ascii="Times New Roman" w:hAnsi="Times New Roman" w:cs="Times New Roman"/>
          <w:sz w:val="24"/>
          <w:szCs w:val="24"/>
        </w:rPr>
        <w:t>, improving</w:t>
      </w:r>
      <w:r w:rsidR="00F25E00">
        <w:rPr>
          <w:rFonts w:ascii="Times New Roman" w:hAnsi="Times New Roman" w:cs="Times New Roman"/>
          <w:sz w:val="24"/>
          <w:szCs w:val="24"/>
        </w:rPr>
        <w:t xml:space="preserve"> decision-makers</w:t>
      </w:r>
      <w:r w:rsidR="00ED0AD7">
        <w:rPr>
          <w:rFonts w:ascii="Times New Roman" w:hAnsi="Times New Roman" w:cs="Times New Roman"/>
          <w:sz w:val="24"/>
          <w:szCs w:val="24"/>
        </w:rPr>
        <w:t>’</w:t>
      </w:r>
      <w:r w:rsidR="00F25E00">
        <w:rPr>
          <w:rFonts w:ascii="Times New Roman" w:hAnsi="Times New Roman" w:cs="Times New Roman"/>
          <w:sz w:val="24"/>
          <w:szCs w:val="24"/>
        </w:rPr>
        <w:t xml:space="preserve"> affect</w:t>
      </w:r>
      <w:r w:rsidR="00ED6A14">
        <w:rPr>
          <w:rFonts w:ascii="Times New Roman" w:hAnsi="Times New Roman" w:cs="Times New Roman"/>
          <w:sz w:val="24"/>
          <w:szCs w:val="24"/>
        </w:rPr>
        <w:t xml:space="preserve">, or reducing </w:t>
      </w:r>
      <w:r w:rsidR="00ED0AD7">
        <w:rPr>
          <w:rFonts w:ascii="Times New Roman" w:hAnsi="Times New Roman" w:cs="Times New Roman"/>
          <w:sz w:val="24"/>
          <w:szCs w:val="24"/>
        </w:rPr>
        <w:t xml:space="preserve">their </w:t>
      </w:r>
      <w:r w:rsidR="00ED6A14">
        <w:rPr>
          <w:rFonts w:ascii="Times New Roman" w:hAnsi="Times New Roman" w:cs="Times New Roman"/>
          <w:sz w:val="24"/>
          <w:szCs w:val="24"/>
        </w:rPr>
        <w:t>cognitive bias</w:t>
      </w:r>
      <w:r w:rsidR="00ED0AD7">
        <w:rPr>
          <w:rFonts w:ascii="Times New Roman" w:hAnsi="Times New Roman" w:cs="Times New Roman"/>
          <w:sz w:val="24"/>
          <w:szCs w:val="24"/>
        </w:rPr>
        <w:t>es</w:t>
      </w:r>
      <w:r w:rsidR="00F25E00">
        <w:rPr>
          <w:rFonts w:ascii="Times New Roman" w:hAnsi="Times New Roman" w:cs="Times New Roman"/>
          <w:sz w:val="24"/>
          <w:szCs w:val="24"/>
        </w:rPr>
        <w:t>. Let us look very briefly at each area</w:t>
      </w:r>
      <w:r w:rsidR="00ED6A14">
        <w:rPr>
          <w:rFonts w:ascii="Times New Roman" w:hAnsi="Times New Roman" w:cs="Times New Roman"/>
          <w:sz w:val="24"/>
          <w:szCs w:val="24"/>
        </w:rPr>
        <w:t xml:space="preserve"> in turn</w:t>
      </w:r>
      <w:r w:rsidR="00F25E00">
        <w:rPr>
          <w:rFonts w:ascii="Times New Roman" w:hAnsi="Times New Roman" w:cs="Times New Roman"/>
          <w:sz w:val="24"/>
          <w:szCs w:val="24"/>
        </w:rPr>
        <w:t>.</w:t>
      </w:r>
    </w:p>
    <w:p w:rsidR="00F25E00" w:rsidRDefault="00F25E00" w:rsidP="00F25E00">
      <w:pPr>
        <w:spacing w:line="480" w:lineRule="auto"/>
        <w:rPr>
          <w:rFonts w:ascii="Times New Roman" w:hAnsi="Times New Roman" w:cs="Times New Roman"/>
          <w:sz w:val="24"/>
          <w:szCs w:val="24"/>
        </w:rPr>
      </w:pPr>
      <w:r>
        <w:rPr>
          <w:rFonts w:ascii="Times New Roman" w:hAnsi="Times New Roman" w:cs="Times New Roman"/>
          <w:sz w:val="24"/>
          <w:szCs w:val="24"/>
        </w:rPr>
        <w:tab/>
        <w:t>The potential linkages between the literature in organizational and team learning and the tools and processes advocated by design thinking</w:t>
      </w:r>
      <w:r w:rsidR="00CE7586">
        <w:rPr>
          <w:rFonts w:ascii="Times New Roman" w:hAnsi="Times New Roman" w:cs="Times New Roman"/>
          <w:sz w:val="24"/>
          <w:szCs w:val="24"/>
        </w:rPr>
        <w:t>’s collaborative emphasis</w:t>
      </w:r>
      <w:r>
        <w:rPr>
          <w:rFonts w:ascii="Times New Roman" w:hAnsi="Times New Roman" w:cs="Times New Roman"/>
          <w:sz w:val="24"/>
          <w:szCs w:val="24"/>
        </w:rPr>
        <w:t xml:space="preserve"> represent a fertile area for inquiry. Organizational learning has long been acknowledged to be a social phenomenon (Nonaka &amp; Takeuchi, 1995). In their work on social capital, Tsai &amp; Ghoshal (1998) found </w:t>
      </w:r>
      <w:r w:rsidR="00ED0AD7">
        <w:rPr>
          <w:rFonts w:ascii="Times New Roman" w:hAnsi="Times New Roman" w:cs="Times New Roman"/>
          <w:sz w:val="24"/>
          <w:szCs w:val="24"/>
        </w:rPr>
        <w:t>relationships</w:t>
      </w:r>
      <w:r>
        <w:rPr>
          <w:rFonts w:ascii="Times New Roman" w:hAnsi="Times New Roman" w:cs="Times New Roman"/>
          <w:sz w:val="24"/>
          <w:szCs w:val="24"/>
        </w:rPr>
        <w:t xml:space="preserve"> to have significant effects on resource exchange associated with innovation. </w:t>
      </w:r>
      <w:r w:rsidR="00ED0AD7">
        <w:rPr>
          <w:rFonts w:ascii="Times New Roman" w:hAnsi="Times New Roman" w:cs="Times New Roman"/>
          <w:sz w:val="24"/>
          <w:szCs w:val="24"/>
        </w:rPr>
        <w:t>In design thinking, we hypothesize that these effects may be obtained through</w:t>
      </w:r>
      <w:r w:rsidR="00CE7586">
        <w:rPr>
          <w:rFonts w:ascii="Times New Roman" w:hAnsi="Times New Roman" w:cs="Times New Roman"/>
          <w:sz w:val="24"/>
          <w:szCs w:val="24"/>
        </w:rPr>
        <w:t xml:space="preserve"> both the dialogic nature of the conversations and the creation of a climate of psychological safety conducive to team learning (Edmondson, 1999). </w:t>
      </w:r>
      <w:r w:rsidR="00ED0AD7">
        <w:rPr>
          <w:rFonts w:ascii="Times New Roman" w:hAnsi="Times New Roman" w:cs="Times New Roman"/>
          <w:sz w:val="24"/>
          <w:szCs w:val="24"/>
        </w:rPr>
        <w:t xml:space="preserve"> </w:t>
      </w:r>
      <w:r>
        <w:rPr>
          <w:rFonts w:ascii="Times New Roman" w:hAnsi="Times New Roman" w:cs="Times New Roman"/>
          <w:sz w:val="24"/>
          <w:szCs w:val="24"/>
        </w:rPr>
        <w:t xml:space="preserve">Dialogue is central to innovation, </w:t>
      </w:r>
      <w:proofErr w:type="spellStart"/>
      <w:r>
        <w:rPr>
          <w:rFonts w:ascii="Times New Roman" w:hAnsi="Times New Roman" w:cs="Times New Roman"/>
          <w:sz w:val="24"/>
          <w:szCs w:val="24"/>
        </w:rPr>
        <w:t>Tsoukas</w:t>
      </w:r>
      <w:proofErr w:type="spellEnd"/>
      <w:r>
        <w:rPr>
          <w:rFonts w:ascii="Times New Roman" w:hAnsi="Times New Roman" w:cs="Times New Roman"/>
          <w:sz w:val="24"/>
          <w:szCs w:val="24"/>
        </w:rPr>
        <w:t xml:space="preserve"> (2008) argued - knowledge is created through direct social interaction. Design thinking’s emphasis on collaborative tools for sense making and ideation </w:t>
      </w:r>
      <w:r w:rsidR="00ED6A14">
        <w:rPr>
          <w:rFonts w:ascii="Times New Roman" w:hAnsi="Times New Roman" w:cs="Times New Roman"/>
          <w:sz w:val="24"/>
          <w:szCs w:val="24"/>
        </w:rPr>
        <w:t>would appear to</w:t>
      </w:r>
      <w:r>
        <w:rPr>
          <w:rFonts w:ascii="Times New Roman" w:hAnsi="Times New Roman" w:cs="Times New Roman"/>
          <w:sz w:val="24"/>
          <w:szCs w:val="24"/>
        </w:rPr>
        <w:t xml:space="preserve"> be well-suited to facilitating such interaction. Further, </w:t>
      </w:r>
      <w:proofErr w:type="spellStart"/>
      <w:r>
        <w:rPr>
          <w:rFonts w:ascii="Times New Roman" w:hAnsi="Times New Roman" w:cs="Times New Roman"/>
          <w:sz w:val="24"/>
          <w:szCs w:val="24"/>
        </w:rPr>
        <w:t>Tsoukas</w:t>
      </w:r>
      <w:proofErr w:type="spellEnd"/>
      <w:r>
        <w:rPr>
          <w:rFonts w:ascii="Times New Roman" w:hAnsi="Times New Roman" w:cs="Times New Roman"/>
          <w:sz w:val="24"/>
          <w:szCs w:val="24"/>
        </w:rPr>
        <w:t xml:space="preserve"> (2009) asserts that, given the difficulty that individuals creating their own disconfirming data, dialogue among people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accomplishing successful</w:t>
      </w:r>
      <w:r w:rsidR="00ED6A14">
        <w:rPr>
          <w:rFonts w:ascii="Times New Roman" w:hAnsi="Times New Roman" w:cs="Times New Roman"/>
          <w:sz w:val="24"/>
          <w:szCs w:val="24"/>
        </w:rPr>
        <w:t xml:space="preserve"> experimentation. D</w:t>
      </w:r>
      <w:r>
        <w:rPr>
          <w:rFonts w:ascii="Times New Roman" w:hAnsi="Times New Roman" w:cs="Times New Roman"/>
          <w:sz w:val="24"/>
          <w:szCs w:val="24"/>
        </w:rPr>
        <w:t xml:space="preserve">esign thinking’s emphasis on diverse teams, especially cross-functional ones, </w:t>
      </w:r>
      <w:r w:rsidR="00ED6A14">
        <w:rPr>
          <w:rFonts w:ascii="Times New Roman" w:hAnsi="Times New Roman" w:cs="Times New Roman"/>
          <w:sz w:val="24"/>
          <w:szCs w:val="24"/>
        </w:rPr>
        <w:t>can also be</w:t>
      </w:r>
      <w:r>
        <w:rPr>
          <w:rFonts w:ascii="Times New Roman" w:hAnsi="Times New Roman" w:cs="Times New Roman"/>
          <w:sz w:val="24"/>
          <w:szCs w:val="24"/>
        </w:rPr>
        <w:t xml:space="preserve"> relate</w:t>
      </w:r>
      <w:r w:rsidR="00ED6A14">
        <w:rPr>
          <w:rFonts w:ascii="Times New Roman" w:hAnsi="Times New Roman" w:cs="Times New Roman"/>
          <w:sz w:val="24"/>
          <w:szCs w:val="24"/>
        </w:rPr>
        <w:t>d</w:t>
      </w:r>
      <w:r>
        <w:rPr>
          <w:rFonts w:ascii="Times New Roman" w:hAnsi="Times New Roman" w:cs="Times New Roman"/>
          <w:sz w:val="24"/>
          <w:szCs w:val="24"/>
        </w:rPr>
        <w:t xml:space="preserve"> to learning</w:t>
      </w:r>
      <w:r w:rsidR="00CE7586">
        <w:rPr>
          <w:rFonts w:ascii="Times New Roman" w:hAnsi="Times New Roman" w:cs="Times New Roman"/>
          <w:sz w:val="24"/>
          <w:szCs w:val="24"/>
        </w:rPr>
        <w:t xml:space="preserve"> (</w:t>
      </w:r>
      <w:proofErr w:type="spellStart"/>
      <w:r w:rsidR="00882BCA">
        <w:rPr>
          <w:rFonts w:ascii="Times New Roman" w:hAnsi="Times New Roman" w:cs="Times New Roman"/>
          <w:color w:val="222222"/>
          <w:sz w:val="24"/>
          <w:szCs w:val="24"/>
          <w:shd w:val="clear" w:color="auto" w:fill="FFFFFF"/>
        </w:rPr>
        <w:t>Somech</w:t>
      </w:r>
      <w:proofErr w:type="spellEnd"/>
      <w:r w:rsidR="00882BCA">
        <w:rPr>
          <w:rFonts w:ascii="Times New Roman" w:hAnsi="Times New Roman" w:cs="Times New Roman"/>
          <w:color w:val="222222"/>
          <w:sz w:val="24"/>
          <w:szCs w:val="24"/>
          <w:shd w:val="clear" w:color="auto" w:fill="FFFFFF"/>
        </w:rPr>
        <w:t xml:space="preserve"> &amp;</w:t>
      </w:r>
      <w:r w:rsidR="00882BCA" w:rsidRPr="00CE7586">
        <w:rPr>
          <w:rFonts w:ascii="Times New Roman" w:hAnsi="Times New Roman" w:cs="Times New Roman"/>
          <w:color w:val="222222"/>
          <w:sz w:val="24"/>
          <w:szCs w:val="24"/>
          <w:shd w:val="clear" w:color="auto" w:fill="FFFFFF"/>
        </w:rPr>
        <w:t xml:space="preserve"> </w:t>
      </w:r>
      <w:proofErr w:type="spellStart"/>
      <w:r w:rsidR="00882BCA" w:rsidRPr="00CE7586">
        <w:rPr>
          <w:rFonts w:ascii="Times New Roman" w:hAnsi="Times New Roman" w:cs="Times New Roman"/>
          <w:color w:val="222222"/>
          <w:sz w:val="24"/>
          <w:szCs w:val="24"/>
          <w:shd w:val="clear" w:color="auto" w:fill="FFFFFF"/>
        </w:rPr>
        <w:t>Drach-Zahavy</w:t>
      </w:r>
      <w:proofErr w:type="spellEnd"/>
      <w:r w:rsidR="00882BCA">
        <w:rPr>
          <w:rFonts w:ascii="Times New Roman" w:hAnsi="Times New Roman" w:cs="Times New Roman"/>
          <w:color w:val="222222"/>
          <w:sz w:val="24"/>
          <w:szCs w:val="24"/>
          <w:shd w:val="clear" w:color="auto" w:fill="FFFFFF"/>
        </w:rPr>
        <w:t>, 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Carlile</w:t>
      </w:r>
      <w:proofErr w:type="spellEnd"/>
      <w:r>
        <w:rPr>
          <w:rFonts w:ascii="Times New Roman" w:hAnsi="Times New Roman" w:cs="Times New Roman"/>
          <w:sz w:val="24"/>
          <w:szCs w:val="24"/>
        </w:rPr>
        <w:t xml:space="preserve"> (2004) asserts that knowledge creation occurs across domains. In a similar argument, Boland and </w:t>
      </w:r>
      <w:proofErr w:type="spellStart"/>
      <w:r>
        <w:rPr>
          <w:rFonts w:ascii="Times New Roman" w:hAnsi="Times New Roman" w:cs="Times New Roman"/>
          <w:sz w:val="24"/>
          <w:szCs w:val="24"/>
        </w:rPr>
        <w:t>Tenkasi</w:t>
      </w:r>
      <w:proofErr w:type="spellEnd"/>
      <w:r>
        <w:rPr>
          <w:rFonts w:ascii="Times New Roman" w:hAnsi="Times New Roman" w:cs="Times New Roman"/>
          <w:sz w:val="24"/>
          <w:szCs w:val="24"/>
        </w:rPr>
        <w:t xml:space="preserve"> (1995) argue that knowledge often results from “communities of knowing” questioning and rev</w:t>
      </w:r>
      <w:r w:rsidR="00ED6A14">
        <w:rPr>
          <w:rFonts w:ascii="Times New Roman" w:hAnsi="Times New Roman" w:cs="Times New Roman"/>
          <w:sz w:val="24"/>
          <w:szCs w:val="24"/>
        </w:rPr>
        <w:t>ising their own routines</w:t>
      </w:r>
      <w:r w:rsidR="00CE7586">
        <w:rPr>
          <w:rFonts w:ascii="Times New Roman" w:hAnsi="Times New Roman" w:cs="Times New Roman"/>
          <w:sz w:val="24"/>
          <w:szCs w:val="24"/>
        </w:rPr>
        <w:t>. Accomplishing this requires a kind of p</w:t>
      </w:r>
      <w:r>
        <w:rPr>
          <w:rFonts w:ascii="Times New Roman" w:hAnsi="Times New Roman" w:cs="Times New Roman"/>
          <w:sz w:val="24"/>
          <w:szCs w:val="24"/>
        </w:rPr>
        <w:t xml:space="preserve">erspective taking </w:t>
      </w:r>
      <w:r w:rsidR="00CE7586">
        <w:rPr>
          <w:rFonts w:ascii="Times New Roman" w:hAnsi="Times New Roman" w:cs="Times New Roman"/>
          <w:sz w:val="24"/>
          <w:szCs w:val="24"/>
        </w:rPr>
        <w:t xml:space="preserve">to </w:t>
      </w:r>
      <w:r>
        <w:rPr>
          <w:rFonts w:ascii="Times New Roman" w:hAnsi="Times New Roman" w:cs="Times New Roman"/>
          <w:sz w:val="24"/>
          <w:szCs w:val="24"/>
        </w:rPr>
        <w:t>make</w:t>
      </w:r>
      <w:r w:rsidR="00CE7586">
        <w:rPr>
          <w:rFonts w:ascii="Times New Roman" w:hAnsi="Times New Roman" w:cs="Times New Roman"/>
          <w:sz w:val="24"/>
          <w:szCs w:val="24"/>
        </w:rPr>
        <w:t xml:space="preserve"> routines </w:t>
      </w:r>
      <w:r>
        <w:rPr>
          <w:rFonts w:ascii="Times New Roman" w:hAnsi="Times New Roman" w:cs="Times New Roman"/>
          <w:sz w:val="24"/>
          <w:szCs w:val="24"/>
        </w:rPr>
        <w:t>visible</w:t>
      </w:r>
      <w:r w:rsidR="00CE7586">
        <w:rPr>
          <w:rFonts w:ascii="Times New Roman" w:hAnsi="Times New Roman" w:cs="Times New Roman"/>
          <w:sz w:val="24"/>
          <w:szCs w:val="24"/>
        </w:rPr>
        <w:t xml:space="preserve"> to others, and p</w:t>
      </w:r>
      <w:r>
        <w:rPr>
          <w:rFonts w:ascii="Times New Roman" w:hAnsi="Times New Roman" w:cs="Times New Roman"/>
          <w:sz w:val="24"/>
          <w:szCs w:val="24"/>
        </w:rPr>
        <w:t xml:space="preserve">erspective making </w:t>
      </w:r>
      <w:r w:rsidR="00CE7586">
        <w:rPr>
          <w:rFonts w:ascii="Times New Roman" w:hAnsi="Times New Roman" w:cs="Times New Roman"/>
          <w:sz w:val="24"/>
          <w:szCs w:val="24"/>
        </w:rPr>
        <w:t>to then shape a newly shared and</w:t>
      </w:r>
      <w:r>
        <w:rPr>
          <w:rFonts w:ascii="Times New Roman" w:hAnsi="Times New Roman" w:cs="Times New Roman"/>
          <w:sz w:val="24"/>
          <w:szCs w:val="24"/>
        </w:rPr>
        <w:t xml:space="preserve"> coherent </w:t>
      </w:r>
      <w:r w:rsidR="00CE7586">
        <w:rPr>
          <w:rFonts w:ascii="Times New Roman" w:hAnsi="Times New Roman" w:cs="Times New Roman"/>
          <w:sz w:val="24"/>
          <w:szCs w:val="24"/>
        </w:rPr>
        <w:t xml:space="preserve">set of beliefs. </w:t>
      </w:r>
      <w:r>
        <w:rPr>
          <w:rFonts w:ascii="Times New Roman" w:hAnsi="Times New Roman" w:cs="Times New Roman"/>
          <w:sz w:val="24"/>
          <w:szCs w:val="24"/>
        </w:rPr>
        <w:t xml:space="preserve"> Design thinking</w:t>
      </w:r>
      <w:r w:rsidR="00ED6A14">
        <w:rPr>
          <w:rFonts w:ascii="Times New Roman" w:hAnsi="Times New Roman" w:cs="Times New Roman"/>
          <w:sz w:val="24"/>
          <w:szCs w:val="24"/>
        </w:rPr>
        <w:t>, with its emphasis on visualization and prototyping</w:t>
      </w:r>
      <w:r w:rsidR="00CE7586">
        <w:rPr>
          <w:rFonts w:ascii="Times New Roman" w:hAnsi="Times New Roman" w:cs="Times New Roman"/>
          <w:sz w:val="24"/>
          <w:szCs w:val="24"/>
        </w:rPr>
        <w:t>, might</w:t>
      </w:r>
      <w:r>
        <w:rPr>
          <w:rFonts w:ascii="Times New Roman" w:hAnsi="Times New Roman" w:cs="Times New Roman"/>
          <w:sz w:val="24"/>
          <w:szCs w:val="24"/>
        </w:rPr>
        <w:t xml:space="preserve"> be </w:t>
      </w:r>
      <w:r>
        <w:rPr>
          <w:rFonts w:ascii="Times New Roman" w:hAnsi="Times New Roman" w:cs="Times New Roman"/>
          <w:sz w:val="24"/>
          <w:szCs w:val="24"/>
        </w:rPr>
        <w:lastRenderedPageBreak/>
        <w:t xml:space="preserve">hypothesized to aid both. Boland and </w:t>
      </w:r>
      <w:proofErr w:type="spellStart"/>
      <w:r>
        <w:rPr>
          <w:rFonts w:ascii="Times New Roman" w:hAnsi="Times New Roman" w:cs="Times New Roman"/>
          <w:sz w:val="24"/>
          <w:szCs w:val="24"/>
        </w:rPr>
        <w:t>Tenkasi</w:t>
      </w:r>
      <w:proofErr w:type="spellEnd"/>
      <w:r>
        <w:rPr>
          <w:rFonts w:ascii="Times New Roman" w:hAnsi="Times New Roman" w:cs="Times New Roman"/>
          <w:sz w:val="24"/>
          <w:szCs w:val="24"/>
        </w:rPr>
        <w:t xml:space="preserve"> contrast </w:t>
      </w:r>
      <w:r w:rsidR="00882BCA">
        <w:rPr>
          <w:rFonts w:ascii="Times New Roman" w:hAnsi="Times New Roman" w:cs="Times New Roman"/>
          <w:sz w:val="24"/>
          <w:szCs w:val="24"/>
        </w:rPr>
        <w:t>failed individual aviators’</w:t>
      </w:r>
      <w:r>
        <w:rPr>
          <w:rFonts w:ascii="Times New Roman" w:hAnsi="Times New Roman" w:cs="Times New Roman"/>
          <w:sz w:val="24"/>
          <w:szCs w:val="24"/>
        </w:rPr>
        <w:t xml:space="preserve"> trial and error learning with the systematic kind of experimentation practiced by the Wright Brothers as they build on the work of others and deliberately create</w:t>
      </w:r>
      <w:r w:rsidR="00882BCA">
        <w:rPr>
          <w:rFonts w:ascii="Times New Roman" w:hAnsi="Times New Roman" w:cs="Times New Roman"/>
          <w:sz w:val="24"/>
          <w:szCs w:val="24"/>
        </w:rPr>
        <w:t>d</w:t>
      </w:r>
      <w:r>
        <w:rPr>
          <w:rFonts w:ascii="Times New Roman" w:hAnsi="Times New Roman" w:cs="Times New Roman"/>
          <w:sz w:val="24"/>
          <w:szCs w:val="24"/>
        </w:rPr>
        <w:t xml:space="preserve"> and test</w:t>
      </w:r>
      <w:r w:rsidR="00882BCA">
        <w:rPr>
          <w:rFonts w:ascii="Times New Roman" w:hAnsi="Times New Roman" w:cs="Times New Roman"/>
          <w:sz w:val="24"/>
          <w:szCs w:val="24"/>
        </w:rPr>
        <w:t xml:space="preserve">ed the assumptions that evolved. </w:t>
      </w:r>
      <w:proofErr w:type="spellStart"/>
      <w:r w:rsidR="00882BCA">
        <w:rPr>
          <w:rFonts w:ascii="Times New Roman" w:hAnsi="Times New Roman" w:cs="Times New Roman"/>
          <w:sz w:val="24"/>
          <w:szCs w:val="24"/>
        </w:rPr>
        <w:t>Bersky</w:t>
      </w:r>
      <w:proofErr w:type="spellEnd"/>
      <w:r w:rsidR="00882BCA">
        <w:rPr>
          <w:rFonts w:ascii="Times New Roman" w:hAnsi="Times New Roman" w:cs="Times New Roman"/>
          <w:sz w:val="24"/>
          <w:szCs w:val="24"/>
        </w:rPr>
        <w:t xml:space="preserve"> (2003</w:t>
      </w:r>
      <w:r>
        <w:rPr>
          <w:rFonts w:ascii="Times New Roman" w:hAnsi="Times New Roman" w:cs="Times New Roman"/>
          <w:sz w:val="24"/>
          <w:szCs w:val="24"/>
        </w:rPr>
        <w:t>) finds in her research that visualizations and prototypes act as “boundary objects” in these conversations, and</w:t>
      </w:r>
      <w:r w:rsidR="00ED6A14">
        <w:rPr>
          <w:rFonts w:ascii="Times New Roman" w:hAnsi="Times New Roman" w:cs="Times New Roman"/>
          <w:sz w:val="24"/>
          <w:szCs w:val="24"/>
        </w:rPr>
        <w:t xml:space="preserve"> work to</w:t>
      </w:r>
      <w:r>
        <w:rPr>
          <w:rFonts w:ascii="Times New Roman" w:hAnsi="Times New Roman" w:cs="Times New Roman"/>
          <w:sz w:val="24"/>
          <w:szCs w:val="24"/>
        </w:rPr>
        <w:t xml:space="preserve"> develop a shared view</w:t>
      </w:r>
      <w:r w:rsidR="00882BCA">
        <w:rPr>
          <w:rFonts w:ascii="Times New Roman" w:hAnsi="Times New Roman" w:cs="Times New Roman"/>
          <w:sz w:val="24"/>
          <w:szCs w:val="24"/>
        </w:rPr>
        <w:t xml:space="preserve"> among participants. Hey, Joyce &amp; Beckman</w:t>
      </w:r>
      <w:r w:rsidR="00ED6A14">
        <w:rPr>
          <w:rFonts w:ascii="Times New Roman" w:hAnsi="Times New Roman" w:cs="Times New Roman"/>
          <w:sz w:val="24"/>
          <w:szCs w:val="24"/>
        </w:rPr>
        <w:t xml:space="preserve"> (2007) demonstrate the extent to which a design approach aids in th</w:t>
      </w:r>
      <w:r w:rsidR="00882BCA">
        <w:rPr>
          <w:rFonts w:ascii="Times New Roman" w:hAnsi="Times New Roman" w:cs="Times New Roman"/>
          <w:sz w:val="24"/>
          <w:szCs w:val="24"/>
        </w:rPr>
        <w:t>is</w:t>
      </w:r>
      <w:r w:rsidR="00ED6A14">
        <w:rPr>
          <w:rFonts w:ascii="Times New Roman" w:hAnsi="Times New Roman" w:cs="Times New Roman"/>
          <w:sz w:val="24"/>
          <w:szCs w:val="24"/>
        </w:rPr>
        <w:t xml:space="preserve"> creation of a shared </w:t>
      </w:r>
      <w:r w:rsidR="00882BCA">
        <w:rPr>
          <w:rFonts w:ascii="Times New Roman" w:hAnsi="Times New Roman" w:cs="Times New Roman"/>
          <w:sz w:val="24"/>
          <w:szCs w:val="24"/>
        </w:rPr>
        <w:t>perspective</w:t>
      </w:r>
      <w:r>
        <w:rPr>
          <w:rFonts w:ascii="Times New Roman" w:hAnsi="Times New Roman" w:cs="Times New Roman"/>
          <w:sz w:val="24"/>
          <w:szCs w:val="24"/>
        </w:rPr>
        <w:t xml:space="preserve">. Based on </w:t>
      </w:r>
      <w:r w:rsidR="00ED6A14">
        <w:rPr>
          <w:rFonts w:ascii="Times New Roman" w:hAnsi="Times New Roman" w:cs="Times New Roman"/>
          <w:sz w:val="24"/>
          <w:szCs w:val="24"/>
        </w:rPr>
        <w:t xml:space="preserve">even </w:t>
      </w:r>
      <w:r>
        <w:rPr>
          <w:rFonts w:ascii="Times New Roman" w:hAnsi="Times New Roman" w:cs="Times New Roman"/>
          <w:sz w:val="24"/>
          <w:szCs w:val="24"/>
        </w:rPr>
        <w:t>this short review of key articles in the organizational literature, one could begin to formulate an argument about how design tools and processes might facilitate organizational and team learning.</w:t>
      </w:r>
    </w:p>
    <w:p w:rsidR="00F25E00" w:rsidRDefault="00F25E00" w:rsidP="00F25E00">
      <w:pPr>
        <w:spacing w:line="480" w:lineRule="auto"/>
        <w:rPr>
          <w:rFonts w:ascii="Times New Roman" w:hAnsi="Times New Roman" w:cs="Times New Roman"/>
          <w:sz w:val="24"/>
          <w:szCs w:val="24"/>
        </w:rPr>
      </w:pPr>
      <w:r>
        <w:rPr>
          <w:rFonts w:ascii="Times New Roman" w:hAnsi="Times New Roman" w:cs="Times New Roman"/>
          <w:sz w:val="24"/>
          <w:szCs w:val="24"/>
        </w:rPr>
        <w:tab/>
        <w:t>Inquiry into the area of positive affect and its relation to design thinking as a problem-solving approach would take a different tack. The impact of positive affect on decision-making is now well-recognized, and numerous studies have found a positive relationship between affect and creativity (</w:t>
      </w:r>
      <w:proofErr w:type="spellStart"/>
      <w:r>
        <w:rPr>
          <w:rFonts w:ascii="Times New Roman" w:hAnsi="Times New Roman" w:cs="Times New Roman"/>
          <w:sz w:val="24"/>
          <w:szCs w:val="24"/>
        </w:rPr>
        <w:t>Amabile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Barsade</w:t>
      </w:r>
      <w:proofErr w:type="spellEnd"/>
      <w:r>
        <w:rPr>
          <w:rFonts w:ascii="Times New Roman" w:hAnsi="Times New Roman" w:cs="Times New Roman"/>
          <w:sz w:val="24"/>
          <w:szCs w:val="24"/>
        </w:rPr>
        <w:t xml:space="preserve">, Mueller, &amp; </w:t>
      </w:r>
      <w:proofErr w:type="spellStart"/>
      <w:r>
        <w:rPr>
          <w:rFonts w:ascii="Times New Roman" w:hAnsi="Times New Roman" w:cs="Times New Roman"/>
          <w:sz w:val="24"/>
          <w:szCs w:val="24"/>
        </w:rPr>
        <w:t>Staw</w:t>
      </w:r>
      <w:proofErr w:type="spellEnd"/>
      <w:r>
        <w:rPr>
          <w:rFonts w:ascii="Times New Roman" w:hAnsi="Times New Roman" w:cs="Times New Roman"/>
          <w:sz w:val="24"/>
          <w:szCs w:val="24"/>
        </w:rPr>
        <w:t>, 2005), the ability to process information from diverse sources</w:t>
      </w:r>
      <w:r w:rsidR="00882BCA">
        <w:rPr>
          <w:rFonts w:ascii="Times New Roman" w:hAnsi="Times New Roman" w:cs="Times New Roman"/>
          <w:sz w:val="24"/>
          <w:szCs w:val="24"/>
        </w:rPr>
        <w:t xml:space="preserve"> and produce integrative solutions, increased cognitive </w:t>
      </w:r>
      <w:r w:rsidR="00F03078">
        <w:rPr>
          <w:rFonts w:ascii="Times New Roman" w:hAnsi="Times New Roman" w:cs="Times New Roman"/>
          <w:sz w:val="24"/>
          <w:szCs w:val="24"/>
        </w:rPr>
        <w:t>flexibility, the</w:t>
      </w:r>
      <w:r w:rsidR="00882BCA">
        <w:rPr>
          <w:rFonts w:ascii="Times New Roman" w:hAnsi="Times New Roman" w:cs="Times New Roman"/>
          <w:sz w:val="24"/>
          <w:szCs w:val="24"/>
        </w:rPr>
        <w:t xml:space="preserve"> ability to handle complexity</w:t>
      </w:r>
      <w:r>
        <w:rPr>
          <w:rFonts w:ascii="Times New Roman" w:hAnsi="Times New Roman" w:cs="Times New Roman"/>
          <w:sz w:val="24"/>
          <w:szCs w:val="24"/>
        </w:rPr>
        <w:t>,</w:t>
      </w:r>
      <w:r w:rsidR="00882BCA">
        <w:rPr>
          <w:rFonts w:ascii="Times New Roman" w:hAnsi="Times New Roman" w:cs="Times New Roman"/>
          <w:sz w:val="24"/>
          <w:szCs w:val="24"/>
        </w:rPr>
        <w:t xml:space="preserve"> and</w:t>
      </w:r>
      <w:r>
        <w:rPr>
          <w:rFonts w:ascii="Times New Roman" w:hAnsi="Times New Roman" w:cs="Times New Roman"/>
          <w:sz w:val="24"/>
          <w:szCs w:val="24"/>
        </w:rPr>
        <w:t xml:space="preserve"> the broadening of the decision-maker’s field of view</w:t>
      </w:r>
      <w:r w:rsidR="00882BCA">
        <w:rPr>
          <w:rFonts w:ascii="Times New Roman" w:hAnsi="Times New Roman" w:cs="Times New Roman"/>
          <w:sz w:val="24"/>
          <w:szCs w:val="24"/>
        </w:rPr>
        <w:t xml:space="preserve"> (Isen, 2008)</w:t>
      </w:r>
      <w:r>
        <w:rPr>
          <w:rFonts w:ascii="Times New Roman" w:hAnsi="Times New Roman" w:cs="Times New Roman"/>
          <w:sz w:val="24"/>
          <w:szCs w:val="24"/>
        </w:rPr>
        <w:t>. In fact, Fre</w:t>
      </w:r>
      <w:r w:rsidR="003C4B2C">
        <w:rPr>
          <w:rFonts w:ascii="Times New Roman" w:hAnsi="Times New Roman" w:cs="Times New Roman"/>
          <w:sz w:val="24"/>
          <w:szCs w:val="24"/>
        </w:rPr>
        <w:t>drickso</w:t>
      </w:r>
      <w:r>
        <w:rPr>
          <w:rFonts w:ascii="Times New Roman" w:hAnsi="Times New Roman" w:cs="Times New Roman"/>
          <w:sz w:val="24"/>
          <w:szCs w:val="24"/>
        </w:rPr>
        <w:t xml:space="preserve">n (2003) argues that the whole purpose of positive emotion is </w:t>
      </w:r>
      <w:r w:rsidR="003C4B2C">
        <w:rPr>
          <w:rFonts w:ascii="Times New Roman" w:hAnsi="Times New Roman" w:cs="Times New Roman"/>
          <w:sz w:val="24"/>
          <w:szCs w:val="24"/>
        </w:rPr>
        <w:t xml:space="preserve">to “broaden and build” - </w:t>
      </w:r>
      <w:r>
        <w:rPr>
          <w:rFonts w:ascii="Times New Roman" w:hAnsi="Times New Roman" w:cs="Times New Roman"/>
          <w:sz w:val="24"/>
          <w:szCs w:val="24"/>
        </w:rPr>
        <w:t>to facilitate long term development and growth, through their ability t</w:t>
      </w:r>
      <w:r w:rsidR="003C4B2C">
        <w:rPr>
          <w:rFonts w:ascii="Times New Roman" w:hAnsi="Times New Roman" w:cs="Times New Roman"/>
          <w:sz w:val="24"/>
          <w:szCs w:val="24"/>
        </w:rPr>
        <w:t>o</w:t>
      </w:r>
      <w:r>
        <w:rPr>
          <w:rFonts w:ascii="Times New Roman" w:hAnsi="Times New Roman" w:cs="Times New Roman"/>
          <w:sz w:val="24"/>
          <w:szCs w:val="24"/>
        </w:rPr>
        <w:t xml:space="preserve"> foster more creative and empathic thinking, in contrast to negative emotions, which set up immediate survival.</w:t>
      </w:r>
      <w:r w:rsidR="003C4B2C">
        <w:rPr>
          <w:rFonts w:ascii="Times New Roman" w:hAnsi="Times New Roman" w:cs="Times New Roman"/>
          <w:sz w:val="24"/>
          <w:szCs w:val="24"/>
        </w:rPr>
        <w:t xml:space="preserve"> </w:t>
      </w:r>
      <w:r w:rsidR="00882BCA">
        <w:rPr>
          <w:rFonts w:ascii="Times New Roman" w:hAnsi="Times New Roman" w:cs="Times New Roman"/>
          <w:sz w:val="24"/>
          <w:szCs w:val="24"/>
        </w:rPr>
        <w:t>As teachers and facilitators, it is our first hand observation that design thinking processes are often accompanied by heightened positive affect, though we have no definitive hypothesis as to why. We suspect that it may</w:t>
      </w:r>
      <w:r w:rsidR="003C4B2C">
        <w:rPr>
          <w:rFonts w:ascii="Times New Roman" w:hAnsi="Times New Roman" w:cs="Times New Roman"/>
          <w:sz w:val="24"/>
          <w:szCs w:val="24"/>
        </w:rPr>
        <w:t>, in part, be due to the way in which its methods emphasize being human-cent</w:t>
      </w:r>
      <w:r w:rsidR="00ED6A14">
        <w:rPr>
          <w:rFonts w:ascii="Times New Roman" w:hAnsi="Times New Roman" w:cs="Times New Roman"/>
          <w:sz w:val="24"/>
          <w:szCs w:val="24"/>
        </w:rPr>
        <w:t>ered, collaborative and playful - all attributes that research suggests improve affect.</w:t>
      </w:r>
    </w:p>
    <w:p w:rsidR="00F25E00" w:rsidRDefault="003C4B2C" w:rsidP="00F25E0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argument for the third area of cognitive bias reduction relies on the large and well-researched body of work over </w:t>
      </w:r>
      <w:r w:rsidR="00ED6A14">
        <w:rPr>
          <w:rFonts w:ascii="Times New Roman" w:hAnsi="Times New Roman" w:cs="Times New Roman"/>
          <w:sz w:val="24"/>
          <w:szCs w:val="24"/>
        </w:rPr>
        <w:t>more than five decades</w:t>
      </w:r>
      <w:r w:rsidR="004C5CE9">
        <w:rPr>
          <w:rFonts w:ascii="Times New Roman" w:hAnsi="Times New Roman" w:cs="Times New Roman"/>
          <w:sz w:val="24"/>
          <w:szCs w:val="24"/>
        </w:rPr>
        <w:t xml:space="preserve"> delineating the flaws of human beings as information processors. In both hypothesis generating and testing activities, humans tend to project their own world view onto others, limit the options considered, ignore disconfirming data and in general behave in ways that result in impaired problem solving.</w:t>
      </w:r>
      <w:r w:rsidR="00F25E00">
        <w:rPr>
          <w:rFonts w:ascii="Times New Roman" w:hAnsi="Times New Roman" w:cs="Times New Roman"/>
          <w:sz w:val="24"/>
          <w:szCs w:val="24"/>
        </w:rPr>
        <w:t xml:space="preserve"> </w:t>
      </w:r>
      <w:r w:rsidR="004C5CE9">
        <w:rPr>
          <w:rFonts w:ascii="Times New Roman" w:hAnsi="Times New Roman" w:cs="Times New Roman"/>
          <w:sz w:val="24"/>
          <w:szCs w:val="24"/>
        </w:rPr>
        <w:t>Here again, many of design thinking’s tools and processes may help to remediate these shortcomings.</w:t>
      </w:r>
    </w:p>
    <w:p w:rsidR="007D526D" w:rsidRPr="00B00712" w:rsidRDefault="006B2391" w:rsidP="00B00712">
      <w:pPr>
        <w:pStyle w:val="ListParagraph"/>
        <w:tabs>
          <w:tab w:val="left" w:pos="7905"/>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 xml:space="preserve">Space limitations </w:t>
      </w:r>
      <w:r w:rsidR="00FD17E8">
        <w:rPr>
          <w:rFonts w:ascii="Times New Roman" w:hAnsi="Times New Roman" w:cs="Times New Roman"/>
          <w:sz w:val="24"/>
          <w:szCs w:val="24"/>
        </w:rPr>
        <w:t xml:space="preserve">clearly </w:t>
      </w:r>
      <w:r>
        <w:rPr>
          <w:rFonts w:ascii="Times New Roman" w:hAnsi="Times New Roman" w:cs="Times New Roman"/>
          <w:sz w:val="24"/>
          <w:szCs w:val="24"/>
        </w:rPr>
        <w:t>preven</w:t>
      </w:r>
      <w:r w:rsidR="00FD17E8">
        <w:rPr>
          <w:rFonts w:ascii="Times New Roman" w:hAnsi="Times New Roman" w:cs="Times New Roman"/>
          <w:sz w:val="24"/>
          <w:szCs w:val="24"/>
        </w:rPr>
        <w:t xml:space="preserve">t us from exploring all </w:t>
      </w:r>
      <w:r w:rsidR="00AF1926">
        <w:rPr>
          <w:rFonts w:ascii="Times New Roman" w:hAnsi="Times New Roman" w:cs="Times New Roman"/>
          <w:sz w:val="24"/>
          <w:szCs w:val="24"/>
        </w:rPr>
        <w:t>th</w:t>
      </w:r>
      <w:r w:rsidR="004C5CE9">
        <w:rPr>
          <w:rFonts w:ascii="Times New Roman" w:hAnsi="Times New Roman" w:cs="Times New Roman"/>
          <w:sz w:val="24"/>
          <w:szCs w:val="24"/>
        </w:rPr>
        <w:t>ree of th</w:t>
      </w:r>
      <w:r w:rsidR="00F25E00">
        <w:rPr>
          <w:rFonts w:ascii="Times New Roman" w:hAnsi="Times New Roman" w:cs="Times New Roman"/>
          <w:sz w:val="24"/>
          <w:szCs w:val="24"/>
        </w:rPr>
        <w:t>ese</w:t>
      </w:r>
      <w:r>
        <w:rPr>
          <w:rFonts w:ascii="Times New Roman" w:hAnsi="Times New Roman" w:cs="Times New Roman"/>
          <w:sz w:val="24"/>
          <w:szCs w:val="24"/>
        </w:rPr>
        <w:t xml:space="preserve"> </w:t>
      </w:r>
      <w:r w:rsidR="004C5CE9">
        <w:rPr>
          <w:rFonts w:ascii="Times New Roman" w:hAnsi="Times New Roman" w:cs="Times New Roman"/>
          <w:sz w:val="24"/>
          <w:szCs w:val="24"/>
        </w:rPr>
        <w:t xml:space="preserve">potentially fruitful </w:t>
      </w:r>
      <w:r>
        <w:rPr>
          <w:rFonts w:ascii="Times New Roman" w:hAnsi="Times New Roman" w:cs="Times New Roman"/>
          <w:sz w:val="24"/>
          <w:szCs w:val="24"/>
        </w:rPr>
        <w:t>areas in this paper. Accordingly, in the remainder of this paper, we will focus on</w:t>
      </w:r>
      <w:r w:rsidR="00830EBC" w:rsidRPr="00B00712">
        <w:rPr>
          <w:rFonts w:ascii="Times New Roman" w:hAnsi="Times New Roman" w:cs="Times New Roman"/>
          <w:sz w:val="24"/>
          <w:szCs w:val="24"/>
        </w:rPr>
        <w:t xml:space="preserve"> ground</w:t>
      </w:r>
      <w:r>
        <w:rPr>
          <w:rFonts w:ascii="Times New Roman" w:hAnsi="Times New Roman" w:cs="Times New Roman"/>
          <w:sz w:val="24"/>
          <w:szCs w:val="24"/>
        </w:rPr>
        <w:t>ing</w:t>
      </w:r>
      <w:r w:rsidR="00830EBC" w:rsidRPr="00B00712">
        <w:rPr>
          <w:rFonts w:ascii="Times New Roman" w:hAnsi="Times New Roman" w:cs="Times New Roman"/>
          <w:sz w:val="24"/>
          <w:szCs w:val="24"/>
        </w:rPr>
        <w:t xml:space="preserve"> the concept</w:t>
      </w:r>
      <w:r>
        <w:rPr>
          <w:rFonts w:ascii="Times New Roman" w:hAnsi="Times New Roman" w:cs="Times New Roman"/>
          <w:sz w:val="24"/>
          <w:szCs w:val="24"/>
        </w:rPr>
        <w:t xml:space="preserve"> of design thinking in relation to</w:t>
      </w:r>
      <w:r w:rsidR="00830EBC" w:rsidRPr="00B00712">
        <w:rPr>
          <w:rFonts w:ascii="Times New Roman" w:hAnsi="Times New Roman" w:cs="Times New Roman"/>
          <w:sz w:val="24"/>
          <w:szCs w:val="24"/>
        </w:rPr>
        <w:t xml:space="preserve"> the </w:t>
      </w:r>
      <w:r w:rsidR="004C5CE9">
        <w:rPr>
          <w:rFonts w:ascii="Times New Roman" w:hAnsi="Times New Roman" w:cs="Times New Roman"/>
          <w:sz w:val="24"/>
          <w:szCs w:val="24"/>
        </w:rPr>
        <w:t>thir</w:t>
      </w:r>
      <w:r w:rsidR="00ED6A14">
        <w:rPr>
          <w:rFonts w:ascii="Times New Roman" w:hAnsi="Times New Roman" w:cs="Times New Roman"/>
          <w:sz w:val="24"/>
          <w:szCs w:val="24"/>
        </w:rPr>
        <w:t>d</w:t>
      </w:r>
      <w:r w:rsidR="00FD17E8">
        <w:rPr>
          <w:rFonts w:ascii="Times New Roman" w:hAnsi="Times New Roman" w:cs="Times New Roman"/>
          <w:sz w:val="24"/>
          <w:szCs w:val="24"/>
        </w:rPr>
        <w:t xml:space="preserve"> literature discussed, the </w:t>
      </w:r>
      <w:r w:rsidR="00830EBC" w:rsidRPr="00B00712">
        <w:rPr>
          <w:rFonts w:ascii="Times New Roman" w:hAnsi="Times New Roman" w:cs="Times New Roman"/>
          <w:sz w:val="24"/>
          <w:szCs w:val="24"/>
        </w:rPr>
        <w:t>literature on human cognitive processes</w:t>
      </w:r>
      <w:r>
        <w:rPr>
          <w:rFonts w:ascii="Times New Roman" w:hAnsi="Times New Roman" w:cs="Times New Roman"/>
          <w:sz w:val="24"/>
          <w:szCs w:val="24"/>
        </w:rPr>
        <w:t xml:space="preserve"> and its limitations</w:t>
      </w:r>
      <w:r w:rsidR="00830EBC" w:rsidRPr="00B00712">
        <w:rPr>
          <w:rFonts w:ascii="Times New Roman" w:hAnsi="Times New Roman" w:cs="Times New Roman"/>
          <w:sz w:val="24"/>
          <w:szCs w:val="24"/>
        </w:rPr>
        <w:t>.</w:t>
      </w:r>
      <w:r w:rsidR="00FD17E8">
        <w:rPr>
          <w:rFonts w:ascii="Times New Roman" w:hAnsi="Times New Roman" w:cs="Times New Roman"/>
          <w:sz w:val="24"/>
          <w:szCs w:val="24"/>
        </w:rPr>
        <w:t xml:space="preserve"> Our hope is that this simple approach will both advance specific work related to design thinking and cognitive bias, and also serve as a model for</w:t>
      </w:r>
      <w:r w:rsidR="00ED6A14">
        <w:rPr>
          <w:rFonts w:ascii="Times New Roman" w:hAnsi="Times New Roman" w:cs="Times New Roman"/>
          <w:sz w:val="24"/>
          <w:szCs w:val="24"/>
        </w:rPr>
        <w:t xml:space="preserve"> exploration in relation to organizational learning and positive affect, or in other relevant areas, </w:t>
      </w:r>
      <w:r w:rsidR="00FD17E8">
        <w:rPr>
          <w:rFonts w:ascii="Times New Roman" w:hAnsi="Times New Roman" w:cs="Times New Roman"/>
          <w:sz w:val="24"/>
          <w:szCs w:val="24"/>
        </w:rPr>
        <w:t xml:space="preserve"> that </w:t>
      </w:r>
      <w:r w:rsidR="00882BCA">
        <w:rPr>
          <w:rFonts w:ascii="Times New Roman" w:hAnsi="Times New Roman" w:cs="Times New Roman"/>
          <w:sz w:val="24"/>
          <w:szCs w:val="24"/>
        </w:rPr>
        <w:t>future researchers will deem relevant</w:t>
      </w:r>
      <w:r w:rsidR="00FD17E8">
        <w:rPr>
          <w:rFonts w:ascii="Times New Roman" w:hAnsi="Times New Roman" w:cs="Times New Roman"/>
          <w:sz w:val="24"/>
          <w:szCs w:val="24"/>
        </w:rPr>
        <w:t>.</w:t>
      </w:r>
    </w:p>
    <w:p w:rsidR="007D526D" w:rsidRPr="00B00712" w:rsidRDefault="00FF6C3F" w:rsidP="00B00712">
      <w:pPr>
        <w:pStyle w:val="ListParagraph"/>
        <w:tabs>
          <w:tab w:val="left" w:pos="7905"/>
        </w:tabs>
        <w:spacing w:line="48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 xml:space="preserve">EXAMINING </w:t>
      </w:r>
      <w:r w:rsidR="00172D43" w:rsidRPr="00B00712">
        <w:rPr>
          <w:rFonts w:ascii="Times New Roman" w:hAnsi="Times New Roman" w:cs="Times New Roman"/>
          <w:b/>
          <w:sz w:val="24"/>
          <w:szCs w:val="24"/>
        </w:rPr>
        <w:t xml:space="preserve">THE PSYCHOLOGICAL </w:t>
      </w:r>
      <w:r w:rsidR="00CC3234" w:rsidRPr="00B00712">
        <w:rPr>
          <w:rFonts w:ascii="Times New Roman" w:hAnsi="Times New Roman" w:cs="Times New Roman"/>
          <w:b/>
          <w:sz w:val="24"/>
          <w:szCs w:val="24"/>
        </w:rPr>
        <w:t>UNDERPINNING</w:t>
      </w:r>
      <w:r w:rsidR="00172D43" w:rsidRPr="00B00712">
        <w:rPr>
          <w:rFonts w:ascii="Times New Roman" w:hAnsi="Times New Roman" w:cs="Times New Roman"/>
          <w:b/>
          <w:sz w:val="24"/>
          <w:szCs w:val="24"/>
        </w:rPr>
        <w:t xml:space="preserve"> </w:t>
      </w:r>
      <w:r w:rsidR="004D2D35" w:rsidRPr="00B00712">
        <w:rPr>
          <w:rFonts w:ascii="Times New Roman" w:hAnsi="Times New Roman" w:cs="Times New Roman"/>
          <w:b/>
          <w:sz w:val="24"/>
          <w:szCs w:val="24"/>
        </w:rPr>
        <w:t>OF</w:t>
      </w:r>
      <w:r w:rsidR="007D526D" w:rsidRPr="00B00712">
        <w:rPr>
          <w:rFonts w:ascii="Times New Roman" w:hAnsi="Times New Roman" w:cs="Times New Roman"/>
          <w:sz w:val="24"/>
          <w:szCs w:val="24"/>
        </w:rPr>
        <w:t xml:space="preserve"> </w:t>
      </w:r>
      <w:r w:rsidR="00172D43" w:rsidRPr="00B00712">
        <w:rPr>
          <w:rFonts w:ascii="Times New Roman" w:hAnsi="Times New Roman" w:cs="Times New Roman"/>
          <w:b/>
          <w:sz w:val="24"/>
          <w:szCs w:val="24"/>
        </w:rPr>
        <w:t>DESIGN THINKING</w:t>
      </w:r>
      <w:r>
        <w:rPr>
          <w:rFonts w:ascii="Times New Roman" w:hAnsi="Times New Roman" w:cs="Times New Roman"/>
          <w:b/>
          <w:sz w:val="24"/>
          <w:szCs w:val="24"/>
        </w:rPr>
        <w:t xml:space="preserve"> IN THE COGNITIVE BIAS LITERATURE</w:t>
      </w:r>
    </w:p>
    <w:p w:rsidR="007576AA" w:rsidRDefault="006B2391" w:rsidP="00B0071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830EBC" w:rsidRPr="00B00712">
        <w:rPr>
          <w:rFonts w:ascii="Times New Roman" w:hAnsi="Times New Roman" w:cs="Times New Roman"/>
          <w:sz w:val="24"/>
          <w:szCs w:val="24"/>
        </w:rPr>
        <w:t xml:space="preserve"> focus</w:t>
      </w:r>
      <w:r>
        <w:rPr>
          <w:rFonts w:ascii="Times New Roman" w:hAnsi="Times New Roman" w:cs="Times New Roman"/>
          <w:sz w:val="24"/>
          <w:szCs w:val="24"/>
        </w:rPr>
        <w:t>ing</w:t>
      </w:r>
      <w:r w:rsidR="00830EBC" w:rsidRPr="00B00712">
        <w:rPr>
          <w:rFonts w:ascii="Times New Roman" w:hAnsi="Times New Roman" w:cs="Times New Roman"/>
          <w:sz w:val="24"/>
          <w:szCs w:val="24"/>
        </w:rPr>
        <w:t xml:space="preserve"> on the well-researched area of </w:t>
      </w:r>
      <w:r w:rsidR="00172D43" w:rsidRPr="00B00712">
        <w:rPr>
          <w:rFonts w:ascii="Times New Roman" w:hAnsi="Times New Roman" w:cs="Times New Roman"/>
          <w:sz w:val="24"/>
          <w:szCs w:val="24"/>
        </w:rPr>
        <w:t>the cognitive limitations of decision makers</w:t>
      </w:r>
      <w:r w:rsidR="00830EBC" w:rsidRPr="00B00712">
        <w:rPr>
          <w:rFonts w:ascii="Times New Roman" w:hAnsi="Times New Roman" w:cs="Times New Roman"/>
          <w:sz w:val="24"/>
          <w:szCs w:val="24"/>
        </w:rPr>
        <w:t xml:space="preserve">, </w:t>
      </w:r>
      <w:r>
        <w:rPr>
          <w:rFonts w:ascii="Times New Roman" w:hAnsi="Times New Roman" w:cs="Times New Roman"/>
          <w:sz w:val="24"/>
          <w:szCs w:val="24"/>
        </w:rPr>
        <w:t xml:space="preserve">our aim is to </w:t>
      </w:r>
      <w:r w:rsidR="00830EBC" w:rsidRPr="00B00712">
        <w:rPr>
          <w:rFonts w:ascii="Times New Roman" w:hAnsi="Times New Roman" w:cs="Times New Roman"/>
          <w:sz w:val="24"/>
          <w:szCs w:val="24"/>
        </w:rPr>
        <w:t>identify</w:t>
      </w:r>
      <w:r>
        <w:rPr>
          <w:rFonts w:ascii="Times New Roman" w:hAnsi="Times New Roman" w:cs="Times New Roman"/>
          <w:sz w:val="24"/>
          <w:szCs w:val="24"/>
        </w:rPr>
        <w:t xml:space="preserve"> </w:t>
      </w:r>
      <w:r w:rsidR="00DE7353">
        <w:rPr>
          <w:rFonts w:ascii="Times New Roman" w:hAnsi="Times New Roman" w:cs="Times New Roman"/>
          <w:sz w:val="24"/>
          <w:szCs w:val="24"/>
        </w:rPr>
        <w:t>the theoretical</w:t>
      </w:r>
      <w:r w:rsidR="00830EBC" w:rsidRPr="00B00712">
        <w:rPr>
          <w:rFonts w:ascii="Times New Roman" w:hAnsi="Times New Roman" w:cs="Times New Roman"/>
          <w:sz w:val="24"/>
          <w:szCs w:val="24"/>
        </w:rPr>
        <w:t xml:space="preserve"> </w:t>
      </w:r>
      <w:r w:rsidR="00172D43" w:rsidRPr="00B00712">
        <w:rPr>
          <w:rFonts w:ascii="Times New Roman" w:hAnsi="Times New Roman" w:cs="Times New Roman"/>
          <w:sz w:val="24"/>
          <w:szCs w:val="24"/>
        </w:rPr>
        <w:t>contribution design thinking</w:t>
      </w:r>
      <w:r w:rsidR="00DE7353">
        <w:rPr>
          <w:rFonts w:ascii="Times New Roman" w:hAnsi="Times New Roman" w:cs="Times New Roman"/>
          <w:sz w:val="24"/>
          <w:szCs w:val="24"/>
        </w:rPr>
        <w:t xml:space="preserve"> might make to</w:t>
      </w:r>
      <w:r w:rsidR="00172D43" w:rsidRPr="00B00712">
        <w:rPr>
          <w:rFonts w:ascii="Times New Roman" w:hAnsi="Times New Roman" w:cs="Times New Roman"/>
          <w:sz w:val="24"/>
          <w:szCs w:val="24"/>
        </w:rPr>
        <w:t xml:space="preserve"> address</w:t>
      </w:r>
      <w:r w:rsidR="00DE7353">
        <w:rPr>
          <w:rFonts w:ascii="Times New Roman" w:hAnsi="Times New Roman" w:cs="Times New Roman"/>
          <w:sz w:val="24"/>
          <w:szCs w:val="24"/>
        </w:rPr>
        <w:t>ing</w:t>
      </w:r>
      <w:r w:rsidR="00172D43" w:rsidRPr="00B00712">
        <w:rPr>
          <w:rFonts w:ascii="Times New Roman" w:hAnsi="Times New Roman" w:cs="Times New Roman"/>
          <w:sz w:val="24"/>
          <w:szCs w:val="24"/>
        </w:rPr>
        <w:t xml:space="preserve"> </w:t>
      </w:r>
      <w:r w:rsidR="00830EBC" w:rsidRPr="00B00712">
        <w:rPr>
          <w:rFonts w:ascii="Times New Roman" w:hAnsi="Times New Roman" w:cs="Times New Roman"/>
          <w:sz w:val="24"/>
          <w:szCs w:val="24"/>
        </w:rPr>
        <w:t>specific limitations already well-identified in</w:t>
      </w:r>
      <w:r w:rsidR="00172D43" w:rsidRPr="00B00712">
        <w:rPr>
          <w:rFonts w:ascii="Times New Roman" w:hAnsi="Times New Roman" w:cs="Times New Roman"/>
          <w:sz w:val="24"/>
          <w:szCs w:val="24"/>
        </w:rPr>
        <w:t xml:space="preserve"> human decision-making processes.</w:t>
      </w:r>
      <w:r w:rsidR="00830EBC" w:rsidRPr="00B00712">
        <w:rPr>
          <w:rFonts w:ascii="Times New Roman" w:hAnsi="Times New Roman" w:cs="Times New Roman"/>
          <w:sz w:val="24"/>
          <w:szCs w:val="24"/>
        </w:rPr>
        <w:t xml:space="preserve"> </w:t>
      </w:r>
      <w:r w:rsidR="00DE7353">
        <w:rPr>
          <w:rFonts w:ascii="Times New Roman" w:hAnsi="Times New Roman" w:cs="Times New Roman"/>
          <w:sz w:val="24"/>
          <w:szCs w:val="24"/>
        </w:rPr>
        <w:t>We</w:t>
      </w:r>
      <w:r w:rsidR="00172D43" w:rsidRPr="00B00712">
        <w:rPr>
          <w:rFonts w:ascii="Times New Roman" w:hAnsi="Times New Roman" w:cs="Times New Roman"/>
          <w:sz w:val="24"/>
          <w:szCs w:val="24"/>
        </w:rPr>
        <w:t xml:space="preserve"> will first review the literature on flaws in hypothesis generation and then testing, followed by attention to prescriptions that have been offered to avoid these flaws. This will set the stage for a return to the topic of design thinking, for an analysis of the ways in which the specific </w:t>
      </w:r>
      <w:r w:rsidR="00DE7353">
        <w:rPr>
          <w:rFonts w:ascii="Times New Roman" w:hAnsi="Times New Roman" w:cs="Times New Roman"/>
          <w:sz w:val="24"/>
          <w:szCs w:val="24"/>
        </w:rPr>
        <w:t>t</w:t>
      </w:r>
      <w:r w:rsidR="00172D43" w:rsidRPr="00B00712">
        <w:rPr>
          <w:rFonts w:ascii="Times New Roman" w:hAnsi="Times New Roman" w:cs="Times New Roman"/>
          <w:sz w:val="24"/>
          <w:szCs w:val="24"/>
        </w:rPr>
        <w:t>ools of</w:t>
      </w:r>
      <w:r w:rsidR="00E83482">
        <w:rPr>
          <w:rFonts w:ascii="Times New Roman" w:hAnsi="Times New Roman" w:cs="Times New Roman"/>
          <w:sz w:val="24"/>
          <w:szCs w:val="24"/>
        </w:rPr>
        <w:t xml:space="preserve"> the design-thinking process might hypothetically</w:t>
      </w:r>
      <w:r w:rsidR="00172D43" w:rsidRPr="00B00712">
        <w:rPr>
          <w:rFonts w:ascii="Times New Roman" w:hAnsi="Times New Roman" w:cs="Times New Roman"/>
          <w:sz w:val="24"/>
          <w:szCs w:val="24"/>
        </w:rPr>
        <w:t xml:space="preserve"> contrib</w:t>
      </w:r>
      <w:r w:rsidR="00FF6C3F">
        <w:rPr>
          <w:rFonts w:ascii="Times New Roman" w:hAnsi="Times New Roman" w:cs="Times New Roman"/>
          <w:sz w:val="24"/>
          <w:szCs w:val="24"/>
        </w:rPr>
        <w:t>ute to improved decision making, and the creation of a specific set of testable hypotheses.</w:t>
      </w:r>
    </w:p>
    <w:p w:rsidR="00F03078" w:rsidRPr="00B00712" w:rsidRDefault="00F03078" w:rsidP="00B00712">
      <w:pPr>
        <w:spacing w:line="480" w:lineRule="auto"/>
        <w:ind w:firstLine="720"/>
        <w:rPr>
          <w:rFonts w:ascii="Times New Roman" w:hAnsi="Times New Roman" w:cs="Times New Roman"/>
          <w:sz w:val="24"/>
          <w:szCs w:val="24"/>
        </w:rPr>
      </w:pPr>
    </w:p>
    <w:p w:rsidR="007576AA" w:rsidRPr="00B00712" w:rsidRDefault="00172D43" w:rsidP="00B00712">
      <w:pPr>
        <w:spacing w:line="480" w:lineRule="auto"/>
        <w:rPr>
          <w:rFonts w:ascii="Times New Roman" w:hAnsi="Times New Roman" w:cs="Times New Roman"/>
          <w:b/>
          <w:sz w:val="24"/>
          <w:szCs w:val="24"/>
        </w:rPr>
      </w:pPr>
      <w:r w:rsidRPr="00B00712">
        <w:rPr>
          <w:rFonts w:ascii="Times New Roman" w:hAnsi="Times New Roman" w:cs="Times New Roman"/>
          <w:b/>
          <w:sz w:val="24"/>
          <w:szCs w:val="24"/>
        </w:rPr>
        <w:t>Challenges in Hypothesis Generation</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 xml:space="preserve">The first category of challenges identified in the literature is associated with hypothesis generation. The central dilemma here is the difficulty involved in identifying truly novel ideas that are value-creating for targeted users. The frequent failure of traditional market research methodologies to accurately predict users’ </w:t>
      </w:r>
      <w:r w:rsidR="00D17610" w:rsidRPr="00B00712">
        <w:rPr>
          <w:rFonts w:ascii="Times New Roman" w:hAnsi="Times New Roman" w:cs="Times New Roman"/>
          <w:sz w:val="24"/>
          <w:szCs w:val="24"/>
        </w:rPr>
        <w:t>preferences are</w:t>
      </w:r>
      <w:r w:rsidRPr="00B00712">
        <w:rPr>
          <w:rFonts w:ascii="Times New Roman" w:hAnsi="Times New Roman" w:cs="Times New Roman"/>
          <w:sz w:val="24"/>
          <w:szCs w:val="24"/>
        </w:rPr>
        <w:t xml:space="preserve"> well documented (Elliott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El</w:t>
      </w:r>
      <w:r w:rsidR="00E83482">
        <w:rPr>
          <w:rFonts w:ascii="Times New Roman" w:hAnsi="Times New Roman" w:cs="Times New Roman"/>
          <w:sz w:val="24"/>
          <w:szCs w:val="24"/>
        </w:rPr>
        <w:t>l</w:t>
      </w:r>
      <w:r w:rsidRPr="00B00712">
        <w:rPr>
          <w:rFonts w:ascii="Times New Roman" w:hAnsi="Times New Roman" w:cs="Times New Roman"/>
          <w:sz w:val="24"/>
          <w:szCs w:val="24"/>
        </w:rPr>
        <w:t>iott-</w:t>
      </w:r>
      <w:proofErr w:type="spellStart"/>
      <w:r w:rsidRPr="00B00712">
        <w:rPr>
          <w:rFonts w:ascii="Times New Roman" w:hAnsi="Times New Roman" w:cs="Times New Roman"/>
          <w:sz w:val="24"/>
          <w:szCs w:val="24"/>
        </w:rPr>
        <w:t>Jenkel</w:t>
      </w:r>
      <w:proofErr w:type="spellEnd"/>
      <w:r w:rsidRPr="00B00712">
        <w:rPr>
          <w:rFonts w:ascii="Times New Roman" w:hAnsi="Times New Roman" w:cs="Times New Roman"/>
          <w:sz w:val="24"/>
          <w:szCs w:val="24"/>
        </w:rPr>
        <w:t>, 2003). This research demonstrates that: (1) decision makers find it difficult to come up with novel ideas; (2); users find it difficult to accurately describe their preferences; and (3) decision makers find it difficult to predict users’ preferences. Underlying each of these difficulties is the problem human beings have in generating new ideas, something that is well-recognized in the psychology literature. Gilbert (2006</w:t>
      </w:r>
      <w:r w:rsidR="00E83482">
        <w:rPr>
          <w:rFonts w:ascii="Times New Roman" w:hAnsi="Times New Roman" w:cs="Times New Roman"/>
          <w:sz w:val="24"/>
          <w:szCs w:val="24"/>
        </w:rPr>
        <w:t>:26</w:t>
      </w:r>
      <w:r w:rsidRPr="00B00712">
        <w:rPr>
          <w:rFonts w:ascii="Times New Roman" w:hAnsi="Times New Roman" w:cs="Times New Roman"/>
          <w:sz w:val="24"/>
          <w:szCs w:val="24"/>
        </w:rPr>
        <w:t>) deems these “failures of the imagination” and examines their sources:</w:t>
      </w:r>
    </w:p>
    <w:p w:rsidR="007D526D" w:rsidRPr="00B00712" w:rsidRDefault="00172D43" w:rsidP="00B00712">
      <w:pPr>
        <w:spacing w:line="480" w:lineRule="auto"/>
        <w:ind w:left="720" w:right="720"/>
        <w:jc w:val="both"/>
        <w:rPr>
          <w:rFonts w:ascii="Times New Roman" w:hAnsi="Times New Roman" w:cs="Times New Roman"/>
          <w:sz w:val="24"/>
          <w:szCs w:val="24"/>
        </w:rPr>
      </w:pPr>
      <w:r w:rsidRPr="00B00712">
        <w:rPr>
          <w:rFonts w:ascii="Times New Roman" w:hAnsi="Times New Roman" w:cs="Times New Roman"/>
          <w:sz w:val="24"/>
          <w:szCs w:val="24"/>
        </w:rPr>
        <w:t>Imagination’s first shortcoming is its tendency to fill in and leave out without telling us…and the features and consequences we fail to consider are often quite important…Imagination’s second shortcoming is its tendency to project the present onto the future. Its third shortcoming is its failure to recognize that things will look different once they happen.</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 xml:space="preserve">Loewenstein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Angner (2003) focus on prediction rather than imagination, but they note errors similar to Gilbert’s that they term the projection bias, the focusing illusion, and the hot/cold gap. The projection bias is evidenced in a tendency to project the present into the future. Such “naive realism,” Loewenstein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Angner contend, results in predictions that are too regressive, too biased toward the present. Kahneman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Miller (1986) discuss the power of </w:t>
      </w:r>
      <w:r w:rsidRPr="00B00712">
        <w:rPr>
          <w:rFonts w:ascii="Times New Roman" w:hAnsi="Times New Roman" w:cs="Times New Roman"/>
          <w:sz w:val="24"/>
          <w:szCs w:val="24"/>
        </w:rPr>
        <w:lastRenderedPageBreak/>
        <w:t xml:space="preserve">“backward thinking” and argue that “reasoning flows not only forward from anticipation and hypothesis to confirmation or revision but also backward from the experience to what it reminds us of or makes us think about.” Related to this, Gilbert, Gill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Wilson (2002) demonstrate that people evidence a strong “presentism,” defined as a “tendency to over-estimate the extent to which their future experience of an event will resemble their current experience of an event.”</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r>
      <w:proofErr w:type="gramStart"/>
      <w:r w:rsidRPr="00B00712">
        <w:rPr>
          <w:rFonts w:ascii="Times New Roman" w:hAnsi="Times New Roman" w:cs="Times New Roman"/>
          <w:sz w:val="24"/>
          <w:szCs w:val="24"/>
        </w:rPr>
        <w:t>Deeming their own personal preferences more universal than they are</w:t>
      </w:r>
      <w:r w:rsidR="00AD2760" w:rsidRPr="00B00712">
        <w:rPr>
          <w:rFonts w:ascii="Times New Roman" w:hAnsi="Times New Roman" w:cs="Times New Roman"/>
          <w:sz w:val="24"/>
          <w:szCs w:val="24"/>
        </w:rPr>
        <w:t xml:space="preserve"> presents decision makers </w:t>
      </w:r>
      <w:r w:rsidRPr="00B00712">
        <w:rPr>
          <w:rFonts w:ascii="Times New Roman" w:hAnsi="Times New Roman" w:cs="Times New Roman"/>
          <w:sz w:val="24"/>
          <w:szCs w:val="24"/>
        </w:rPr>
        <w:t>with another significant obstacle as they try to generate successful new hypotheses.</w:t>
      </w:r>
      <w:proofErr w:type="gramEnd"/>
      <w:r w:rsidRPr="00B00712">
        <w:rPr>
          <w:rFonts w:ascii="Times New Roman" w:hAnsi="Times New Roman" w:cs="Times New Roman"/>
          <w:sz w:val="24"/>
          <w:szCs w:val="24"/>
        </w:rPr>
        <w:t xml:space="preserve"> Van Boven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Loewenstein (2003) argue that “a venerable tradition in social psychology has documented people’s tendency to project their own thoughts, preferences, and behaviors onto other people.” In studying a series of interactions between buyers and sellers, Van Boven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Dunning (2000) </w:t>
      </w:r>
      <w:r w:rsidR="00AD2760" w:rsidRPr="00B00712">
        <w:rPr>
          <w:rFonts w:ascii="Times New Roman" w:hAnsi="Times New Roman" w:cs="Times New Roman"/>
          <w:sz w:val="24"/>
          <w:szCs w:val="24"/>
        </w:rPr>
        <w:t xml:space="preserve">for instance, </w:t>
      </w:r>
      <w:r w:rsidRPr="00B00712">
        <w:rPr>
          <w:rFonts w:ascii="Times New Roman" w:hAnsi="Times New Roman" w:cs="Times New Roman"/>
          <w:sz w:val="24"/>
          <w:szCs w:val="24"/>
        </w:rPr>
        <w:t>document what they call an “egocentric empathy gap,” which causes decision makers to consistently overestimate the similarity between what they value and what others value.</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 xml:space="preserve">The second dysfunction that Loewenstein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Angner (2003), like Gilbert, describe is a “focusing illusion,” in which decision makers tend to overestimate the effect of one factor at the expense of others. This is the “putting in” and “leaving out” that Gilbert refers to. </w:t>
      </w:r>
      <w:r w:rsidR="00AD2760" w:rsidRPr="00B00712">
        <w:rPr>
          <w:rFonts w:ascii="Times New Roman" w:hAnsi="Times New Roman" w:cs="Times New Roman"/>
          <w:sz w:val="24"/>
          <w:szCs w:val="24"/>
        </w:rPr>
        <w:tab/>
      </w:r>
      <w:r w:rsidRPr="00B00712">
        <w:rPr>
          <w:rFonts w:ascii="Times New Roman" w:hAnsi="Times New Roman" w:cs="Times New Roman"/>
          <w:sz w:val="24"/>
          <w:szCs w:val="24"/>
        </w:rPr>
        <w:t>Third, they argue, decision makers’ state at the time of the prediction, whether emotion-laden (hot) or not (cold), unduly influences their assessment of the potential value of an idea. We will discuss this further in our next section on hypothesis-testing challenges.</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 xml:space="preserve">And so, would-be innovators exhibit a series of dysfunctions as they attempt to generate hypotheses: a projection bias in which decision makers project the past into the future; an empathy gap in which they deem their own personal preferences more universal than they are; a </w:t>
      </w:r>
      <w:r w:rsidRPr="00B00712">
        <w:rPr>
          <w:rFonts w:ascii="Times New Roman" w:hAnsi="Times New Roman" w:cs="Times New Roman"/>
          <w:sz w:val="24"/>
          <w:szCs w:val="24"/>
        </w:rPr>
        <w:lastRenderedPageBreak/>
        <w:t>focusing illusion in which they overreact to specific stimuli and ignore others; and a difficulty assessing, in the present, what their reaction to any new idea or experience in the future will be.</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 xml:space="preserve">Innovators have long sought to compensate for these prediction problems by </w:t>
      </w:r>
      <w:r w:rsidRPr="00B00712">
        <w:rPr>
          <w:rFonts w:ascii="Times New Roman" w:hAnsi="Times New Roman" w:cs="Times New Roman"/>
          <w:i/>
          <w:sz w:val="24"/>
          <w:szCs w:val="24"/>
        </w:rPr>
        <w:t>asking</w:t>
      </w:r>
      <w:r w:rsidRPr="00B00712">
        <w:rPr>
          <w:rFonts w:ascii="Times New Roman" w:hAnsi="Times New Roman" w:cs="Times New Roman"/>
          <w:sz w:val="24"/>
          <w:szCs w:val="24"/>
        </w:rPr>
        <w:t xml:space="preserve"> users what they want. Unfortunately, this too has proven to be problematic, as work in the market research field has long demonstrated, in a phenomenon that some have called the “say/do” gap. Consumers are frequently unable to accurately describe their own current behavior, much less make reliable predictions (</w:t>
      </w:r>
      <w:proofErr w:type="spellStart"/>
      <w:r w:rsidRPr="00B00712">
        <w:rPr>
          <w:rFonts w:ascii="Times New Roman" w:hAnsi="Times New Roman" w:cs="Times New Roman"/>
          <w:sz w:val="24"/>
          <w:szCs w:val="24"/>
        </w:rPr>
        <w:t>Fellman</w:t>
      </w:r>
      <w:proofErr w:type="spellEnd"/>
      <w:r w:rsidRPr="00B00712">
        <w:rPr>
          <w:rFonts w:ascii="Times New Roman" w:hAnsi="Times New Roman" w:cs="Times New Roman"/>
          <w:sz w:val="24"/>
          <w:szCs w:val="24"/>
        </w:rPr>
        <w:t xml:space="preserve">, 1999). </w:t>
      </w:r>
      <w:proofErr w:type="spellStart"/>
      <w:proofErr w:type="gramStart"/>
      <w:r w:rsidRPr="00B00712">
        <w:rPr>
          <w:rFonts w:ascii="Times New Roman" w:hAnsi="Times New Roman" w:cs="Times New Roman"/>
          <w:sz w:val="24"/>
          <w:szCs w:val="24"/>
        </w:rPr>
        <w:t>Morwitz</w:t>
      </w:r>
      <w:proofErr w:type="spellEnd"/>
      <w:r w:rsidRPr="00B00712">
        <w:rPr>
          <w:rFonts w:ascii="Times New Roman" w:hAnsi="Times New Roman" w:cs="Times New Roman"/>
          <w:sz w:val="24"/>
          <w:szCs w:val="24"/>
        </w:rPr>
        <w:t xml:space="preserve"> ,</w:t>
      </w:r>
      <w:proofErr w:type="gramEnd"/>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Steckel</w:t>
      </w:r>
      <w:proofErr w:type="spellEnd"/>
      <w:r w:rsidRPr="00B00712">
        <w:rPr>
          <w:rFonts w:ascii="Times New Roman" w:hAnsi="Times New Roman" w:cs="Times New Roman"/>
          <w:sz w:val="24"/>
          <w:szCs w:val="24"/>
        </w:rPr>
        <w:t xml:space="preserv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Gupta (1997), after a meta-analysis of over 100 studies, demonstrated that consumers were not reliable predictors of their own purchase behavior for any type of goods studied. Even focus groups, the sine qua non in marketing research for decades, routinely fail to perform satisfactorily, Mariampolski (1999) argues, due to factors such as the limitations of language and the respondents’ desire to impress those conducting the sessions.</w:t>
      </w:r>
    </w:p>
    <w:p w:rsidR="00E83482" w:rsidRDefault="00172D43" w:rsidP="00E8348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 xml:space="preserve">Thus, would-be innovators seeking to produce more novel, value-creating, and differentiated rather than “me too” ideas face significant challenges. The projection bias inhibits the creation of novel ideas. The focusing illusion inhibits the creation of a broader array of ideas, and the egocentric empathy and say/do gaps inhibit the creation of ideas </w:t>
      </w:r>
      <w:r w:rsidR="00AD2760" w:rsidRPr="00B00712">
        <w:rPr>
          <w:rFonts w:ascii="Times New Roman" w:hAnsi="Times New Roman" w:cs="Times New Roman"/>
          <w:sz w:val="24"/>
          <w:szCs w:val="24"/>
        </w:rPr>
        <w:t xml:space="preserve">that are truly </w:t>
      </w:r>
      <w:r w:rsidRPr="00B00712">
        <w:rPr>
          <w:rFonts w:ascii="Times New Roman" w:hAnsi="Times New Roman" w:cs="Times New Roman"/>
          <w:sz w:val="24"/>
          <w:szCs w:val="24"/>
        </w:rPr>
        <w:t>valuable to users.</w:t>
      </w:r>
      <w:r w:rsidR="007D526D" w:rsidRPr="00B00712">
        <w:rPr>
          <w:rFonts w:ascii="Times New Roman" w:hAnsi="Times New Roman" w:cs="Times New Roman"/>
          <w:sz w:val="24"/>
          <w:szCs w:val="24"/>
        </w:rPr>
        <w:t xml:space="preserve"> </w:t>
      </w:r>
    </w:p>
    <w:p w:rsidR="007576AA" w:rsidRPr="00B00712" w:rsidRDefault="00172D43" w:rsidP="00E83482">
      <w:pPr>
        <w:spacing w:line="480" w:lineRule="auto"/>
        <w:ind w:firstLine="720"/>
        <w:rPr>
          <w:rFonts w:ascii="Times New Roman" w:hAnsi="Times New Roman" w:cs="Times New Roman"/>
          <w:b/>
          <w:sz w:val="24"/>
          <w:szCs w:val="24"/>
        </w:rPr>
      </w:pPr>
      <w:r w:rsidRPr="00B00712">
        <w:rPr>
          <w:rFonts w:ascii="Times New Roman" w:hAnsi="Times New Roman" w:cs="Times New Roman"/>
          <w:b/>
          <w:sz w:val="24"/>
          <w:szCs w:val="24"/>
        </w:rPr>
        <w:t>Challenges in Hypothesis Testing</w:t>
      </w:r>
    </w:p>
    <w:p w:rsidR="007576AA" w:rsidRPr="00B00712" w:rsidRDefault="00172D43" w:rsidP="00B00712">
      <w:pPr>
        <w:pStyle w:val="ListParagraph"/>
        <w:spacing w:line="480" w:lineRule="auto"/>
        <w:ind w:left="0" w:firstLine="720"/>
        <w:rPr>
          <w:rFonts w:ascii="Times New Roman" w:hAnsi="Times New Roman" w:cs="Times New Roman"/>
          <w:sz w:val="24"/>
          <w:szCs w:val="24"/>
        </w:rPr>
      </w:pPr>
      <w:r w:rsidRPr="00B00712">
        <w:rPr>
          <w:rFonts w:ascii="Times New Roman" w:hAnsi="Times New Roman" w:cs="Times New Roman"/>
          <w:sz w:val="24"/>
          <w:szCs w:val="24"/>
        </w:rPr>
        <w:t>An equally vexing set of challenges to good hypothesis testing has been well-documented in the literature. Even if they succeed in generating innovative hypotheses, decision makers face a series of challenges to their ability to test them well. First, they are overly optimistic in their predictions about the future. This</w:t>
      </w:r>
      <w:r w:rsidRPr="00B00712">
        <w:rPr>
          <w:rFonts w:ascii="Times New Roman" w:hAnsi="Times New Roman" w:cs="Times New Roman"/>
          <w:i/>
          <w:sz w:val="24"/>
          <w:szCs w:val="24"/>
        </w:rPr>
        <w:t xml:space="preserve"> </w:t>
      </w:r>
      <w:r w:rsidRPr="00B00712">
        <w:rPr>
          <w:rFonts w:ascii="Times New Roman" w:hAnsi="Times New Roman" w:cs="Times New Roman"/>
          <w:sz w:val="24"/>
          <w:szCs w:val="24"/>
        </w:rPr>
        <w:t xml:space="preserve">human view of the rosiness of the future has been well </w:t>
      </w:r>
      <w:r w:rsidRPr="00B00712">
        <w:rPr>
          <w:rFonts w:ascii="Times New Roman" w:hAnsi="Times New Roman" w:cs="Times New Roman"/>
          <w:sz w:val="24"/>
          <w:szCs w:val="24"/>
        </w:rPr>
        <w:lastRenderedPageBreak/>
        <w:t xml:space="preserve">documented. Kahneman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Tversky (1979) termed this the “planning fallacy.” In multiple studies, people routinely describe their pasts as balanced and consisting of both positive and negative events, yet predict their futures as consisting of overwhelm</w:t>
      </w:r>
      <w:r w:rsidR="00FF6C3F">
        <w:rPr>
          <w:rFonts w:ascii="Times New Roman" w:hAnsi="Times New Roman" w:cs="Times New Roman"/>
          <w:sz w:val="24"/>
          <w:szCs w:val="24"/>
        </w:rPr>
        <w:t>ingly positive events (Armor &amp;</w:t>
      </w:r>
      <w:r w:rsidRPr="00B00712">
        <w:rPr>
          <w:rFonts w:ascii="Times New Roman" w:hAnsi="Times New Roman" w:cs="Times New Roman"/>
          <w:sz w:val="24"/>
          <w:szCs w:val="24"/>
        </w:rPr>
        <w:t xml:space="preserve"> Taylor, 1998). These views only rarely include considerations of failures, except in the case of the clinically depressed (Newby-Clark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Ross, 2003). This same overconfidence and unfounded optimism has been documented in organizational planning processes as well (Larwood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Whittaker, 1977). Due to the hot/cold gap discussed earl</w:t>
      </w:r>
      <w:r w:rsidR="00490509" w:rsidRPr="00B00712">
        <w:rPr>
          <w:rFonts w:ascii="Times New Roman" w:hAnsi="Times New Roman" w:cs="Times New Roman"/>
          <w:sz w:val="24"/>
          <w:szCs w:val="24"/>
        </w:rPr>
        <w:t>ier, decision makers’ enthusiasm</w:t>
      </w:r>
      <w:r w:rsidRPr="00B00712">
        <w:rPr>
          <w:rFonts w:ascii="Times New Roman" w:hAnsi="Times New Roman" w:cs="Times New Roman"/>
          <w:sz w:val="24"/>
          <w:szCs w:val="24"/>
        </w:rPr>
        <w:t xml:space="preserve"> over an idea can impede the accuracy of their prediction of how others will react (or even how they</w:t>
      </w:r>
      <w:r w:rsidR="00490509" w:rsidRPr="00B00712">
        <w:rPr>
          <w:rFonts w:ascii="Times New Roman" w:hAnsi="Times New Roman" w:cs="Times New Roman"/>
          <w:sz w:val="24"/>
          <w:szCs w:val="24"/>
        </w:rPr>
        <w:t xml:space="preserve"> themselves</w:t>
      </w:r>
      <w:r w:rsidRPr="00B00712">
        <w:rPr>
          <w:rFonts w:ascii="Times New Roman" w:hAnsi="Times New Roman" w:cs="Times New Roman"/>
          <w:sz w:val="24"/>
          <w:szCs w:val="24"/>
        </w:rPr>
        <w:t xml:space="preserve"> will react) in the future when their state is likely to be less “hot” or “cold.” </w:t>
      </w:r>
    </w:p>
    <w:p w:rsidR="007576AA" w:rsidRPr="00B00712" w:rsidRDefault="00172D43" w:rsidP="00B00712">
      <w:pPr>
        <w:pStyle w:val="ListParagraph"/>
        <w:spacing w:line="480" w:lineRule="auto"/>
        <w:ind w:left="0" w:firstLine="720"/>
        <w:rPr>
          <w:rFonts w:ascii="Times New Roman" w:hAnsi="Times New Roman" w:cs="Times New Roman"/>
          <w:sz w:val="24"/>
          <w:szCs w:val="24"/>
        </w:rPr>
      </w:pPr>
      <w:r w:rsidRPr="00B00712">
        <w:rPr>
          <w:rFonts w:ascii="Times New Roman" w:hAnsi="Times New Roman" w:cs="Times New Roman"/>
          <w:sz w:val="24"/>
          <w:szCs w:val="24"/>
        </w:rPr>
        <w:t xml:space="preserve">There is also a well-recognized “hypothesis confirmation bias” (Snyder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Swan, 1978): decision makers seek explanations that coincide with their preferred alternative. They search for facts, Gilbert (2006) notes, which </w:t>
      </w:r>
      <w:r w:rsidRPr="00B00712">
        <w:rPr>
          <w:rFonts w:ascii="Times New Roman" w:hAnsi="Times New Roman" w:cs="Times New Roman"/>
          <w:i/>
          <w:sz w:val="24"/>
          <w:szCs w:val="24"/>
        </w:rPr>
        <w:t>allow</w:t>
      </w:r>
      <w:r w:rsidRPr="00B00712">
        <w:rPr>
          <w:rFonts w:ascii="Times New Roman" w:hAnsi="Times New Roman" w:cs="Times New Roman"/>
          <w:sz w:val="24"/>
          <w:szCs w:val="24"/>
        </w:rPr>
        <w:t xml:space="preserve"> them to have faith in favored solutions, whereas they must be </w:t>
      </w:r>
      <w:r w:rsidRPr="00B00712">
        <w:rPr>
          <w:rFonts w:ascii="Times New Roman" w:hAnsi="Times New Roman" w:cs="Times New Roman"/>
          <w:i/>
          <w:sz w:val="24"/>
          <w:szCs w:val="24"/>
        </w:rPr>
        <w:t>compelled</w:t>
      </w:r>
      <w:r w:rsidRPr="00B00712">
        <w:rPr>
          <w:rFonts w:ascii="Times New Roman" w:hAnsi="Times New Roman" w:cs="Times New Roman"/>
          <w:sz w:val="24"/>
          <w:szCs w:val="24"/>
        </w:rPr>
        <w:t xml:space="preserve"> by data to believe that which points to a less favored one. Kahneman, Knetsch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Thaler (1991) term this the “endowment effect” in which decision makers become attached to the solution they already have created. This results in a loss aversion that makes giving something up more painful than the pleasure of getting it (Kahneman, 2011). Kahneman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Tversky (1979) also identify an availability bias in which decision makers undervalue options that are harder for them to imagine.</w:t>
      </w:r>
    </w:p>
    <w:p w:rsidR="007576AA" w:rsidRPr="00B00712" w:rsidRDefault="00172D43" w:rsidP="00B00712">
      <w:pPr>
        <w:pStyle w:val="ListParagraph"/>
        <w:spacing w:line="480" w:lineRule="auto"/>
        <w:ind w:left="0" w:firstLine="720"/>
        <w:rPr>
          <w:rFonts w:ascii="Times New Roman" w:hAnsi="Times New Roman" w:cs="Times New Roman"/>
          <w:sz w:val="24"/>
          <w:szCs w:val="24"/>
        </w:rPr>
      </w:pPr>
      <w:r w:rsidRPr="00B00712">
        <w:rPr>
          <w:rFonts w:ascii="Times New Roman" w:hAnsi="Times New Roman" w:cs="Times New Roman"/>
          <w:sz w:val="24"/>
          <w:szCs w:val="24"/>
        </w:rPr>
        <w:t xml:space="preserve">Similarly, Ditto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Lopez (1992) demonstrate that decision makers use different levels of intensity in processing information consistent with their preferences versus that which is not. Inconsistent information is more likely to be heavily scrutinized than information agreeing with the preferred solution, and alternative explanations allowing them to ignore this disconfirming data are often pursued. They summarize: “People are less critical consumers of preference- </w:t>
      </w:r>
      <w:r w:rsidRPr="00B00712">
        <w:rPr>
          <w:rFonts w:ascii="Times New Roman" w:hAnsi="Times New Roman" w:cs="Times New Roman"/>
          <w:sz w:val="24"/>
          <w:szCs w:val="24"/>
        </w:rPr>
        <w:lastRenderedPageBreak/>
        <w:t xml:space="preserve">consistent than preference-inconsistent information.” In other studies, Eyal, Liberman, Trope,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Walther (2004) demonstrate that this tendency to give greater attention to positives worsens as a decision grows more distant in time: their subjects generated more pros and fewer cons toward new procedures in the distant future. Even when decision-maker bias is revealed to them, they often fail to correct it, as Gilbert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Jones (1986) conclude after a series of experiments: “We do indeed subscribe to the social realities we construct, even when we are well aware that we have constructed them.”</w:t>
      </w:r>
    </w:p>
    <w:p w:rsidR="007576AA" w:rsidRDefault="00172D43" w:rsidP="00B00712">
      <w:pPr>
        <w:pStyle w:val="ListParagraph"/>
        <w:spacing w:line="480" w:lineRule="auto"/>
        <w:ind w:left="0" w:firstLine="720"/>
        <w:rPr>
          <w:rFonts w:ascii="Times New Roman" w:hAnsi="Times New Roman" w:cs="Times New Roman"/>
          <w:sz w:val="24"/>
          <w:szCs w:val="24"/>
        </w:rPr>
      </w:pPr>
      <w:r w:rsidRPr="00B00712">
        <w:rPr>
          <w:rFonts w:ascii="Times New Roman" w:hAnsi="Times New Roman" w:cs="Times New Roman"/>
          <w:sz w:val="24"/>
          <w:szCs w:val="24"/>
        </w:rPr>
        <w:t xml:space="preserve">Exhibit 2 summarizes this list of flaws in human cognitive processes and their consequences for </w:t>
      </w:r>
      <w:r w:rsidR="00830EBC" w:rsidRPr="00B00712">
        <w:rPr>
          <w:rFonts w:ascii="Times New Roman" w:hAnsi="Times New Roman" w:cs="Times New Roman"/>
          <w:sz w:val="24"/>
          <w:szCs w:val="24"/>
        </w:rPr>
        <w:t>problem-solving when the aim is</w:t>
      </w:r>
      <w:r w:rsidRPr="00B00712">
        <w:rPr>
          <w:rFonts w:ascii="Times New Roman" w:hAnsi="Times New Roman" w:cs="Times New Roman"/>
          <w:sz w:val="24"/>
          <w:szCs w:val="24"/>
        </w:rPr>
        <w:t xml:space="preserve"> successful innovation.</w:t>
      </w:r>
    </w:p>
    <w:p w:rsidR="00FF6C3F" w:rsidRPr="00B00712" w:rsidRDefault="00FF6C3F" w:rsidP="00B00712">
      <w:pPr>
        <w:pStyle w:val="ListParagraph"/>
        <w:spacing w:line="480" w:lineRule="auto"/>
        <w:ind w:left="0" w:firstLine="720"/>
        <w:rPr>
          <w:rFonts w:ascii="Times New Roman" w:hAnsi="Times New Roman" w:cs="Times New Roman"/>
          <w:sz w:val="24"/>
          <w:szCs w:val="24"/>
        </w:rPr>
      </w:pPr>
    </w:p>
    <w:p w:rsidR="007576AA" w:rsidRDefault="00172D43" w:rsidP="00B00712">
      <w:pPr>
        <w:pStyle w:val="ListParagraph"/>
        <w:spacing w:line="480" w:lineRule="auto"/>
        <w:ind w:left="0" w:firstLine="720"/>
        <w:jc w:val="center"/>
        <w:rPr>
          <w:rFonts w:ascii="Times New Roman" w:hAnsi="Times New Roman" w:cs="Times New Roman"/>
          <w:sz w:val="24"/>
          <w:szCs w:val="24"/>
        </w:rPr>
      </w:pPr>
      <w:r w:rsidRPr="00B00712">
        <w:rPr>
          <w:rFonts w:ascii="Times New Roman" w:hAnsi="Times New Roman" w:cs="Times New Roman"/>
          <w:sz w:val="24"/>
          <w:szCs w:val="24"/>
        </w:rPr>
        <w:t xml:space="preserve">Insert Exhibit 2 </w:t>
      </w:r>
      <w:r w:rsidR="00E83482">
        <w:rPr>
          <w:rFonts w:ascii="Times New Roman" w:hAnsi="Times New Roman" w:cs="Times New Roman"/>
          <w:sz w:val="24"/>
          <w:szCs w:val="24"/>
        </w:rPr>
        <w:t>about here</w:t>
      </w:r>
    </w:p>
    <w:p w:rsidR="00FF6C3F" w:rsidRPr="00B00712" w:rsidRDefault="00FF6C3F" w:rsidP="00B00712">
      <w:pPr>
        <w:pStyle w:val="ListParagraph"/>
        <w:spacing w:line="480" w:lineRule="auto"/>
        <w:ind w:left="0" w:firstLine="720"/>
        <w:jc w:val="center"/>
        <w:rPr>
          <w:rFonts w:ascii="Times New Roman" w:hAnsi="Times New Roman" w:cs="Times New Roman"/>
          <w:sz w:val="24"/>
          <w:szCs w:val="24"/>
        </w:rPr>
      </w:pP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r>
      <w:r w:rsidR="00AD2760" w:rsidRPr="00B00712">
        <w:rPr>
          <w:rFonts w:ascii="Times New Roman" w:hAnsi="Times New Roman" w:cs="Times New Roman"/>
          <w:sz w:val="24"/>
          <w:szCs w:val="24"/>
        </w:rPr>
        <w:t>And so, c</w:t>
      </w:r>
      <w:r w:rsidRPr="00B00712">
        <w:rPr>
          <w:rFonts w:ascii="Times New Roman" w:hAnsi="Times New Roman" w:cs="Times New Roman"/>
          <w:sz w:val="24"/>
          <w:szCs w:val="24"/>
        </w:rPr>
        <w:t xml:space="preserve">reating innovation and organic growth requires that decision makers specify alternative futures, yet they suffer from numerous deficiencies as they do so. They are overconfident in the predicted futures and tend to terminate the search process prematurely, becoming overinvested in their early solutions. To worsen matters, decision makers then have difficulty even seeing disconfirming data when they proceed to test them. Another quandary: the </w:t>
      </w:r>
      <w:r w:rsidR="00E83482">
        <w:rPr>
          <w:rFonts w:ascii="Times New Roman" w:hAnsi="Times New Roman" w:cs="Times New Roman"/>
          <w:sz w:val="24"/>
          <w:szCs w:val="24"/>
        </w:rPr>
        <w:t>m</w:t>
      </w:r>
      <w:r w:rsidRPr="00B00712">
        <w:rPr>
          <w:rFonts w:ascii="Times New Roman" w:hAnsi="Times New Roman" w:cs="Times New Roman"/>
          <w:sz w:val="24"/>
          <w:szCs w:val="24"/>
        </w:rPr>
        <w:t xml:space="preserve">ore distant in time predictions </w:t>
      </w:r>
      <w:proofErr w:type="gramStart"/>
      <w:r w:rsidR="00E83482" w:rsidRPr="00B00712">
        <w:rPr>
          <w:rFonts w:ascii="Times New Roman" w:hAnsi="Times New Roman" w:cs="Times New Roman"/>
          <w:sz w:val="24"/>
          <w:szCs w:val="24"/>
        </w:rPr>
        <w:t>are</w:t>
      </w:r>
      <w:r w:rsidR="00E8348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the more abstract and simplistic they become, losing detail and complexity (Liberman, Sagristano,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Trope, 2002).</w:t>
      </w:r>
    </w:p>
    <w:p w:rsidR="007576AA" w:rsidRPr="00B00712" w:rsidRDefault="00172D43" w:rsidP="00B00712">
      <w:pPr>
        <w:pStyle w:val="ListParagraph"/>
        <w:spacing w:line="480" w:lineRule="auto"/>
        <w:ind w:left="0"/>
        <w:rPr>
          <w:rFonts w:ascii="Times New Roman" w:hAnsi="Times New Roman" w:cs="Times New Roman"/>
          <w:b/>
          <w:sz w:val="24"/>
          <w:szCs w:val="24"/>
        </w:rPr>
      </w:pPr>
      <w:r w:rsidRPr="00B00712">
        <w:rPr>
          <w:rFonts w:ascii="Times New Roman" w:hAnsi="Times New Roman" w:cs="Times New Roman"/>
          <w:b/>
          <w:sz w:val="24"/>
          <w:szCs w:val="24"/>
        </w:rPr>
        <w:t>Dealing with Identified Dysfunctions</w:t>
      </w:r>
    </w:p>
    <w:p w:rsidR="007576AA" w:rsidRPr="00B00712" w:rsidRDefault="00172D43" w:rsidP="00B00712">
      <w:pPr>
        <w:pStyle w:val="ListParagraph"/>
        <w:spacing w:line="480" w:lineRule="auto"/>
        <w:ind w:left="0" w:firstLine="720"/>
        <w:rPr>
          <w:rFonts w:ascii="Times New Roman" w:hAnsi="Times New Roman" w:cs="Times New Roman"/>
          <w:sz w:val="24"/>
          <w:szCs w:val="24"/>
        </w:rPr>
      </w:pPr>
      <w:r w:rsidRPr="00B00712">
        <w:rPr>
          <w:rFonts w:ascii="Times New Roman" w:hAnsi="Times New Roman" w:cs="Times New Roman"/>
          <w:sz w:val="24"/>
          <w:szCs w:val="24"/>
        </w:rPr>
        <w:t xml:space="preserve">Thus, a significant body of research exists in the decision-making literature demonstrating that those who aspire to successfully create and test new ideas face a series of challenges. Fortunately, research also points out ways to mitigate some of these dysfunctions in </w:t>
      </w:r>
      <w:r w:rsidRPr="00B00712">
        <w:rPr>
          <w:rFonts w:ascii="Times New Roman" w:hAnsi="Times New Roman" w:cs="Times New Roman"/>
          <w:sz w:val="24"/>
          <w:szCs w:val="24"/>
        </w:rPr>
        <w:lastRenderedPageBreak/>
        <w:t>both hy</w:t>
      </w:r>
      <w:r w:rsidR="00F03B67" w:rsidRPr="00B00712">
        <w:rPr>
          <w:rFonts w:ascii="Times New Roman" w:hAnsi="Times New Roman" w:cs="Times New Roman"/>
          <w:sz w:val="24"/>
          <w:szCs w:val="24"/>
        </w:rPr>
        <w:t>pothesis generating and testing</w:t>
      </w:r>
      <w:r w:rsidR="00E83482">
        <w:rPr>
          <w:rFonts w:ascii="Times New Roman" w:hAnsi="Times New Roman" w:cs="Times New Roman"/>
          <w:sz w:val="24"/>
          <w:szCs w:val="24"/>
        </w:rPr>
        <w:t>. By</w:t>
      </w:r>
      <w:r w:rsidR="00F03B67" w:rsidRPr="00B00712">
        <w:rPr>
          <w:rFonts w:ascii="Times New Roman" w:hAnsi="Times New Roman" w:cs="Times New Roman"/>
          <w:sz w:val="24"/>
          <w:szCs w:val="24"/>
        </w:rPr>
        <w:t xml:space="preserve"> review</w:t>
      </w:r>
      <w:r w:rsidR="00E83482">
        <w:rPr>
          <w:rFonts w:ascii="Times New Roman" w:hAnsi="Times New Roman" w:cs="Times New Roman"/>
          <w:sz w:val="24"/>
          <w:szCs w:val="24"/>
        </w:rPr>
        <w:t>ing these and making linkages to the design thinking approach, we can begin to develop specific hypotheses for testing.</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r>
      <w:r w:rsidRPr="00B00712">
        <w:rPr>
          <w:rFonts w:ascii="Times New Roman" w:hAnsi="Times New Roman" w:cs="Times New Roman"/>
          <w:b/>
          <w:i/>
          <w:sz w:val="24"/>
          <w:szCs w:val="24"/>
        </w:rPr>
        <w:t>In hypothesis generation</w:t>
      </w:r>
      <w:r w:rsidRPr="00B00712">
        <w:rPr>
          <w:rFonts w:ascii="Times New Roman" w:hAnsi="Times New Roman" w:cs="Times New Roman"/>
          <w:sz w:val="24"/>
          <w:szCs w:val="24"/>
        </w:rPr>
        <w:t xml:space="preserve">, for decision makers who have difficulty seeing novel solutions and figuring out what users will value, </w:t>
      </w:r>
      <w:r w:rsidR="00882BCA">
        <w:rPr>
          <w:rFonts w:ascii="Times New Roman" w:hAnsi="Times New Roman" w:cs="Times New Roman"/>
          <w:sz w:val="24"/>
          <w:szCs w:val="24"/>
        </w:rPr>
        <w:t>researchers have</w:t>
      </w:r>
      <w:r w:rsidRPr="00B00712">
        <w:rPr>
          <w:rFonts w:ascii="Times New Roman" w:hAnsi="Times New Roman" w:cs="Times New Roman"/>
          <w:sz w:val="24"/>
          <w:szCs w:val="24"/>
        </w:rPr>
        <w:t xml:space="preserve"> i</w:t>
      </w:r>
      <w:r w:rsidR="00E821C9">
        <w:rPr>
          <w:rFonts w:ascii="Times New Roman" w:hAnsi="Times New Roman" w:cs="Times New Roman"/>
          <w:sz w:val="24"/>
          <w:szCs w:val="24"/>
        </w:rPr>
        <w:t>dentifie</w:t>
      </w:r>
      <w:r w:rsidR="00882BCA">
        <w:rPr>
          <w:rFonts w:ascii="Times New Roman" w:hAnsi="Times New Roman" w:cs="Times New Roman"/>
          <w:sz w:val="24"/>
          <w:szCs w:val="24"/>
        </w:rPr>
        <w:t>d</w:t>
      </w:r>
      <w:r w:rsidR="00E821C9">
        <w:rPr>
          <w:rFonts w:ascii="Times New Roman" w:hAnsi="Times New Roman" w:cs="Times New Roman"/>
          <w:sz w:val="24"/>
          <w:szCs w:val="24"/>
        </w:rPr>
        <w:t xml:space="preserve"> a </w:t>
      </w:r>
      <w:r w:rsidR="00882BCA">
        <w:rPr>
          <w:rFonts w:ascii="Times New Roman" w:hAnsi="Times New Roman" w:cs="Times New Roman"/>
          <w:sz w:val="24"/>
          <w:szCs w:val="24"/>
        </w:rPr>
        <w:t>number</w:t>
      </w:r>
      <w:r w:rsidR="00E821C9">
        <w:rPr>
          <w:rFonts w:ascii="Times New Roman" w:hAnsi="Times New Roman" w:cs="Times New Roman"/>
          <w:sz w:val="24"/>
          <w:szCs w:val="24"/>
        </w:rPr>
        <w:t xml:space="preserve"> of solutions. As we review these particular solutions</w:t>
      </w:r>
      <w:r w:rsidR="00882BCA">
        <w:rPr>
          <w:rFonts w:ascii="Times New Roman" w:hAnsi="Times New Roman" w:cs="Times New Roman"/>
          <w:sz w:val="24"/>
          <w:szCs w:val="24"/>
        </w:rPr>
        <w:t xml:space="preserve"> that the cognitive bias literature recommends</w:t>
      </w:r>
      <w:r w:rsidR="00E821C9">
        <w:rPr>
          <w:rFonts w:ascii="Times New Roman" w:hAnsi="Times New Roman" w:cs="Times New Roman"/>
          <w:sz w:val="24"/>
          <w:szCs w:val="24"/>
        </w:rPr>
        <w:t>, they begin to allo</w:t>
      </w:r>
      <w:r w:rsidR="00882BCA">
        <w:rPr>
          <w:rFonts w:ascii="Times New Roman" w:hAnsi="Times New Roman" w:cs="Times New Roman"/>
          <w:sz w:val="24"/>
          <w:szCs w:val="24"/>
        </w:rPr>
        <w:t>w us to generate some nascent</w:t>
      </w:r>
      <w:r w:rsidR="00E821C9">
        <w:rPr>
          <w:rFonts w:ascii="Times New Roman" w:hAnsi="Times New Roman" w:cs="Times New Roman"/>
          <w:sz w:val="24"/>
          <w:szCs w:val="24"/>
        </w:rPr>
        <w:t xml:space="preserve"> hypotheses about design thinking’s potential contribution.</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b/>
          <w:i/>
          <w:sz w:val="24"/>
          <w:szCs w:val="24"/>
        </w:rPr>
        <w:tab/>
      </w:r>
      <w:r w:rsidR="00FF6C3F">
        <w:rPr>
          <w:rFonts w:ascii="Times New Roman" w:hAnsi="Times New Roman" w:cs="Times New Roman"/>
          <w:b/>
          <w:i/>
          <w:sz w:val="24"/>
          <w:szCs w:val="24"/>
        </w:rPr>
        <w:t xml:space="preserve">Remedy: </w:t>
      </w:r>
      <w:r w:rsidRPr="00B00712">
        <w:rPr>
          <w:rFonts w:ascii="Times New Roman" w:hAnsi="Times New Roman" w:cs="Times New Roman"/>
          <w:b/>
          <w:i/>
          <w:sz w:val="24"/>
          <w:szCs w:val="24"/>
        </w:rPr>
        <w:t>Employ ethnography</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Ethnography, a well-established methodology in the social sciences for over a century, has only recently become accepted in the marketing field, something that Mariampolski (1999) attributes to “the seduction of positivist methods” that sold “relief from uncertainty,” albeit illusory. The increasing acceptance of the constructionist perspective in management fields has been accompanied by recognition of the power of ethnography whose purpose he describes as “not only to watch but also to decode human behavior…to discover the underlying meanings behind behavior, to understand feelings and intentions.” Ethnography has been revived, he asserts, as a way to compensate for the clear failure of focus groups and quantitative methodologies and is especially valuable when innovative insights are desired.</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r>
      <w:r w:rsidR="00E821C9" w:rsidRPr="00E821C9">
        <w:rPr>
          <w:rFonts w:ascii="Times New Roman" w:hAnsi="Times New Roman" w:cs="Times New Roman"/>
          <w:i/>
          <w:sz w:val="24"/>
          <w:szCs w:val="24"/>
        </w:rPr>
        <w:t>Hypothesis</w:t>
      </w:r>
      <w:r w:rsidR="00E821C9">
        <w:rPr>
          <w:rFonts w:ascii="Times New Roman" w:hAnsi="Times New Roman" w:cs="Times New Roman"/>
          <w:sz w:val="24"/>
          <w:szCs w:val="24"/>
        </w:rPr>
        <w:t xml:space="preserve">: </w:t>
      </w:r>
      <w:r w:rsidR="00EF5D83" w:rsidRPr="00B00712">
        <w:rPr>
          <w:rFonts w:ascii="Times New Roman" w:hAnsi="Times New Roman" w:cs="Times New Roman"/>
          <w:sz w:val="24"/>
          <w:szCs w:val="24"/>
        </w:rPr>
        <w:t>To the extent that design thinking places a strong emphasis on the use of e</w:t>
      </w:r>
      <w:r w:rsidRPr="00B00712">
        <w:rPr>
          <w:rFonts w:ascii="Times New Roman" w:hAnsi="Times New Roman" w:cs="Times New Roman"/>
          <w:sz w:val="24"/>
          <w:szCs w:val="24"/>
        </w:rPr>
        <w:t>thnography</w:t>
      </w:r>
      <w:r w:rsidR="00EF5D83" w:rsidRPr="00B00712">
        <w:rPr>
          <w:rFonts w:ascii="Times New Roman" w:hAnsi="Times New Roman" w:cs="Times New Roman"/>
          <w:sz w:val="24"/>
          <w:szCs w:val="24"/>
        </w:rPr>
        <w:t xml:space="preserve"> and its early</w:t>
      </w:r>
      <w:r w:rsidRPr="00B00712">
        <w:rPr>
          <w:rFonts w:ascii="Times New Roman" w:hAnsi="Times New Roman" w:cs="Times New Roman"/>
          <w:sz w:val="24"/>
          <w:szCs w:val="24"/>
        </w:rPr>
        <w:t xml:space="preserve"> immersion in the user experience to </w:t>
      </w:r>
      <w:r w:rsidR="00EF5D83" w:rsidRPr="00B00712">
        <w:rPr>
          <w:rFonts w:ascii="Times New Roman" w:hAnsi="Times New Roman" w:cs="Times New Roman"/>
          <w:sz w:val="24"/>
          <w:szCs w:val="24"/>
        </w:rPr>
        <w:t xml:space="preserve">order to </w:t>
      </w:r>
      <w:r w:rsidRPr="00B00712">
        <w:rPr>
          <w:rFonts w:ascii="Times New Roman" w:hAnsi="Times New Roman" w:cs="Times New Roman"/>
          <w:sz w:val="24"/>
          <w:szCs w:val="24"/>
        </w:rPr>
        <w:t>develop a deep understanding of their current situation and needs before moving to the creation of solutions</w:t>
      </w:r>
      <w:r w:rsidR="00EF5D83" w:rsidRPr="00B00712">
        <w:rPr>
          <w:rFonts w:ascii="Times New Roman" w:hAnsi="Times New Roman" w:cs="Times New Roman"/>
          <w:sz w:val="24"/>
          <w:szCs w:val="24"/>
        </w:rPr>
        <w:t>, it ought to</w:t>
      </w:r>
      <w:r w:rsidRPr="00B00712">
        <w:rPr>
          <w:rFonts w:ascii="Times New Roman" w:hAnsi="Times New Roman" w:cs="Times New Roman"/>
          <w:sz w:val="24"/>
          <w:szCs w:val="24"/>
        </w:rPr>
        <w:t xml:space="preserve"> help to mitigate the projection bias: by immersing themselves in the user’s experience, decision makers </w:t>
      </w:r>
      <w:r w:rsidR="00EF5D83" w:rsidRPr="00B00712">
        <w:rPr>
          <w:rFonts w:ascii="Times New Roman" w:hAnsi="Times New Roman" w:cs="Times New Roman"/>
          <w:sz w:val="24"/>
          <w:szCs w:val="24"/>
        </w:rPr>
        <w:t xml:space="preserve">may </w:t>
      </w:r>
      <w:r w:rsidRPr="00B00712">
        <w:rPr>
          <w:rFonts w:ascii="Times New Roman" w:hAnsi="Times New Roman" w:cs="Times New Roman"/>
          <w:sz w:val="24"/>
          <w:szCs w:val="24"/>
        </w:rPr>
        <w:t xml:space="preserve">become less reliant on their past as a source of new ideas. This in turn </w:t>
      </w:r>
      <w:r w:rsidR="00EF5D83" w:rsidRPr="00B00712">
        <w:rPr>
          <w:rFonts w:ascii="Times New Roman" w:hAnsi="Times New Roman" w:cs="Times New Roman"/>
          <w:sz w:val="24"/>
          <w:szCs w:val="24"/>
        </w:rPr>
        <w:t xml:space="preserve">could </w:t>
      </w:r>
      <w:r w:rsidRPr="00B00712">
        <w:rPr>
          <w:rFonts w:ascii="Times New Roman" w:hAnsi="Times New Roman" w:cs="Times New Roman"/>
          <w:sz w:val="24"/>
          <w:szCs w:val="24"/>
        </w:rPr>
        <w:t xml:space="preserve">produce more novel ideas than when they rely on their own assumptions about the users’ world. Ethnography </w:t>
      </w:r>
      <w:r w:rsidR="00EF5D83" w:rsidRPr="00B00712">
        <w:rPr>
          <w:rFonts w:ascii="Times New Roman" w:hAnsi="Times New Roman" w:cs="Times New Roman"/>
          <w:sz w:val="24"/>
          <w:szCs w:val="24"/>
        </w:rPr>
        <w:t xml:space="preserve">might </w:t>
      </w:r>
      <w:r w:rsidRPr="00B00712">
        <w:rPr>
          <w:rFonts w:ascii="Times New Roman" w:hAnsi="Times New Roman" w:cs="Times New Roman"/>
          <w:sz w:val="24"/>
          <w:szCs w:val="24"/>
        </w:rPr>
        <w:t xml:space="preserve">also aid in avoiding the egocentric empathy and say/do gaps, which </w:t>
      </w:r>
      <w:r w:rsidR="00EF5D83" w:rsidRPr="00B00712">
        <w:rPr>
          <w:rFonts w:ascii="Times New Roman" w:hAnsi="Times New Roman" w:cs="Times New Roman"/>
          <w:sz w:val="24"/>
          <w:szCs w:val="24"/>
        </w:rPr>
        <w:lastRenderedPageBreak/>
        <w:t>might</w:t>
      </w:r>
      <w:r w:rsidRPr="00B00712">
        <w:rPr>
          <w:rFonts w:ascii="Times New Roman" w:hAnsi="Times New Roman" w:cs="Times New Roman"/>
          <w:sz w:val="24"/>
          <w:szCs w:val="24"/>
        </w:rPr>
        <w:t xml:space="preserve"> produce more value-creating solutions. Rather than projecting their own needs onto others or asking users what they want, ethnography </w:t>
      </w:r>
      <w:r w:rsidR="00EF5D83" w:rsidRPr="00B00712">
        <w:rPr>
          <w:rFonts w:ascii="Times New Roman" w:hAnsi="Times New Roman" w:cs="Times New Roman"/>
          <w:sz w:val="24"/>
          <w:szCs w:val="24"/>
        </w:rPr>
        <w:t>might help decision makers</w:t>
      </w:r>
      <w:r w:rsidRPr="00B00712">
        <w:rPr>
          <w:rFonts w:ascii="Times New Roman" w:hAnsi="Times New Roman" w:cs="Times New Roman"/>
          <w:sz w:val="24"/>
          <w:szCs w:val="24"/>
        </w:rPr>
        <w:t xml:space="preserve"> to uncover needs </w:t>
      </w:r>
      <w:r w:rsidR="00EF5D83" w:rsidRPr="00B00712">
        <w:rPr>
          <w:rFonts w:ascii="Times New Roman" w:hAnsi="Times New Roman" w:cs="Times New Roman"/>
          <w:sz w:val="24"/>
          <w:szCs w:val="24"/>
        </w:rPr>
        <w:t xml:space="preserve">that </w:t>
      </w:r>
      <w:r w:rsidRPr="00B00712">
        <w:rPr>
          <w:rFonts w:ascii="Times New Roman" w:hAnsi="Times New Roman" w:cs="Times New Roman"/>
          <w:sz w:val="24"/>
          <w:szCs w:val="24"/>
        </w:rPr>
        <w:t xml:space="preserve">users cannot articulate. </w:t>
      </w:r>
    </w:p>
    <w:p w:rsidR="007576AA" w:rsidRPr="00B00712" w:rsidRDefault="00FF6C3F" w:rsidP="00B00712">
      <w:pPr>
        <w:pStyle w:val="ListParagraph"/>
        <w:spacing w:line="480" w:lineRule="auto"/>
        <w:ind w:left="0" w:firstLine="720"/>
        <w:rPr>
          <w:rFonts w:ascii="Times New Roman" w:hAnsi="Times New Roman" w:cs="Times New Roman"/>
          <w:b/>
          <w:i/>
          <w:sz w:val="24"/>
          <w:szCs w:val="24"/>
        </w:rPr>
      </w:pPr>
      <w:r>
        <w:rPr>
          <w:rFonts w:ascii="Times New Roman" w:hAnsi="Times New Roman" w:cs="Times New Roman"/>
          <w:b/>
          <w:i/>
          <w:sz w:val="24"/>
          <w:szCs w:val="24"/>
        </w:rPr>
        <w:t xml:space="preserve">Remedy: </w:t>
      </w:r>
      <w:r w:rsidR="00172D43" w:rsidRPr="00B00712">
        <w:rPr>
          <w:rFonts w:ascii="Times New Roman" w:hAnsi="Times New Roman" w:cs="Times New Roman"/>
          <w:b/>
          <w:i/>
          <w:sz w:val="24"/>
          <w:szCs w:val="24"/>
        </w:rPr>
        <w:t>Use stories versus data</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 xml:space="preserve">Kahneman (2011) notes the attraction that the coherence and concreteness of stories holds for people—stories about “agents who have personalities, habits, and abilities.” </w:t>
      </w:r>
      <w:proofErr w:type="gramStart"/>
      <w:r w:rsidRPr="00B00712">
        <w:rPr>
          <w:rFonts w:ascii="Times New Roman" w:hAnsi="Times New Roman" w:cs="Times New Roman"/>
          <w:sz w:val="24"/>
          <w:szCs w:val="24"/>
        </w:rPr>
        <w:t xml:space="preserve">Pennington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Hastie (1996) advocate as well for the power of narrative.</w:t>
      </w:r>
      <w:proofErr w:type="gramEnd"/>
      <w:r w:rsidRPr="00B00712">
        <w:rPr>
          <w:rFonts w:ascii="Times New Roman" w:hAnsi="Times New Roman" w:cs="Times New Roman"/>
          <w:sz w:val="24"/>
          <w:szCs w:val="24"/>
        </w:rPr>
        <w:t xml:space="preserve"> Schoemaker (1993) in his exposition of the power of scenario planning offers the following proposition: “Comprehension of complex evidence relies on weaving intentional and causal accounts around strands of evidence that would otherwise seem disparate and hard to remember. The downplaying of probabilities is consistent with the focus on learning as opposed to problem solving and choice.”</w:t>
      </w:r>
    </w:p>
    <w:p w:rsidR="007576AA" w:rsidRPr="00B00712" w:rsidRDefault="00E821C9" w:rsidP="00B00712">
      <w:pPr>
        <w:pStyle w:val="ListParagraph"/>
        <w:spacing w:line="480" w:lineRule="auto"/>
        <w:ind w:left="0" w:firstLine="720"/>
        <w:contextualSpacing w:val="0"/>
        <w:rPr>
          <w:rFonts w:ascii="Times New Roman" w:hAnsi="Times New Roman" w:cs="Times New Roman"/>
          <w:sz w:val="24"/>
          <w:szCs w:val="24"/>
        </w:rPr>
      </w:pPr>
      <w:r w:rsidRPr="00E821C9">
        <w:rPr>
          <w:rFonts w:ascii="Times New Roman" w:hAnsi="Times New Roman" w:cs="Times New Roman"/>
          <w:i/>
          <w:sz w:val="24"/>
          <w:szCs w:val="24"/>
        </w:rPr>
        <w:t>Hypothesis</w:t>
      </w:r>
      <w:r>
        <w:rPr>
          <w:rFonts w:ascii="Times New Roman" w:hAnsi="Times New Roman" w:cs="Times New Roman"/>
          <w:sz w:val="24"/>
          <w:szCs w:val="24"/>
        </w:rPr>
        <w:t>: D</w:t>
      </w:r>
      <w:r w:rsidR="00172D43" w:rsidRPr="00B00712">
        <w:rPr>
          <w:rFonts w:ascii="Times New Roman" w:hAnsi="Times New Roman" w:cs="Times New Roman"/>
          <w:sz w:val="24"/>
          <w:szCs w:val="24"/>
        </w:rPr>
        <w:t>esign thinking</w:t>
      </w:r>
      <w:r w:rsidR="00490509" w:rsidRPr="00B00712">
        <w:rPr>
          <w:rFonts w:ascii="Times New Roman" w:hAnsi="Times New Roman" w:cs="Times New Roman"/>
          <w:sz w:val="24"/>
          <w:szCs w:val="24"/>
        </w:rPr>
        <w:t>’</w:t>
      </w:r>
      <w:r w:rsidR="0051077D" w:rsidRPr="00B00712">
        <w:rPr>
          <w:rFonts w:ascii="Times New Roman" w:hAnsi="Times New Roman" w:cs="Times New Roman"/>
          <w:sz w:val="24"/>
          <w:szCs w:val="24"/>
        </w:rPr>
        <w:t xml:space="preserve">s </w:t>
      </w:r>
      <w:r w:rsidR="00172D43" w:rsidRPr="00B00712">
        <w:rPr>
          <w:rFonts w:ascii="Times New Roman" w:hAnsi="Times New Roman" w:cs="Times New Roman"/>
          <w:sz w:val="24"/>
          <w:szCs w:val="24"/>
        </w:rPr>
        <w:t xml:space="preserve">emphasis on the use of storytelling, one of the most </w:t>
      </w:r>
      <w:r w:rsidR="00EF5D83" w:rsidRPr="00B00712">
        <w:rPr>
          <w:rFonts w:ascii="Times New Roman" w:hAnsi="Times New Roman" w:cs="Times New Roman"/>
          <w:sz w:val="24"/>
          <w:szCs w:val="24"/>
        </w:rPr>
        <w:t>frequently used</w:t>
      </w:r>
      <w:r w:rsidR="00172D43" w:rsidRPr="00B00712">
        <w:rPr>
          <w:rFonts w:ascii="Times New Roman" w:hAnsi="Times New Roman" w:cs="Times New Roman"/>
          <w:sz w:val="24"/>
          <w:szCs w:val="24"/>
        </w:rPr>
        <w:t xml:space="preserve"> visualization techniques, </w:t>
      </w:r>
      <w:r w:rsidR="00EF5D83" w:rsidRPr="00B00712">
        <w:rPr>
          <w:rFonts w:ascii="Times New Roman" w:hAnsi="Times New Roman" w:cs="Times New Roman"/>
          <w:sz w:val="24"/>
          <w:szCs w:val="24"/>
        </w:rPr>
        <w:t>might</w:t>
      </w:r>
      <w:r w:rsidR="00172D43" w:rsidRPr="00B00712">
        <w:rPr>
          <w:rFonts w:ascii="Times New Roman" w:hAnsi="Times New Roman" w:cs="Times New Roman"/>
          <w:sz w:val="24"/>
          <w:szCs w:val="24"/>
        </w:rPr>
        <w:t xml:space="preserve"> improve the novelty and value of the ideas generated by helping decision makers t</w:t>
      </w:r>
      <w:r w:rsidR="00EF5D83" w:rsidRPr="00B00712">
        <w:rPr>
          <w:rFonts w:ascii="Times New Roman" w:hAnsi="Times New Roman" w:cs="Times New Roman"/>
          <w:sz w:val="24"/>
          <w:szCs w:val="24"/>
        </w:rPr>
        <w:t>o t</w:t>
      </w:r>
      <w:r w:rsidR="00172D43" w:rsidRPr="00B00712">
        <w:rPr>
          <w:rFonts w:ascii="Times New Roman" w:hAnsi="Times New Roman" w:cs="Times New Roman"/>
          <w:sz w:val="24"/>
          <w:szCs w:val="24"/>
        </w:rPr>
        <w:t xml:space="preserve">ake in and hold onto the rich details of the lives of those for whom they seek to create value. It </w:t>
      </w:r>
      <w:r w:rsidR="00EF5D83" w:rsidRPr="00B00712">
        <w:rPr>
          <w:rFonts w:ascii="Times New Roman" w:hAnsi="Times New Roman" w:cs="Times New Roman"/>
          <w:sz w:val="24"/>
          <w:szCs w:val="24"/>
        </w:rPr>
        <w:t>might</w:t>
      </w:r>
      <w:r w:rsidR="00172D43" w:rsidRPr="00B00712">
        <w:rPr>
          <w:rFonts w:ascii="Times New Roman" w:hAnsi="Times New Roman" w:cs="Times New Roman"/>
          <w:sz w:val="24"/>
          <w:szCs w:val="24"/>
        </w:rPr>
        <w:t xml:space="preserve"> also improve the accuracy of the testing of these ideas, a</w:t>
      </w:r>
      <w:r w:rsidR="00EF5D83" w:rsidRPr="00B00712">
        <w:rPr>
          <w:rFonts w:ascii="Times New Roman" w:hAnsi="Times New Roman" w:cs="Times New Roman"/>
          <w:sz w:val="24"/>
          <w:szCs w:val="24"/>
        </w:rPr>
        <w:t>nother</w:t>
      </w:r>
      <w:r w:rsidR="00172D43" w:rsidRPr="00B00712">
        <w:rPr>
          <w:rFonts w:ascii="Times New Roman" w:hAnsi="Times New Roman" w:cs="Times New Roman"/>
          <w:sz w:val="24"/>
          <w:szCs w:val="24"/>
        </w:rPr>
        <w:t xml:space="preserve"> topic we will consider shortly.</w:t>
      </w:r>
      <w:r w:rsidR="00F03B67" w:rsidRPr="00B00712">
        <w:rPr>
          <w:rFonts w:ascii="Times New Roman" w:hAnsi="Times New Roman" w:cs="Times New Roman"/>
          <w:sz w:val="24"/>
          <w:szCs w:val="24"/>
        </w:rPr>
        <w:t xml:space="preserve"> </w:t>
      </w:r>
      <w:bookmarkStart w:id="0" w:name="OLE_LINK1"/>
      <w:bookmarkStart w:id="1" w:name="OLE_LINK2"/>
    </w:p>
    <w:bookmarkEnd w:id="0"/>
    <w:bookmarkEnd w:id="1"/>
    <w:p w:rsidR="007576AA" w:rsidRPr="00B00712" w:rsidRDefault="00172D43" w:rsidP="00B00712">
      <w:pPr>
        <w:pStyle w:val="ListParagraph"/>
        <w:spacing w:line="480" w:lineRule="auto"/>
        <w:ind w:hanging="720"/>
        <w:rPr>
          <w:rFonts w:ascii="Times New Roman" w:hAnsi="Times New Roman" w:cs="Times New Roman"/>
          <w:b/>
          <w:i/>
          <w:sz w:val="24"/>
          <w:szCs w:val="24"/>
        </w:rPr>
      </w:pPr>
      <w:r w:rsidRPr="00B00712">
        <w:rPr>
          <w:rFonts w:ascii="Times New Roman" w:hAnsi="Times New Roman" w:cs="Times New Roman"/>
          <w:b/>
          <w:i/>
          <w:sz w:val="24"/>
          <w:szCs w:val="24"/>
        </w:rPr>
        <w:tab/>
      </w:r>
      <w:r w:rsidR="00FF6C3F">
        <w:rPr>
          <w:rFonts w:ascii="Times New Roman" w:hAnsi="Times New Roman" w:cs="Times New Roman"/>
          <w:b/>
          <w:i/>
          <w:sz w:val="24"/>
          <w:szCs w:val="24"/>
        </w:rPr>
        <w:t xml:space="preserve">Remedy: </w:t>
      </w:r>
      <w:r w:rsidRPr="00B00712">
        <w:rPr>
          <w:rFonts w:ascii="Times New Roman" w:hAnsi="Times New Roman" w:cs="Times New Roman"/>
          <w:b/>
          <w:i/>
          <w:sz w:val="24"/>
          <w:szCs w:val="24"/>
        </w:rPr>
        <w:t>Work with metaphor</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 xml:space="preserve">Lakoff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Johnson (1980) argue that “on the basis of linguistic evidence, we have found that most of our ordinary conceptual system is metaphorical in nature.” Imagining and creating metaphors, they argue, plays a major role in helping us to make sense of our experiences, to understand past experiences, and to act as a guide to future ones. They describe metaphors as acts of “imaginative rationality.”</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lastRenderedPageBreak/>
        <w:tab/>
      </w:r>
      <w:r w:rsidR="00E821C9" w:rsidRPr="00E821C9">
        <w:rPr>
          <w:rFonts w:ascii="Times New Roman" w:hAnsi="Times New Roman" w:cs="Times New Roman"/>
          <w:i/>
          <w:sz w:val="24"/>
          <w:szCs w:val="24"/>
        </w:rPr>
        <w:t>Hypothesis</w:t>
      </w:r>
      <w:r w:rsidR="00E821C9">
        <w:rPr>
          <w:rFonts w:ascii="Times New Roman" w:hAnsi="Times New Roman" w:cs="Times New Roman"/>
          <w:sz w:val="24"/>
          <w:szCs w:val="24"/>
        </w:rPr>
        <w:t xml:space="preserve">: </w:t>
      </w:r>
      <w:r w:rsidR="0051077D" w:rsidRPr="00B00712">
        <w:rPr>
          <w:rFonts w:ascii="Times New Roman" w:hAnsi="Times New Roman" w:cs="Times New Roman"/>
          <w:sz w:val="24"/>
          <w:szCs w:val="24"/>
        </w:rPr>
        <w:t>Because the</w:t>
      </w:r>
      <w:r w:rsidRPr="00B00712">
        <w:rPr>
          <w:rFonts w:ascii="Times New Roman" w:hAnsi="Times New Roman" w:cs="Times New Roman"/>
          <w:sz w:val="24"/>
          <w:szCs w:val="24"/>
        </w:rPr>
        <w:t xml:space="preserve"> use of metaphor is another one of design thinking’s frequ</w:t>
      </w:r>
      <w:r w:rsidR="0051077D" w:rsidRPr="00B00712">
        <w:rPr>
          <w:rFonts w:ascii="Times New Roman" w:hAnsi="Times New Roman" w:cs="Times New Roman"/>
          <w:sz w:val="24"/>
          <w:szCs w:val="24"/>
        </w:rPr>
        <w:t>ently used visualization tools, it may</w:t>
      </w:r>
      <w:r w:rsidRPr="00B00712">
        <w:rPr>
          <w:rFonts w:ascii="Times New Roman" w:hAnsi="Times New Roman" w:cs="Times New Roman"/>
          <w:sz w:val="24"/>
          <w:szCs w:val="24"/>
        </w:rPr>
        <w:t xml:space="preserve"> help to stimulate decision-makers’ imaginations</w:t>
      </w:r>
      <w:proofErr w:type="gramStart"/>
      <w:r w:rsidRPr="00B00712">
        <w:rPr>
          <w:rFonts w:ascii="Times New Roman" w:hAnsi="Times New Roman" w:cs="Times New Roman"/>
          <w:sz w:val="24"/>
          <w:szCs w:val="24"/>
        </w:rPr>
        <w:t xml:space="preserve">,  </w:t>
      </w:r>
      <w:r w:rsidR="0051077D" w:rsidRPr="00B00712">
        <w:rPr>
          <w:rFonts w:ascii="Times New Roman" w:hAnsi="Times New Roman" w:cs="Times New Roman"/>
          <w:sz w:val="24"/>
          <w:szCs w:val="24"/>
        </w:rPr>
        <w:t>thereby</w:t>
      </w:r>
      <w:proofErr w:type="gramEnd"/>
      <w:r w:rsidR="0051077D" w:rsidRPr="00B00712">
        <w:rPr>
          <w:rFonts w:ascii="Times New Roman" w:hAnsi="Times New Roman" w:cs="Times New Roman"/>
          <w:sz w:val="24"/>
          <w:szCs w:val="24"/>
        </w:rPr>
        <w:t xml:space="preserve"> potentially</w:t>
      </w:r>
      <w:r w:rsidRPr="00B00712">
        <w:rPr>
          <w:rFonts w:ascii="Times New Roman" w:hAnsi="Times New Roman" w:cs="Times New Roman"/>
          <w:sz w:val="24"/>
          <w:szCs w:val="24"/>
        </w:rPr>
        <w:t xml:space="preserve"> reduc</w:t>
      </w:r>
      <w:r w:rsidR="0051077D" w:rsidRPr="00B00712">
        <w:rPr>
          <w:rFonts w:ascii="Times New Roman" w:hAnsi="Times New Roman" w:cs="Times New Roman"/>
          <w:sz w:val="24"/>
          <w:szCs w:val="24"/>
        </w:rPr>
        <w:t>ing</w:t>
      </w:r>
      <w:r w:rsidRPr="00B00712">
        <w:rPr>
          <w:rFonts w:ascii="Times New Roman" w:hAnsi="Times New Roman" w:cs="Times New Roman"/>
          <w:sz w:val="24"/>
          <w:szCs w:val="24"/>
        </w:rPr>
        <w:t xml:space="preserve"> reliance on the past (the projection bias), broaden</w:t>
      </w:r>
      <w:r w:rsidR="0051077D" w:rsidRPr="00B00712">
        <w:rPr>
          <w:rFonts w:ascii="Times New Roman" w:hAnsi="Times New Roman" w:cs="Times New Roman"/>
          <w:sz w:val="24"/>
          <w:szCs w:val="24"/>
        </w:rPr>
        <w:t>ing</w:t>
      </w:r>
      <w:r w:rsidRPr="00B00712">
        <w:rPr>
          <w:rFonts w:ascii="Times New Roman" w:hAnsi="Times New Roman" w:cs="Times New Roman"/>
          <w:sz w:val="24"/>
          <w:szCs w:val="24"/>
        </w:rPr>
        <w:t xml:space="preserve"> their field of vision (avoiding the focusing illusion), and produc</w:t>
      </w:r>
      <w:r w:rsidR="0051077D" w:rsidRPr="00B00712">
        <w:rPr>
          <w:rFonts w:ascii="Times New Roman" w:hAnsi="Times New Roman" w:cs="Times New Roman"/>
          <w:sz w:val="24"/>
          <w:szCs w:val="24"/>
        </w:rPr>
        <w:t>ing</w:t>
      </w:r>
      <w:r w:rsidRPr="00B00712">
        <w:rPr>
          <w:rFonts w:ascii="Times New Roman" w:hAnsi="Times New Roman" w:cs="Times New Roman"/>
          <w:sz w:val="24"/>
          <w:szCs w:val="24"/>
        </w:rPr>
        <w:t xml:space="preserve"> more novel ideas. </w:t>
      </w:r>
    </w:p>
    <w:p w:rsidR="007576AA" w:rsidRPr="00B00712" w:rsidRDefault="00172D43" w:rsidP="00B00712">
      <w:pPr>
        <w:pStyle w:val="ListParagraph"/>
        <w:spacing w:line="480" w:lineRule="auto"/>
        <w:ind w:left="0"/>
        <w:rPr>
          <w:rFonts w:ascii="Times New Roman" w:hAnsi="Times New Roman" w:cs="Times New Roman"/>
          <w:b/>
          <w:i/>
          <w:sz w:val="24"/>
          <w:szCs w:val="24"/>
        </w:rPr>
      </w:pPr>
      <w:r w:rsidRPr="00B00712">
        <w:rPr>
          <w:rFonts w:ascii="Times New Roman" w:hAnsi="Times New Roman" w:cs="Times New Roman"/>
          <w:b/>
          <w:i/>
          <w:sz w:val="24"/>
          <w:szCs w:val="24"/>
        </w:rPr>
        <w:tab/>
      </w:r>
      <w:r w:rsidR="00FF6C3F">
        <w:rPr>
          <w:rFonts w:ascii="Times New Roman" w:hAnsi="Times New Roman" w:cs="Times New Roman"/>
          <w:b/>
          <w:i/>
          <w:sz w:val="24"/>
          <w:szCs w:val="24"/>
        </w:rPr>
        <w:t xml:space="preserve">Remedy: </w:t>
      </w:r>
      <w:r w:rsidRPr="00B00712">
        <w:rPr>
          <w:rFonts w:ascii="Times New Roman" w:hAnsi="Times New Roman" w:cs="Times New Roman"/>
          <w:b/>
          <w:i/>
          <w:sz w:val="24"/>
          <w:szCs w:val="24"/>
        </w:rPr>
        <w:t>Expose decision makers to divergent views</w:t>
      </w:r>
    </w:p>
    <w:p w:rsidR="007576AA" w:rsidRPr="00882BCA"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 xml:space="preserve">One obvious way to both compensate for and provoke the limited imagination of individuals is to work in groups—preferably diverse ones. </w:t>
      </w:r>
      <w:proofErr w:type="spellStart"/>
      <w:r w:rsidRPr="00B00712">
        <w:rPr>
          <w:rFonts w:ascii="Times New Roman" w:hAnsi="Times New Roman" w:cs="Times New Roman"/>
          <w:sz w:val="24"/>
          <w:szCs w:val="24"/>
        </w:rPr>
        <w:t>Madjar</w:t>
      </w:r>
      <w:proofErr w:type="spellEnd"/>
      <w:r w:rsidRPr="00B00712">
        <w:rPr>
          <w:rFonts w:ascii="Times New Roman" w:hAnsi="Times New Roman" w:cs="Times New Roman"/>
          <w:sz w:val="24"/>
          <w:szCs w:val="24"/>
        </w:rPr>
        <w:t xml:space="preserve">, Oldham,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Pratt (2002) note that interactions with others from diverse backgrounds improve the creativity of individual </w:t>
      </w:r>
      <w:r w:rsidRPr="00882BCA">
        <w:rPr>
          <w:rFonts w:ascii="Times New Roman" w:hAnsi="Times New Roman" w:cs="Times New Roman"/>
          <w:sz w:val="24"/>
          <w:szCs w:val="24"/>
        </w:rPr>
        <w:t>responses.</w:t>
      </w:r>
      <w:r w:rsidR="00882BCA" w:rsidRPr="00882BCA">
        <w:rPr>
          <w:rFonts w:ascii="Times New Roman" w:hAnsi="Times New Roman" w:cs="Times New Roman"/>
          <w:sz w:val="24"/>
          <w:szCs w:val="24"/>
        </w:rPr>
        <w:t xml:space="preserve"> Much of the team learning literature that we reviewed recently makes a similar point</w:t>
      </w:r>
      <w:r w:rsidR="00882BCA">
        <w:rPr>
          <w:rFonts w:ascii="Times New Roman" w:hAnsi="Times New Roman" w:cs="Times New Roman"/>
          <w:sz w:val="24"/>
          <w:szCs w:val="24"/>
        </w:rPr>
        <w:t xml:space="preserve"> (Boland &amp; </w:t>
      </w:r>
      <w:proofErr w:type="spellStart"/>
      <w:r w:rsidR="00882BCA">
        <w:rPr>
          <w:rFonts w:ascii="Times New Roman" w:hAnsi="Times New Roman" w:cs="Times New Roman"/>
          <w:sz w:val="24"/>
          <w:szCs w:val="24"/>
        </w:rPr>
        <w:t>Tenkasi</w:t>
      </w:r>
      <w:proofErr w:type="spellEnd"/>
      <w:r w:rsidR="00882BCA">
        <w:rPr>
          <w:rFonts w:ascii="Times New Roman" w:hAnsi="Times New Roman" w:cs="Times New Roman"/>
          <w:sz w:val="24"/>
          <w:szCs w:val="24"/>
        </w:rPr>
        <w:t xml:space="preserve">, 1996; </w:t>
      </w:r>
      <w:proofErr w:type="spellStart"/>
      <w:r w:rsidR="00882BCA">
        <w:rPr>
          <w:rFonts w:ascii="Times New Roman" w:hAnsi="Times New Roman" w:cs="Times New Roman"/>
          <w:color w:val="222222"/>
          <w:sz w:val="24"/>
          <w:szCs w:val="24"/>
          <w:shd w:val="clear" w:color="auto" w:fill="FFFFFF"/>
        </w:rPr>
        <w:t>Somech</w:t>
      </w:r>
      <w:proofErr w:type="spellEnd"/>
      <w:r w:rsidR="00882BCA">
        <w:rPr>
          <w:rFonts w:ascii="Times New Roman" w:hAnsi="Times New Roman" w:cs="Times New Roman"/>
          <w:color w:val="222222"/>
          <w:sz w:val="24"/>
          <w:szCs w:val="24"/>
          <w:shd w:val="clear" w:color="auto" w:fill="FFFFFF"/>
        </w:rPr>
        <w:t xml:space="preserve"> &amp; </w:t>
      </w:r>
      <w:proofErr w:type="spellStart"/>
      <w:r w:rsidR="00882BCA">
        <w:rPr>
          <w:rFonts w:ascii="Times New Roman" w:hAnsi="Times New Roman" w:cs="Times New Roman"/>
          <w:color w:val="222222"/>
          <w:sz w:val="24"/>
          <w:szCs w:val="24"/>
          <w:shd w:val="clear" w:color="auto" w:fill="FFFFFF"/>
        </w:rPr>
        <w:t>Drach-Zahavy</w:t>
      </w:r>
      <w:proofErr w:type="spellEnd"/>
      <w:r w:rsidR="00882BCA">
        <w:rPr>
          <w:rFonts w:ascii="Times New Roman" w:hAnsi="Times New Roman" w:cs="Times New Roman"/>
          <w:color w:val="222222"/>
          <w:sz w:val="24"/>
          <w:szCs w:val="24"/>
          <w:shd w:val="clear" w:color="auto" w:fill="FFFFFF"/>
        </w:rPr>
        <w:t>, 2013).</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r>
      <w:r w:rsidR="00E821C9" w:rsidRPr="00E821C9">
        <w:rPr>
          <w:rFonts w:ascii="Times New Roman" w:hAnsi="Times New Roman" w:cs="Times New Roman"/>
          <w:i/>
          <w:sz w:val="24"/>
          <w:szCs w:val="24"/>
        </w:rPr>
        <w:t>Hypothesis</w:t>
      </w:r>
      <w:r w:rsidR="00E821C9">
        <w:rPr>
          <w:rFonts w:ascii="Times New Roman" w:hAnsi="Times New Roman" w:cs="Times New Roman"/>
          <w:sz w:val="24"/>
          <w:szCs w:val="24"/>
        </w:rPr>
        <w:t>: A</w:t>
      </w:r>
      <w:r w:rsidR="0051077D" w:rsidRPr="00B00712">
        <w:rPr>
          <w:rFonts w:ascii="Times New Roman" w:hAnsi="Times New Roman" w:cs="Times New Roman"/>
          <w:sz w:val="24"/>
          <w:szCs w:val="24"/>
        </w:rPr>
        <w:t xml:space="preserve">nother mechanism through which </w:t>
      </w:r>
      <w:r w:rsidRPr="00B00712">
        <w:rPr>
          <w:rFonts w:ascii="Times New Roman" w:hAnsi="Times New Roman" w:cs="Times New Roman"/>
          <w:sz w:val="24"/>
          <w:szCs w:val="24"/>
        </w:rPr>
        <w:t>design thinking</w:t>
      </w:r>
      <w:r w:rsidR="0051077D" w:rsidRPr="00B00712">
        <w:rPr>
          <w:rFonts w:ascii="Times New Roman" w:hAnsi="Times New Roman" w:cs="Times New Roman"/>
          <w:sz w:val="24"/>
          <w:szCs w:val="24"/>
        </w:rPr>
        <w:t xml:space="preserve"> might encourage more innovative thinking</w:t>
      </w:r>
      <w:r w:rsidR="00E821C9">
        <w:rPr>
          <w:rFonts w:ascii="Times New Roman" w:hAnsi="Times New Roman" w:cs="Times New Roman"/>
          <w:sz w:val="24"/>
          <w:szCs w:val="24"/>
        </w:rPr>
        <w:t xml:space="preserve"> is</w:t>
      </w:r>
      <w:r w:rsidR="009610F9" w:rsidRPr="00B00712">
        <w:rPr>
          <w:rFonts w:ascii="Times New Roman" w:hAnsi="Times New Roman" w:cs="Times New Roman"/>
          <w:sz w:val="24"/>
          <w:szCs w:val="24"/>
        </w:rPr>
        <w:t xml:space="preserve"> through the way in which its advocates emphasize collaboration across diversity as core to the approach</w:t>
      </w:r>
      <w:r w:rsidRPr="00B00712">
        <w:rPr>
          <w:rFonts w:ascii="Times New Roman" w:hAnsi="Times New Roman" w:cs="Times New Roman"/>
          <w:sz w:val="24"/>
          <w:szCs w:val="24"/>
        </w:rPr>
        <w:t>. The nature of many design tools and processes</w:t>
      </w:r>
      <w:r w:rsidR="009610F9" w:rsidRPr="00B00712">
        <w:rPr>
          <w:rFonts w:ascii="Times New Roman" w:hAnsi="Times New Roman" w:cs="Times New Roman"/>
          <w:sz w:val="24"/>
          <w:szCs w:val="24"/>
        </w:rPr>
        <w:t>, advocates argue,</w:t>
      </w:r>
      <w:r w:rsidRPr="00B00712">
        <w:rPr>
          <w:rFonts w:ascii="Times New Roman" w:hAnsi="Times New Roman" w:cs="Times New Roman"/>
          <w:sz w:val="24"/>
          <w:szCs w:val="24"/>
        </w:rPr>
        <w:t xml:space="preserve"> is naturally supportive of collaboration—especially collaboration across differences. Visualization </w:t>
      </w:r>
      <w:r w:rsidR="009610F9" w:rsidRPr="00B00712">
        <w:rPr>
          <w:rFonts w:ascii="Times New Roman" w:hAnsi="Times New Roman" w:cs="Times New Roman"/>
          <w:sz w:val="24"/>
          <w:szCs w:val="24"/>
        </w:rPr>
        <w:t xml:space="preserve">can </w:t>
      </w:r>
      <w:r w:rsidRPr="00B00712">
        <w:rPr>
          <w:rFonts w:ascii="Times New Roman" w:hAnsi="Times New Roman" w:cs="Times New Roman"/>
          <w:sz w:val="24"/>
          <w:szCs w:val="24"/>
        </w:rPr>
        <w:t>capture individual ideas on post-it notes and whiteboards so they can be shared and developed jointly. Co</w:t>
      </w:r>
      <w:r w:rsidR="009610F9" w:rsidRPr="00B00712">
        <w:rPr>
          <w:rFonts w:ascii="Times New Roman" w:hAnsi="Times New Roman" w:cs="Times New Roman"/>
          <w:sz w:val="24"/>
          <w:szCs w:val="24"/>
        </w:rPr>
        <w:t>-</w:t>
      </w:r>
      <w:r w:rsidRPr="00B00712">
        <w:rPr>
          <w:rFonts w:ascii="Times New Roman" w:hAnsi="Times New Roman" w:cs="Times New Roman"/>
          <w:sz w:val="24"/>
          <w:szCs w:val="24"/>
        </w:rPr>
        <w:t xml:space="preserve">creation invites others into the processes of both idea generation and testing. Introducing prototypes </w:t>
      </w:r>
      <w:r w:rsidR="009610F9" w:rsidRPr="00B00712">
        <w:rPr>
          <w:rFonts w:ascii="Times New Roman" w:hAnsi="Times New Roman" w:cs="Times New Roman"/>
          <w:sz w:val="24"/>
          <w:szCs w:val="24"/>
        </w:rPr>
        <w:t xml:space="preserve">aims to </w:t>
      </w:r>
      <w:r w:rsidRPr="00B00712">
        <w:rPr>
          <w:rFonts w:ascii="Times New Roman" w:hAnsi="Times New Roman" w:cs="Times New Roman"/>
          <w:sz w:val="24"/>
          <w:szCs w:val="24"/>
        </w:rPr>
        <w:t xml:space="preserve">enhance the accuracy of these conversations. Structured sense-making and brainstorming tools </w:t>
      </w:r>
      <w:r w:rsidR="009610F9" w:rsidRPr="00B00712">
        <w:rPr>
          <w:rFonts w:ascii="Times New Roman" w:hAnsi="Times New Roman" w:cs="Times New Roman"/>
          <w:sz w:val="24"/>
          <w:szCs w:val="24"/>
        </w:rPr>
        <w:t>facilitate team-based process</w:t>
      </w:r>
      <w:r w:rsidR="00882BCA">
        <w:rPr>
          <w:rFonts w:ascii="Times New Roman" w:hAnsi="Times New Roman" w:cs="Times New Roman"/>
          <w:sz w:val="24"/>
          <w:szCs w:val="24"/>
        </w:rPr>
        <w:t>es</w:t>
      </w:r>
      <w:r w:rsidR="009610F9" w:rsidRPr="00B00712">
        <w:rPr>
          <w:rFonts w:ascii="Times New Roman" w:hAnsi="Times New Roman" w:cs="Times New Roman"/>
          <w:sz w:val="24"/>
          <w:szCs w:val="24"/>
        </w:rPr>
        <w:t xml:space="preserve"> for </w:t>
      </w:r>
      <w:r w:rsidRPr="00B00712">
        <w:rPr>
          <w:rFonts w:ascii="Times New Roman" w:hAnsi="Times New Roman" w:cs="Times New Roman"/>
          <w:sz w:val="24"/>
          <w:szCs w:val="24"/>
        </w:rPr>
        <w:t>draw</w:t>
      </w:r>
      <w:r w:rsidR="009610F9" w:rsidRPr="00B00712">
        <w:rPr>
          <w:rFonts w:ascii="Times New Roman" w:hAnsi="Times New Roman" w:cs="Times New Roman"/>
          <w:sz w:val="24"/>
          <w:szCs w:val="24"/>
        </w:rPr>
        <w:t>ing</w:t>
      </w:r>
      <w:r w:rsidRPr="00B00712">
        <w:rPr>
          <w:rFonts w:ascii="Times New Roman" w:hAnsi="Times New Roman" w:cs="Times New Roman"/>
          <w:sz w:val="24"/>
          <w:szCs w:val="24"/>
        </w:rPr>
        <w:t xml:space="preserve"> insights</w:t>
      </w:r>
      <w:r w:rsidR="009610F9" w:rsidRPr="00B00712">
        <w:rPr>
          <w:rFonts w:ascii="Times New Roman" w:hAnsi="Times New Roman" w:cs="Times New Roman"/>
          <w:sz w:val="24"/>
          <w:szCs w:val="24"/>
        </w:rPr>
        <w:t xml:space="preserve"> </w:t>
      </w:r>
      <w:r w:rsidRPr="00B00712">
        <w:rPr>
          <w:rFonts w:ascii="Times New Roman" w:hAnsi="Times New Roman" w:cs="Times New Roman"/>
          <w:sz w:val="24"/>
          <w:szCs w:val="24"/>
        </w:rPr>
        <w:t xml:space="preserve">from ethnographic data. </w:t>
      </w:r>
      <w:r w:rsidR="00882BCA">
        <w:rPr>
          <w:rFonts w:ascii="Times New Roman" w:hAnsi="Times New Roman" w:cs="Times New Roman"/>
          <w:sz w:val="24"/>
          <w:szCs w:val="24"/>
        </w:rPr>
        <w:t>Proponents</w:t>
      </w:r>
      <w:r w:rsidR="009610F9" w:rsidRPr="00B00712">
        <w:rPr>
          <w:rFonts w:ascii="Times New Roman" w:hAnsi="Times New Roman" w:cs="Times New Roman"/>
          <w:sz w:val="24"/>
          <w:szCs w:val="24"/>
        </w:rPr>
        <w:t xml:space="preserve"> argue that</w:t>
      </w:r>
      <w:r w:rsidRPr="00B00712">
        <w:rPr>
          <w:rFonts w:ascii="Times New Roman" w:hAnsi="Times New Roman" w:cs="Times New Roman"/>
          <w:sz w:val="24"/>
          <w:szCs w:val="24"/>
        </w:rPr>
        <w:t xml:space="preserve"> design </w:t>
      </w:r>
      <w:r w:rsidR="00882BCA">
        <w:rPr>
          <w:rFonts w:ascii="Times New Roman" w:hAnsi="Times New Roman" w:cs="Times New Roman"/>
          <w:sz w:val="24"/>
          <w:szCs w:val="24"/>
        </w:rPr>
        <w:t xml:space="preserve">advocates </w:t>
      </w:r>
      <w:r w:rsidRPr="00B00712">
        <w:rPr>
          <w:rFonts w:ascii="Times New Roman" w:hAnsi="Times New Roman" w:cs="Times New Roman"/>
          <w:sz w:val="24"/>
          <w:szCs w:val="24"/>
        </w:rPr>
        <w:t xml:space="preserve">withholding judgment, avoiding debates, and paying </w:t>
      </w:r>
      <w:r w:rsidR="009610F9" w:rsidRPr="00B00712">
        <w:rPr>
          <w:rFonts w:ascii="Times New Roman" w:hAnsi="Times New Roman" w:cs="Times New Roman"/>
          <w:sz w:val="24"/>
          <w:szCs w:val="24"/>
        </w:rPr>
        <w:t>particular attention to the</w:t>
      </w:r>
      <w:r w:rsidRPr="00B00712">
        <w:rPr>
          <w:rFonts w:ascii="Times New Roman" w:hAnsi="Times New Roman" w:cs="Times New Roman"/>
          <w:sz w:val="24"/>
          <w:szCs w:val="24"/>
        </w:rPr>
        <w:t xml:space="preserve"> tensions difference creates</w:t>
      </w:r>
      <w:r w:rsidR="00882BCA">
        <w:rPr>
          <w:rFonts w:ascii="Times New Roman" w:hAnsi="Times New Roman" w:cs="Times New Roman"/>
          <w:sz w:val="24"/>
          <w:szCs w:val="24"/>
        </w:rPr>
        <w:t>, and thus might encourage</w:t>
      </w:r>
      <w:r w:rsidRPr="00B00712">
        <w:rPr>
          <w:rFonts w:ascii="Times New Roman" w:hAnsi="Times New Roman" w:cs="Times New Roman"/>
          <w:sz w:val="24"/>
          <w:szCs w:val="24"/>
        </w:rPr>
        <w:t xml:space="preserve"> more innovative solutions.</w:t>
      </w:r>
    </w:p>
    <w:p w:rsidR="007576AA" w:rsidRPr="00B00712" w:rsidRDefault="00172D43" w:rsidP="00B00712">
      <w:pPr>
        <w:pStyle w:val="ListParagraph"/>
        <w:spacing w:line="480" w:lineRule="auto"/>
        <w:ind w:left="0" w:firstLine="720"/>
        <w:rPr>
          <w:rFonts w:ascii="Times New Roman" w:hAnsi="Times New Roman" w:cs="Times New Roman"/>
          <w:sz w:val="24"/>
          <w:szCs w:val="24"/>
        </w:rPr>
      </w:pPr>
      <w:r w:rsidRPr="00B00712">
        <w:rPr>
          <w:rFonts w:ascii="Times New Roman" w:hAnsi="Times New Roman" w:cs="Times New Roman"/>
          <w:b/>
          <w:i/>
          <w:sz w:val="24"/>
          <w:szCs w:val="24"/>
        </w:rPr>
        <w:t>In relation to hypothesis testing</w:t>
      </w:r>
      <w:r w:rsidR="00CC3234" w:rsidRPr="00B00712">
        <w:rPr>
          <w:rFonts w:ascii="Times New Roman" w:hAnsi="Times New Roman" w:cs="Times New Roman"/>
          <w:b/>
          <w:sz w:val="24"/>
          <w:szCs w:val="24"/>
        </w:rPr>
        <w:t>,</w:t>
      </w:r>
      <w:r w:rsidR="00ED2C21" w:rsidRPr="00B00712">
        <w:rPr>
          <w:rFonts w:ascii="Times New Roman" w:hAnsi="Times New Roman" w:cs="Times New Roman"/>
          <w:sz w:val="24"/>
          <w:szCs w:val="24"/>
        </w:rPr>
        <w:t xml:space="preserve"> we</w:t>
      </w:r>
      <w:r w:rsidR="00CC3234" w:rsidRPr="00B00712">
        <w:rPr>
          <w:rFonts w:ascii="Times New Roman" w:hAnsi="Times New Roman" w:cs="Times New Roman"/>
          <w:sz w:val="24"/>
          <w:szCs w:val="24"/>
        </w:rPr>
        <w:t xml:space="preserve"> find a similar set of prescriptions</w:t>
      </w:r>
      <w:r w:rsidR="00F03B67" w:rsidRPr="00B00712">
        <w:rPr>
          <w:rFonts w:ascii="Times New Roman" w:hAnsi="Times New Roman" w:cs="Times New Roman"/>
          <w:sz w:val="24"/>
          <w:szCs w:val="24"/>
        </w:rPr>
        <w:t>, researchers suggest</w:t>
      </w:r>
      <w:r w:rsidR="00CC3234" w:rsidRPr="00B00712">
        <w:rPr>
          <w:rFonts w:ascii="Times New Roman" w:hAnsi="Times New Roman" w:cs="Times New Roman"/>
          <w:sz w:val="24"/>
          <w:szCs w:val="24"/>
        </w:rPr>
        <w:t>:</w:t>
      </w:r>
    </w:p>
    <w:p w:rsidR="007576AA" w:rsidRPr="00B00712" w:rsidRDefault="00D60069" w:rsidP="00B00712">
      <w:pPr>
        <w:pStyle w:val="ListParagraph"/>
        <w:spacing w:line="480" w:lineRule="auto"/>
        <w:ind w:left="0" w:firstLine="720"/>
        <w:rPr>
          <w:rFonts w:ascii="Times New Roman" w:hAnsi="Times New Roman" w:cs="Times New Roman"/>
          <w:b/>
          <w:i/>
          <w:sz w:val="24"/>
          <w:szCs w:val="24"/>
        </w:rPr>
      </w:pPr>
      <w:r>
        <w:rPr>
          <w:rFonts w:ascii="Times New Roman" w:hAnsi="Times New Roman" w:cs="Times New Roman"/>
          <w:b/>
          <w:i/>
          <w:sz w:val="24"/>
          <w:szCs w:val="24"/>
        </w:rPr>
        <w:lastRenderedPageBreak/>
        <w:t xml:space="preserve">Remedy: </w:t>
      </w:r>
      <w:r w:rsidR="00172D43" w:rsidRPr="00B00712">
        <w:rPr>
          <w:rFonts w:ascii="Times New Roman" w:hAnsi="Times New Roman" w:cs="Times New Roman"/>
          <w:b/>
          <w:i/>
          <w:sz w:val="24"/>
          <w:szCs w:val="24"/>
        </w:rPr>
        <w:t>Create vivid and specific representations of the future</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 xml:space="preserve">The reaction of decision-makers to mental images of the future can be an effective proxy for the real thing, improving the accuracy of their forecasting. Atance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O’Neill (2001) introduce the term “episodic future thinking,</w:t>
      </w:r>
      <w:r w:rsidR="009610F9" w:rsidRPr="00B00712">
        <w:rPr>
          <w:rFonts w:ascii="Times New Roman" w:hAnsi="Times New Roman" w:cs="Times New Roman"/>
          <w:sz w:val="24"/>
          <w:szCs w:val="24"/>
        </w:rPr>
        <w:t>” a</w:t>
      </w:r>
      <w:r w:rsidRPr="00B00712">
        <w:rPr>
          <w:rFonts w:ascii="Times New Roman" w:hAnsi="Times New Roman" w:cs="Times New Roman"/>
          <w:sz w:val="24"/>
          <w:szCs w:val="24"/>
        </w:rPr>
        <w:t xml:space="preserve"> “projection of the self into the future to pre-experience an event.” They contend that motivating an individual “to pre-experience the unfolding of a future plan of events from a personal perspective” results in more accurate assessment, and they note there is new evidence emerging out of neuropsychological research that planning for a personal future involves different parts of the brain. Gilbert, Gill,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Wilson (2002</w:t>
      </w:r>
      <w:r w:rsidR="00E821C9">
        <w:rPr>
          <w:rFonts w:ascii="Times New Roman" w:hAnsi="Times New Roman" w:cs="Times New Roman"/>
          <w:sz w:val="24"/>
          <w:szCs w:val="24"/>
        </w:rPr>
        <w:t xml:space="preserve">: </w:t>
      </w:r>
      <w:r w:rsidR="00C71A6F">
        <w:rPr>
          <w:rFonts w:ascii="Times New Roman" w:hAnsi="Times New Roman" w:cs="Times New Roman"/>
          <w:sz w:val="24"/>
          <w:szCs w:val="24"/>
        </w:rPr>
        <w:t>431-432</w:t>
      </w:r>
      <w:r w:rsidRPr="00B00712">
        <w:rPr>
          <w:rFonts w:ascii="Times New Roman" w:hAnsi="Times New Roman" w:cs="Times New Roman"/>
          <w:sz w:val="24"/>
          <w:szCs w:val="24"/>
        </w:rPr>
        <w:t>) agree, citing multiple sources agreeing that decision-makers’ assessments of their reaction to imaginary events can serve as stand-ins for the real thing:</w:t>
      </w:r>
    </w:p>
    <w:p w:rsidR="007D526D" w:rsidRPr="00B00712" w:rsidRDefault="00172D43" w:rsidP="00B00712">
      <w:pPr>
        <w:spacing w:line="480" w:lineRule="auto"/>
        <w:ind w:left="720" w:right="720"/>
        <w:jc w:val="both"/>
        <w:rPr>
          <w:rFonts w:ascii="Times New Roman" w:hAnsi="Times New Roman" w:cs="Times New Roman"/>
          <w:sz w:val="24"/>
          <w:szCs w:val="24"/>
        </w:rPr>
      </w:pPr>
      <w:r w:rsidRPr="00B00712">
        <w:rPr>
          <w:rFonts w:ascii="Times New Roman" w:hAnsi="Times New Roman" w:cs="Times New Roman"/>
          <w:sz w:val="24"/>
          <w:szCs w:val="24"/>
        </w:rPr>
        <w:t xml:space="preserve">Because real and imagined events activate many of the same neurological processes, reactions to imaginary events can provide useful information about one’s likely reaction to the events themselves…Just as mental images are proxies for actual events, so our reactions to these mental images may serve as proxies for our actual reactions to the events themselves. </w:t>
      </w:r>
    </w:p>
    <w:p w:rsidR="007576AA" w:rsidRPr="00B00712" w:rsidRDefault="00172D43" w:rsidP="00B00712">
      <w:pPr>
        <w:spacing w:line="480" w:lineRule="auto"/>
        <w:ind w:firstLine="720"/>
        <w:rPr>
          <w:rFonts w:ascii="Times New Roman" w:hAnsi="Times New Roman" w:cs="Times New Roman"/>
          <w:sz w:val="24"/>
          <w:szCs w:val="24"/>
        </w:rPr>
      </w:pPr>
      <w:r w:rsidRPr="00B00712">
        <w:rPr>
          <w:rFonts w:ascii="Times New Roman" w:hAnsi="Times New Roman" w:cs="Times New Roman"/>
          <w:sz w:val="24"/>
          <w:szCs w:val="24"/>
        </w:rPr>
        <w:t xml:space="preserve">But the positive effects go beyond assessing reactions, as Johnson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Sherman (1990) note: “Specifying a particular future for people to think about not only increases judgments of the likelihood of such a future but affects actual subsequent behavior as well.” Increased motivation to achieve the future seems to be at work. Subjects asked to explicitly state their expectations beforehand actually performed better on experimental tasks (Sherman, Skov, Hervitz,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Stock, 1981). </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lastRenderedPageBreak/>
        <w:tab/>
      </w:r>
      <w:r w:rsidR="00E821C9" w:rsidRPr="00E821C9">
        <w:rPr>
          <w:rFonts w:ascii="Times New Roman" w:hAnsi="Times New Roman" w:cs="Times New Roman"/>
          <w:i/>
          <w:sz w:val="24"/>
          <w:szCs w:val="24"/>
        </w:rPr>
        <w:t>Hypothesis</w:t>
      </w:r>
      <w:r w:rsidR="00E821C9">
        <w:rPr>
          <w:rFonts w:ascii="Times New Roman" w:hAnsi="Times New Roman" w:cs="Times New Roman"/>
          <w:sz w:val="24"/>
          <w:szCs w:val="24"/>
        </w:rPr>
        <w:t>: D</w:t>
      </w:r>
      <w:r w:rsidRPr="00B00712">
        <w:rPr>
          <w:rFonts w:ascii="Times New Roman" w:hAnsi="Times New Roman" w:cs="Times New Roman"/>
          <w:sz w:val="24"/>
          <w:szCs w:val="24"/>
        </w:rPr>
        <w:t>esign thinking</w:t>
      </w:r>
      <w:r w:rsidR="009610F9" w:rsidRPr="00B00712">
        <w:rPr>
          <w:rFonts w:ascii="Times New Roman" w:hAnsi="Times New Roman" w:cs="Times New Roman"/>
          <w:sz w:val="24"/>
          <w:szCs w:val="24"/>
        </w:rPr>
        <w:t>’s emphasis on</w:t>
      </w:r>
      <w:r w:rsidRPr="00B00712">
        <w:rPr>
          <w:rFonts w:ascii="Times New Roman" w:hAnsi="Times New Roman" w:cs="Times New Roman"/>
          <w:sz w:val="24"/>
          <w:szCs w:val="24"/>
        </w:rPr>
        <w:t xml:space="preserve"> prototyping </w:t>
      </w:r>
      <w:r w:rsidR="009610F9" w:rsidRPr="00B00712">
        <w:rPr>
          <w:rFonts w:ascii="Times New Roman" w:hAnsi="Times New Roman" w:cs="Times New Roman"/>
          <w:sz w:val="24"/>
          <w:szCs w:val="24"/>
        </w:rPr>
        <w:t>might provide a mechanism to allow decision-makers</w:t>
      </w:r>
      <w:r w:rsidRPr="00B00712">
        <w:rPr>
          <w:rFonts w:ascii="Times New Roman" w:hAnsi="Times New Roman" w:cs="Times New Roman"/>
          <w:sz w:val="24"/>
          <w:szCs w:val="24"/>
        </w:rPr>
        <w:t xml:space="preserve"> to create more vivid manifestations of the future. Whether in the form of storyboards, journey maps, user scenarios, or business concept illustrations, low-fidelity and often two-dimensional prototypes </w:t>
      </w:r>
      <w:r w:rsidR="009610F9" w:rsidRPr="00B00712">
        <w:rPr>
          <w:rFonts w:ascii="Times New Roman" w:hAnsi="Times New Roman" w:cs="Times New Roman"/>
          <w:sz w:val="24"/>
          <w:szCs w:val="24"/>
        </w:rPr>
        <w:t xml:space="preserve">offer specific tools to </w:t>
      </w:r>
      <w:r w:rsidRPr="00B00712">
        <w:rPr>
          <w:rFonts w:ascii="Times New Roman" w:hAnsi="Times New Roman" w:cs="Times New Roman"/>
          <w:sz w:val="24"/>
          <w:szCs w:val="24"/>
        </w:rPr>
        <w:t>make new ideas more tangible and allow the solicitation of more accurate feedback during testing. I</w:t>
      </w:r>
      <w:r w:rsidR="009610F9" w:rsidRPr="00B00712">
        <w:rPr>
          <w:rFonts w:ascii="Times New Roman" w:hAnsi="Times New Roman" w:cs="Times New Roman"/>
          <w:sz w:val="24"/>
          <w:szCs w:val="24"/>
        </w:rPr>
        <w:t>f these tools succeed in i</w:t>
      </w:r>
      <w:r w:rsidRPr="00B00712">
        <w:rPr>
          <w:rFonts w:ascii="Times New Roman" w:hAnsi="Times New Roman" w:cs="Times New Roman"/>
          <w:sz w:val="24"/>
          <w:szCs w:val="24"/>
        </w:rPr>
        <w:t>ncreasing the accuracy of feedback</w:t>
      </w:r>
      <w:r w:rsidR="009610F9" w:rsidRPr="00B00712">
        <w:rPr>
          <w:rFonts w:ascii="Times New Roman" w:hAnsi="Times New Roman" w:cs="Times New Roman"/>
          <w:sz w:val="24"/>
          <w:szCs w:val="24"/>
        </w:rPr>
        <w:t>, they might</w:t>
      </w:r>
      <w:r w:rsidRPr="00B00712">
        <w:rPr>
          <w:rFonts w:ascii="Times New Roman" w:hAnsi="Times New Roman" w:cs="Times New Roman"/>
          <w:sz w:val="24"/>
          <w:szCs w:val="24"/>
        </w:rPr>
        <w:t xml:space="preserve"> mitigate the effect of many of the hypothesis-testing biases—the planning fallacy, the availability bias, and the time effect.</w:t>
      </w:r>
    </w:p>
    <w:p w:rsidR="007576AA" w:rsidRPr="00B00712" w:rsidRDefault="00172D43" w:rsidP="00B00712">
      <w:pPr>
        <w:spacing w:line="480" w:lineRule="auto"/>
        <w:rPr>
          <w:rFonts w:ascii="Times New Roman" w:hAnsi="Times New Roman" w:cs="Times New Roman"/>
          <w:b/>
          <w:i/>
          <w:sz w:val="24"/>
          <w:szCs w:val="24"/>
        </w:rPr>
      </w:pPr>
      <w:r w:rsidRPr="00B00712">
        <w:rPr>
          <w:rFonts w:ascii="Times New Roman" w:hAnsi="Times New Roman" w:cs="Times New Roman"/>
          <w:b/>
          <w:i/>
          <w:sz w:val="24"/>
          <w:szCs w:val="24"/>
        </w:rPr>
        <w:tab/>
      </w:r>
      <w:r w:rsidR="00D60069">
        <w:rPr>
          <w:rFonts w:ascii="Times New Roman" w:hAnsi="Times New Roman" w:cs="Times New Roman"/>
          <w:b/>
          <w:i/>
          <w:sz w:val="24"/>
          <w:szCs w:val="24"/>
        </w:rPr>
        <w:t xml:space="preserve">Remedy: </w:t>
      </w:r>
      <w:r w:rsidRPr="00B00712">
        <w:rPr>
          <w:rFonts w:ascii="Times New Roman" w:hAnsi="Times New Roman" w:cs="Times New Roman"/>
          <w:b/>
          <w:i/>
          <w:sz w:val="24"/>
          <w:szCs w:val="24"/>
        </w:rPr>
        <w:t>Talk about the details of what success and failure look like</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t>In this “pre-experience,” details</w:t>
      </w:r>
      <w:r w:rsidR="00490509" w:rsidRPr="00B00712">
        <w:rPr>
          <w:rFonts w:ascii="Times New Roman" w:hAnsi="Times New Roman" w:cs="Times New Roman"/>
          <w:sz w:val="24"/>
          <w:szCs w:val="24"/>
        </w:rPr>
        <w:t xml:space="preserve"> and specificity</w:t>
      </w:r>
      <w:r w:rsidRPr="00B00712">
        <w:rPr>
          <w:rFonts w:ascii="Times New Roman" w:hAnsi="Times New Roman" w:cs="Times New Roman"/>
          <w:sz w:val="24"/>
          <w:szCs w:val="24"/>
        </w:rPr>
        <w:t xml:space="preserve"> matter. Committing not just to the goal of taking a pill but also to the specifics of when and where produced more consistent pill-taking, Sheeran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Orbell (1999) demonstrate. Respondents </w:t>
      </w:r>
      <w:r w:rsidR="00F03B67" w:rsidRPr="00B00712">
        <w:rPr>
          <w:rFonts w:ascii="Times New Roman" w:hAnsi="Times New Roman" w:cs="Times New Roman"/>
          <w:sz w:val="24"/>
          <w:szCs w:val="24"/>
        </w:rPr>
        <w:t xml:space="preserve">in their studies </w:t>
      </w:r>
      <w:r w:rsidRPr="00B00712">
        <w:rPr>
          <w:rFonts w:ascii="Times New Roman" w:hAnsi="Times New Roman" w:cs="Times New Roman"/>
          <w:sz w:val="24"/>
          <w:szCs w:val="24"/>
        </w:rPr>
        <w:t xml:space="preserve">who explained hypothetical successes actually succeeded more often than those who explained failures. But those who explained failure and yet were not fully committed to a set of expectancies performed best of all. Johnson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Sherman describe their interpretation of these results: “It is as though the accessible possibility of failure motivated them to avoid such an outcome by putting more effort into the task. Small doses of potential future failure may act to inoculate people against such a future by preparing them to behave in ways so as to avoid the outcome.” Such mental planning—cognitive rehearsal—is capable of changing behavior.</w:t>
      </w:r>
    </w:p>
    <w:p w:rsidR="007576AA" w:rsidRPr="00B00712" w:rsidRDefault="00172D43" w:rsidP="00B00712">
      <w:pPr>
        <w:spacing w:line="480" w:lineRule="auto"/>
        <w:rPr>
          <w:rFonts w:ascii="Times New Roman" w:hAnsi="Times New Roman" w:cs="Times New Roman"/>
          <w:sz w:val="24"/>
          <w:szCs w:val="24"/>
        </w:rPr>
      </w:pPr>
      <w:r w:rsidRPr="00B00712">
        <w:rPr>
          <w:rFonts w:ascii="Times New Roman" w:hAnsi="Times New Roman" w:cs="Times New Roman"/>
          <w:sz w:val="24"/>
          <w:szCs w:val="24"/>
        </w:rPr>
        <w:tab/>
      </w:r>
      <w:r w:rsidR="00E821C9" w:rsidRPr="00E821C9">
        <w:rPr>
          <w:rFonts w:ascii="Times New Roman" w:hAnsi="Times New Roman" w:cs="Times New Roman"/>
          <w:i/>
          <w:sz w:val="24"/>
          <w:szCs w:val="24"/>
        </w:rPr>
        <w:t>Hypothesis</w:t>
      </w:r>
      <w:r w:rsidR="00E821C9">
        <w:rPr>
          <w:rFonts w:ascii="Times New Roman" w:hAnsi="Times New Roman" w:cs="Times New Roman"/>
          <w:sz w:val="24"/>
          <w:szCs w:val="24"/>
        </w:rPr>
        <w:t>: D</w:t>
      </w:r>
      <w:r w:rsidRPr="00B00712">
        <w:rPr>
          <w:rFonts w:ascii="Times New Roman" w:hAnsi="Times New Roman" w:cs="Times New Roman"/>
          <w:sz w:val="24"/>
          <w:szCs w:val="24"/>
        </w:rPr>
        <w:t xml:space="preserve">esign’s hypothesis-driven approach </w:t>
      </w:r>
      <w:r w:rsidR="009610F9" w:rsidRPr="00B00712">
        <w:rPr>
          <w:rFonts w:ascii="Times New Roman" w:hAnsi="Times New Roman" w:cs="Times New Roman"/>
          <w:sz w:val="24"/>
          <w:szCs w:val="24"/>
        </w:rPr>
        <w:t xml:space="preserve">that </w:t>
      </w:r>
      <w:r w:rsidRPr="00B00712">
        <w:rPr>
          <w:rFonts w:ascii="Times New Roman" w:hAnsi="Times New Roman" w:cs="Times New Roman"/>
          <w:sz w:val="24"/>
          <w:szCs w:val="24"/>
        </w:rPr>
        <w:t xml:space="preserve">emphasizes assumption surfacing </w:t>
      </w:r>
      <w:r w:rsidR="009610F9" w:rsidRPr="00B00712">
        <w:rPr>
          <w:rFonts w:ascii="Times New Roman" w:hAnsi="Times New Roman" w:cs="Times New Roman"/>
          <w:sz w:val="24"/>
          <w:szCs w:val="24"/>
        </w:rPr>
        <w:t>might prove valuable</w:t>
      </w:r>
      <w:r w:rsidRPr="00B00712">
        <w:rPr>
          <w:rFonts w:ascii="Times New Roman" w:hAnsi="Times New Roman" w:cs="Times New Roman"/>
          <w:sz w:val="24"/>
          <w:szCs w:val="24"/>
        </w:rPr>
        <w:t xml:space="preserve">. Articulating in detail the individual assumptions underlying any new idea, so they can be tested as well as identifying what disconfirming data would look like, </w:t>
      </w:r>
      <w:r w:rsidR="009610F9" w:rsidRPr="00B00712">
        <w:rPr>
          <w:rFonts w:ascii="Times New Roman" w:hAnsi="Times New Roman" w:cs="Times New Roman"/>
          <w:sz w:val="24"/>
          <w:szCs w:val="24"/>
        </w:rPr>
        <w:t xml:space="preserve">might </w:t>
      </w:r>
      <w:r w:rsidRPr="00B00712">
        <w:rPr>
          <w:rFonts w:ascii="Times New Roman" w:hAnsi="Times New Roman" w:cs="Times New Roman"/>
          <w:sz w:val="24"/>
          <w:szCs w:val="24"/>
        </w:rPr>
        <w:t>act to mitigate the confirmation bias and the endowment effect.</w:t>
      </w:r>
    </w:p>
    <w:p w:rsidR="007576AA" w:rsidRPr="00B00712" w:rsidRDefault="00D60069" w:rsidP="00B00712">
      <w:pPr>
        <w:spacing w:line="480" w:lineRule="auto"/>
        <w:ind w:left="-90" w:firstLine="666"/>
        <w:rPr>
          <w:rFonts w:ascii="Times New Roman" w:hAnsi="Times New Roman" w:cs="Times New Roman"/>
          <w:b/>
          <w:i/>
          <w:sz w:val="24"/>
          <w:szCs w:val="24"/>
        </w:rPr>
      </w:pPr>
      <w:r>
        <w:rPr>
          <w:rFonts w:ascii="Times New Roman" w:hAnsi="Times New Roman" w:cs="Times New Roman"/>
          <w:b/>
          <w:i/>
          <w:sz w:val="24"/>
          <w:szCs w:val="24"/>
        </w:rPr>
        <w:lastRenderedPageBreak/>
        <w:t xml:space="preserve">Remedy: </w:t>
      </w:r>
      <w:r w:rsidR="00172D43" w:rsidRPr="00B00712">
        <w:rPr>
          <w:rFonts w:ascii="Times New Roman" w:hAnsi="Times New Roman" w:cs="Times New Roman"/>
          <w:b/>
          <w:i/>
          <w:sz w:val="24"/>
          <w:szCs w:val="24"/>
        </w:rPr>
        <w:t>Pay attention to emotions</w:t>
      </w:r>
    </w:p>
    <w:p w:rsidR="007576AA" w:rsidRPr="00B00712" w:rsidRDefault="00172D43" w:rsidP="00B00712">
      <w:pPr>
        <w:spacing w:line="480" w:lineRule="auto"/>
        <w:ind w:firstLine="90"/>
        <w:rPr>
          <w:rFonts w:ascii="Times New Roman" w:hAnsi="Times New Roman" w:cs="Times New Roman"/>
          <w:sz w:val="24"/>
          <w:szCs w:val="24"/>
        </w:rPr>
      </w:pPr>
      <w:r w:rsidRPr="00B00712">
        <w:rPr>
          <w:rFonts w:ascii="Times New Roman" w:hAnsi="Times New Roman" w:cs="Times New Roman"/>
          <w:sz w:val="24"/>
          <w:szCs w:val="24"/>
        </w:rPr>
        <w:tab/>
        <w:t xml:space="preserve">There is an additional component to the imagery discussion: the role of “goals” versus “desires.” Kavanagh, Andrade,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May (2005) assert that cognition does not capture the whole story and that affect plays a strong role in evoking more accurate feedback about imagined futures. Sensory imagery—visual, taste, smell, touch, hearing—is a key feature of evoking desire. Citing Lang (1994), they predict that “when other factors are controlled, a stronger sense of desire will be derived when the imagined experience is more closely associated with affect or is more subjectively vivid.” Interfering with visual imagery, they note, reduces desire, and it is emotions that do the crucial work of translating goal-directedness into desire. Metaphorical language and aspirational questions, in particular, are inherently emotion-laden. Talking in metaphors, analogies, and stories is more compelling than analytical logic and reasoning (</w:t>
      </w:r>
      <w:proofErr w:type="spellStart"/>
      <w:r w:rsidRPr="00B00712">
        <w:rPr>
          <w:rFonts w:ascii="Times New Roman" w:hAnsi="Times New Roman" w:cs="Times New Roman"/>
          <w:sz w:val="24"/>
          <w:szCs w:val="24"/>
        </w:rPr>
        <w:t>Pugmire</w:t>
      </w:r>
      <w:proofErr w:type="spellEnd"/>
      <w:r w:rsidRPr="00B00712">
        <w:rPr>
          <w:rFonts w:ascii="Times New Roman" w:hAnsi="Times New Roman" w:cs="Times New Roman"/>
          <w:sz w:val="24"/>
          <w:szCs w:val="24"/>
        </w:rPr>
        <w:t xml:space="preserve">, 1998). </w:t>
      </w:r>
      <w:proofErr w:type="spellStart"/>
      <w:r w:rsidRPr="00B00712">
        <w:rPr>
          <w:rFonts w:ascii="Times New Roman" w:hAnsi="Times New Roman" w:cs="Times New Roman"/>
          <w:sz w:val="24"/>
          <w:szCs w:val="24"/>
        </w:rPr>
        <w:t>Deighton</w:t>
      </w:r>
      <w:proofErr w:type="spellEnd"/>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Romer</w:t>
      </w:r>
      <w:proofErr w:type="spellEnd"/>
      <w:r w:rsidRPr="00B00712">
        <w:rPr>
          <w:rFonts w:ascii="Times New Roman" w:hAnsi="Times New Roman" w:cs="Times New Roman"/>
          <w:sz w:val="24"/>
          <w:szCs w:val="24"/>
        </w:rPr>
        <w:t xml:space="preserv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McQueen (1989) argue for the power of </w:t>
      </w:r>
      <w:r w:rsidRPr="00B00712">
        <w:rPr>
          <w:rFonts w:ascii="Times New Roman" w:hAnsi="Times New Roman" w:cs="Times New Roman"/>
          <w:i/>
          <w:sz w:val="24"/>
          <w:szCs w:val="24"/>
        </w:rPr>
        <w:t>feeling</w:t>
      </w:r>
      <w:r w:rsidRPr="00B00712">
        <w:rPr>
          <w:rFonts w:ascii="Times New Roman" w:hAnsi="Times New Roman" w:cs="Times New Roman"/>
          <w:sz w:val="24"/>
          <w:szCs w:val="24"/>
        </w:rPr>
        <w:t xml:space="preserve"> as well as seeing new futures.</w:t>
      </w:r>
    </w:p>
    <w:p w:rsidR="00E821C9" w:rsidRPr="00B00712" w:rsidRDefault="00172D43" w:rsidP="00B00712">
      <w:pPr>
        <w:spacing w:line="480" w:lineRule="auto"/>
        <w:ind w:firstLine="90"/>
        <w:rPr>
          <w:rFonts w:ascii="Times New Roman" w:hAnsi="Times New Roman" w:cs="Times New Roman"/>
          <w:sz w:val="24"/>
          <w:szCs w:val="24"/>
        </w:rPr>
      </w:pPr>
      <w:r w:rsidRPr="00B00712">
        <w:rPr>
          <w:rFonts w:ascii="Times New Roman" w:hAnsi="Times New Roman" w:cs="Times New Roman"/>
          <w:sz w:val="24"/>
          <w:szCs w:val="24"/>
        </w:rPr>
        <w:tab/>
      </w:r>
      <w:r w:rsidR="00E821C9" w:rsidRPr="00E821C9">
        <w:rPr>
          <w:rFonts w:ascii="Times New Roman" w:hAnsi="Times New Roman" w:cs="Times New Roman"/>
          <w:i/>
          <w:sz w:val="24"/>
          <w:szCs w:val="24"/>
        </w:rPr>
        <w:t>Hypothesis</w:t>
      </w:r>
      <w:r w:rsidR="00E821C9">
        <w:rPr>
          <w:rFonts w:ascii="Times New Roman" w:hAnsi="Times New Roman" w:cs="Times New Roman"/>
          <w:sz w:val="24"/>
          <w:szCs w:val="24"/>
        </w:rPr>
        <w:t>: D</w:t>
      </w:r>
      <w:r w:rsidRPr="00B00712">
        <w:rPr>
          <w:rFonts w:ascii="Times New Roman" w:hAnsi="Times New Roman" w:cs="Times New Roman"/>
          <w:sz w:val="24"/>
          <w:szCs w:val="24"/>
        </w:rPr>
        <w:t xml:space="preserve">esign thinking’s attention to emotions—through the use of </w:t>
      </w:r>
      <w:r w:rsidR="00882BCA">
        <w:rPr>
          <w:rFonts w:ascii="Times New Roman" w:hAnsi="Times New Roman" w:cs="Times New Roman"/>
          <w:sz w:val="24"/>
          <w:szCs w:val="24"/>
        </w:rPr>
        <w:t>tools</w:t>
      </w:r>
      <w:r w:rsidRPr="00B00712">
        <w:rPr>
          <w:rFonts w:ascii="Times New Roman" w:hAnsi="Times New Roman" w:cs="Times New Roman"/>
          <w:sz w:val="24"/>
          <w:szCs w:val="24"/>
        </w:rPr>
        <w:t xml:space="preserve"> like ethnography, metaphor, and storytelling—are likely to produce both more novel ideas and mo</w:t>
      </w:r>
      <w:r w:rsidR="00D60069">
        <w:rPr>
          <w:rFonts w:ascii="Times New Roman" w:hAnsi="Times New Roman" w:cs="Times New Roman"/>
          <w:sz w:val="24"/>
          <w:szCs w:val="24"/>
        </w:rPr>
        <w:t>re accurate feedback in testing by making future prospects more vivid.</w:t>
      </w:r>
    </w:p>
    <w:p w:rsidR="007576AA" w:rsidRPr="00B00712" w:rsidRDefault="00D60069" w:rsidP="00B00712">
      <w:pPr>
        <w:pStyle w:val="ListParagraph"/>
        <w:spacing w:line="480" w:lineRule="auto"/>
        <w:ind w:left="0" w:firstLine="720"/>
        <w:rPr>
          <w:rFonts w:ascii="Times New Roman" w:hAnsi="Times New Roman" w:cs="Times New Roman"/>
          <w:b/>
          <w:sz w:val="24"/>
          <w:szCs w:val="24"/>
        </w:rPr>
      </w:pPr>
      <w:r>
        <w:rPr>
          <w:rFonts w:ascii="Times New Roman" w:hAnsi="Times New Roman" w:cs="Times New Roman"/>
          <w:b/>
          <w:sz w:val="24"/>
          <w:szCs w:val="24"/>
        </w:rPr>
        <w:t xml:space="preserve">Remedy: </w:t>
      </w:r>
      <w:r w:rsidR="00172D43" w:rsidRPr="00B00712">
        <w:rPr>
          <w:rFonts w:ascii="Times New Roman" w:hAnsi="Times New Roman" w:cs="Times New Roman"/>
          <w:b/>
          <w:sz w:val="24"/>
          <w:szCs w:val="24"/>
        </w:rPr>
        <w:t>Generate multiple options</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Getting decision makers to consider—and explain—a range of possible outcomes also holds promise for improving the accuracy of predictions. This is the basis for the contribution of scenario planning techniques (Schoemaker, 1993). Considering multiple predictions of the future, rather than a single one, has bee</w:t>
      </w:r>
      <w:r w:rsidR="00D60069">
        <w:rPr>
          <w:rFonts w:ascii="Times New Roman" w:hAnsi="Times New Roman" w:cs="Times New Roman"/>
          <w:sz w:val="24"/>
          <w:szCs w:val="24"/>
        </w:rPr>
        <w:t>n demonstrated to mitigate over-</w:t>
      </w:r>
      <w:r w:rsidRPr="00B00712">
        <w:rPr>
          <w:rFonts w:ascii="Times New Roman" w:hAnsi="Times New Roman" w:cs="Times New Roman"/>
          <w:sz w:val="24"/>
          <w:szCs w:val="24"/>
        </w:rPr>
        <w:t xml:space="preserve">optimism, for instance. When subjects in experiments conducted by Griffin, Dunning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Ross (1990) were asked to come </w:t>
      </w:r>
      <w:r w:rsidRPr="00B00712">
        <w:rPr>
          <w:rFonts w:ascii="Times New Roman" w:hAnsi="Times New Roman" w:cs="Times New Roman"/>
          <w:sz w:val="24"/>
          <w:szCs w:val="24"/>
        </w:rPr>
        <w:lastRenderedPageBreak/>
        <w:t xml:space="preserve">up with multiple construals of potential future situations, they were </w:t>
      </w:r>
      <w:r w:rsidR="00F03B67" w:rsidRPr="00B00712">
        <w:rPr>
          <w:rFonts w:ascii="Times New Roman" w:hAnsi="Times New Roman" w:cs="Times New Roman"/>
          <w:sz w:val="24"/>
          <w:szCs w:val="24"/>
        </w:rPr>
        <w:t>significantly</w:t>
      </w:r>
      <w:r w:rsidRPr="00B00712">
        <w:rPr>
          <w:rFonts w:ascii="Times New Roman" w:hAnsi="Times New Roman" w:cs="Times New Roman"/>
          <w:sz w:val="24"/>
          <w:szCs w:val="24"/>
        </w:rPr>
        <w:t xml:space="preserve"> less likely to exhibit the overconfidence that characterizes most subjects in these studies. In a similar vein, Anderson (1982) demonstrated that the hypothesis confirmation bias effect is also greatly reduced when respondents are asked to perform counter-explanation tasks. Gary Klein (1998) calls this a “pre-mortem.”</w:t>
      </w:r>
    </w:p>
    <w:p w:rsidR="007D526D" w:rsidRPr="00B00712" w:rsidRDefault="00E821C9" w:rsidP="00B00712">
      <w:pPr>
        <w:pStyle w:val="ListParagraph"/>
        <w:spacing w:line="480" w:lineRule="auto"/>
        <w:ind w:left="0"/>
        <w:rPr>
          <w:rFonts w:ascii="Times New Roman" w:hAnsi="Times New Roman" w:cs="Times New Roman"/>
          <w:b/>
          <w:i/>
          <w:sz w:val="24"/>
          <w:szCs w:val="24"/>
        </w:rPr>
      </w:pPr>
      <w:r>
        <w:rPr>
          <w:rFonts w:ascii="Times New Roman" w:hAnsi="Times New Roman" w:cs="Times New Roman"/>
          <w:i/>
          <w:sz w:val="24"/>
          <w:szCs w:val="24"/>
        </w:rPr>
        <w:tab/>
      </w:r>
      <w:r w:rsidRPr="00E821C9">
        <w:rPr>
          <w:rFonts w:ascii="Times New Roman" w:hAnsi="Times New Roman" w:cs="Times New Roman"/>
          <w:i/>
          <w:sz w:val="24"/>
          <w:szCs w:val="24"/>
        </w:rPr>
        <w:t>Hypothesis</w:t>
      </w:r>
      <w:r>
        <w:rPr>
          <w:rFonts w:ascii="Times New Roman" w:hAnsi="Times New Roman" w:cs="Times New Roman"/>
          <w:i/>
          <w:sz w:val="24"/>
          <w:szCs w:val="24"/>
        </w:rPr>
        <w:t xml:space="preserve">: </w:t>
      </w:r>
      <w:r w:rsidR="00D60069" w:rsidRPr="00D60069">
        <w:rPr>
          <w:rFonts w:ascii="Times New Roman" w:hAnsi="Times New Roman" w:cs="Times New Roman"/>
          <w:sz w:val="24"/>
          <w:szCs w:val="24"/>
        </w:rPr>
        <w:t>The idea of optionality - of working with multiple alternatives for the future - is a core element of a design thinking approach. This</w:t>
      </w:r>
      <w:r w:rsidR="00172D43" w:rsidRPr="00B00712">
        <w:rPr>
          <w:rFonts w:ascii="Times New Roman" w:hAnsi="Times New Roman" w:cs="Times New Roman"/>
          <w:sz w:val="24"/>
          <w:szCs w:val="24"/>
        </w:rPr>
        <w:t xml:space="preserve"> insistence on generating and evaluating multiple options in a hypothesis-driven way </w:t>
      </w:r>
      <w:r w:rsidR="00823097" w:rsidRPr="00B00712">
        <w:rPr>
          <w:rFonts w:ascii="Times New Roman" w:hAnsi="Times New Roman" w:cs="Times New Roman"/>
          <w:sz w:val="24"/>
          <w:szCs w:val="24"/>
        </w:rPr>
        <w:t xml:space="preserve">may provide another mechanism, through which </w:t>
      </w:r>
      <w:r w:rsidR="00172D43" w:rsidRPr="00B00712">
        <w:rPr>
          <w:rFonts w:ascii="Times New Roman" w:hAnsi="Times New Roman" w:cs="Times New Roman"/>
          <w:sz w:val="24"/>
          <w:szCs w:val="24"/>
        </w:rPr>
        <w:t>the effects of both the planning fallacy and confirmation bias</w:t>
      </w:r>
      <w:r w:rsidR="00823097" w:rsidRPr="00B00712">
        <w:rPr>
          <w:rFonts w:ascii="Times New Roman" w:hAnsi="Times New Roman" w:cs="Times New Roman"/>
          <w:sz w:val="24"/>
          <w:szCs w:val="24"/>
        </w:rPr>
        <w:t xml:space="preserve"> can be lessened</w:t>
      </w:r>
      <w:r w:rsidR="00172D43" w:rsidRPr="00B00712">
        <w:rPr>
          <w:rFonts w:ascii="Times New Roman" w:hAnsi="Times New Roman" w:cs="Times New Roman"/>
          <w:sz w:val="24"/>
          <w:szCs w:val="24"/>
        </w:rPr>
        <w:t>.</w:t>
      </w:r>
    </w:p>
    <w:p w:rsidR="00882BCA" w:rsidRDefault="00D60069" w:rsidP="00882BCA">
      <w:pPr>
        <w:pStyle w:val="ListParagraph"/>
        <w:spacing w:line="480" w:lineRule="auto"/>
        <w:ind w:left="0" w:firstLine="720"/>
        <w:rPr>
          <w:rFonts w:ascii="Times New Roman" w:hAnsi="Times New Roman" w:cs="Times New Roman"/>
          <w:b/>
          <w:i/>
          <w:sz w:val="24"/>
          <w:szCs w:val="24"/>
        </w:rPr>
      </w:pPr>
      <w:r>
        <w:rPr>
          <w:rFonts w:ascii="Times New Roman" w:hAnsi="Times New Roman" w:cs="Times New Roman"/>
          <w:b/>
          <w:i/>
          <w:sz w:val="24"/>
          <w:szCs w:val="24"/>
        </w:rPr>
        <w:t xml:space="preserve">Remedy: </w:t>
      </w:r>
      <w:r w:rsidR="00172D43" w:rsidRPr="00B00712">
        <w:rPr>
          <w:rFonts w:ascii="Times New Roman" w:hAnsi="Times New Roman" w:cs="Times New Roman"/>
          <w:b/>
          <w:i/>
          <w:sz w:val="24"/>
          <w:szCs w:val="24"/>
        </w:rPr>
        <w:t>Hold after action reviews with specifics</w:t>
      </w:r>
    </w:p>
    <w:p w:rsidR="007576AA" w:rsidRPr="00882BCA" w:rsidRDefault="00172D43" w:rsidP="00882BCA">
      <w:pPr>
        <w:pStyle w:val="ListParagraph"/>
        <w:tabs>
          <w:tab w:val="left" w:pos="720"/>
        </w:tabs>
        <w:spacing w:line="480" w:lineRule="auto"/>
        <w:ind w:left="0" w:firstLine="720"/>
        <w:rPr>
          <w:rFonts w:ascii="Times New Roman" w:hAnsi="Times New Roman" w:cs="Times New Roman"/>
          <w:b/>
          <w:i/>
          <w:sz w:val="24"/>
          <w:szCs w:val="24"/>
        </w:rPr>
      </w:pPr>
      <w:r w:rsidRPr="00B00712">
        <w:rPr>
          <w:rFonts w:ascii="Times New Roman" w:hAnsi="Times New Roman" w:cs="Times New Roman"/>
          <w:sz w:val="24"/>
          <w:szCs w:val="24"/>
        </w:rPr>
        <w:t xml:space="preserve">In addition to the improved accuracy associated with visualizing future experiences, the frequency and breadth of feedback-seeking behavior has been demonstrated to relate positively to improvements in creative performance (de </w:t>
      </w:r>
      <w:proofErr w:type="spellStart"/>
      <w:r w:rsidRPr="00B00712">
        <w:rPr>
          <w:rFonts w:ascii="Times New Roman" w:hAnsi="Times New Roman" w:cs="Times New Roman"/>
          <w:sz w:val="24"/>
          <w:szCs w:val="24"/>
        </w:rPr>
        <w:t>Stobbeleir</w:t>
      </w:r>
      <w:proofErr w:type="spellEnd"/>
      <w:r w:rsidRPr="00B00712">
        <w:rPr>
          <w:rFonts w:ascii="Times New Roman" w:hAnsi="Times New Roman" w:cs="Times New Roman"/>
          <w:sz w:val="24"/>
          <w:szCs w:val="24"/>
        </w:rPr>
        <w:t xml:space="preserve">, Ashford,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Buyens</w:t>
      </w:r>
      <w:proofErr w:type="spellEnd"/>
      <w:r w:rsidRPr="00B00712">
        <w:rPr>
          <w:rFonts w:ascii="Times New Roman" w:hAnsi="Times New Roman" w:cs="Times New Roman"/>
          <w:sz w:val="24"/>
          <w:szCs w:val="24"/>
        </w:rPr>
        <w:t xml:space="preserve">, 2011). A number of studies have also examined the impact of after-event reviews (AERs)—learning from successes and failures—on future performance. Ellis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Davidi</w:t>
      </w:r>
      <w:proofErr w:type="spellEnd"/>
      <w:r w:rsidRPr="00B00712">
        <w:rPr>
          <w:rFonts w:ascii="Times New Roman" w:hAnsi="Times New Roman" w:cs="Times New Roman"/>
          <w:sz w:val="24"/>
          <w:szCs w:val="24"/>
        </w:rPr>
        <w:t xml:space="preserve"> (2005) demonstrated that reviewing both successes and failures is beneficial under those circumstances where understanding </w:t>
      </w:r>
      <w:r w:rsidRPr="00D60069">
        <w:rPr>
          <w:rFonts w:ascii="Times New Roman" w:hAnsi="Times New Roman" w:cs="Times New Roman"/>
          <w:i/>
          <w:sz w:val="24"/>
          <w:szCs w:val="24"/>
        </w:rPr>
        <w:t>why</w:t>
      </w:r>
      <w:r w:rsidRPr="00B00712">
        <w:rPr>
          <w:rFonts w:ascii="Times New Roman" w:hAnsi="Times New Roman" w:cs="Times New Roman"/>
          <w:sz w:val="24"/>
          <w:szCs w:val="24"/>
        </w:rPr>
        <w:t xml:space="preserve"> events happened as they did is </w:t>
      </w:r>
      <w:r w:rsidR="00D17610">
        <w:rPr>
          <w:rFonts w:ascii="Times New Roman" w:hAnsi="Times New Roman" w:cs="Times New Roman"/>
          <w:sz w:val="24"/>
          <w:szCs w:val="24"/>
        </w:rPr>
        <w:t>important</w:t>
      </w:r>
      <w:r w:rsidRPr="00B00712">
        <w:rPr>
          <w:rFonts w:ascii="Times New Roman" w:hAnsi="Times New Roman" w:cs="Times New Roman"/>
          <w:sz w:val="24"/>
          <w:szCs w:val="24"/>
        </w:rPr>
        <w:t xml:space="preserve">. They define learning as the “process of formulating and updating mental models,” of “noticing new variables that are relevant to explaining and predicting various social phenomena or, in other words, the process of hypothesis generation and validation.” Interestingly, they concur with </w:t>
      </w:r>
      <w:proofErr w:type="spellStart"/>
      <w:r w:rsidRPr="00B00712">
        <w:rPr>
          <w:rFonts w:ascii="Times New Roman" w:hAnsi="Times New Roman" w:cs="Times New Roman"/>
          <w:sz w:val="24"/>
          <w:szCs w:val="24"/>
        </w:rPr>
        <w:t>Sitkin</w:t>
      </w:r>
      <w:proofErr w:type="spellEnd"/>
      <w:r w:rsidRPr="00B00712">
        <w:rPr>
          <w:rFonts w:ascii="Times New Roman" w:hAnsi="Times New Roman" w:cs="Times New Roman"/>
          <w:sz w:val="24"/>
          <w:szCs w:val="24"/>
        </w:rPr>
        <w:t xml:space="preserve"> (1992) that learning from success happens less naturally and requires more motivation and effort to replicate. Finally, in alignment with earlier research, </w:t>
      </w:r>
      <w:proofErr w:type="spellStart"/>
      <w:r w:rsidRPr="00B00712">
        <w:rPr>
          <w:rFonts w:ascii="Times New Roman" w:hAnsi="Times New Roman" w:cs="Times New Roman"/>
          <w:sz w:val="24"/>
          <w:szCs w:val="24"/>
        </w:rPr>
        <w:t>Grahaug</w:t>
      </w:r>
      <w:proofErr w:type="spellEnd"/>
      <w:r w:rsidRPr="00B00712">
        <w:rPr>
          <w:rFonts w:ascii="Times New Roman" w:hAnsi="Times New Roman" w:cs="Times New Roman"/>
          <w:sz w:val="24"/>
          <w:szCs w:val="24"/>
        </w:rPr>
        <w:t xml:space="preserv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Falkenberg</w:t>
      </w:r>
      <w:proofErr w:type="spellEnd"/>
      <w:r w:rsidRPr="00B00712">
        <w:rPr>
          <w:rFonts w:ascii="Times New Roman" w:hAnsi="Times New Roman" w:cs="Times New Roman"/>
          <w:sz w:val="24"/>
          <w:szCs w:val="24"/>
        </w:rPr>
        <w:t xml:space="preserve"> (1998) find that knowing the general cause of an outcome is less useful in improving future performance than knowing a specific </w:t>
      </w:r>
      <w:r w:rsidRPr="00B00712">
        <w:rPr>
          <w:rFonts w:ascii="Times New Roman" w:hAnsi="Times New Roman" w:cs="Times New Roman"/>
          <w:sz w:val="24"/>
          <w:szCs w:val="24"/>
        </w:rPr>
        <w:lastRenderedPageBreak/>
        <w:t xml:space="preserve">cause, and </w:t>
      </w:r>
      <w:proofErr w:type="gramStart"/>
      <w:r w:rsidRPr="00B00712">
        <w:rPr>
          <w:rFonts w:ascii="Times New Roman" w:hAnsi="Times New Roman" w:cs="Times New Roman"/>
          <w:sz w:val="24"/>
          <w:szCs w:val="24"/>
        </w:rPr>
        <w:t>that,</w:t>
      </w:r>
      <w:proofErr w:type="gramEnd"/>
      <w:r w:rsidRPr="00B00712">
        <w:rPr>
          <w:rFonts w:ascii="Times New Roman" w:hAnsi="Times New Roman" w:cs="Times New Roman"/>
          <w:sz w:val="24"/>
          <w:szCs w:val="24"/>
        </w:rPr>
        <w:t xml:space="preserve"> in particular, factors leading to a specific performance are more useful guides for future behavior. One of the important by-products of AERs is the nature of the feedback received and its specificity to the process of task performance (Alexander, </w:t>
      </w:r>
      <w:proofErr w:type="spellStart"/>
      <w:r w:rsidRPr="00B00712">
        <w:rPr>
          <w:rFonts w:ascii="Times New Roman" w:hAnsi="Times New Roman" w:cs="Times New Roman"/>
          <w:sz w:val="24"/>
          <w:szCs w:val="24"/>
        </w:rPr>
        <w:t>Scabert</w:t>
      </w:r>
      <w:proofErr w:type="spellEnd"/>
      <w:r w:rsidRPr="00B00712">
        <w:rPr>
          <w:rFonts w:ascii="Times New Roman" w:hAnsi="Times New Roman" w:cs="Times New Roman"/>
          <w:sz w:val="24"/>
          <w:szCs w:val="24"/>
        </w:rPr>
        <w:t xml:space="preserv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Hoe, 1991). </w:t>
      </w:r>
      <w:proofErr w:type="spellStart"/>
      <w:r w:rsidRPr="00B00712">
        <w:rPr>
          <w:rFonts w:ascii="Times New Roman" w:hAnsi="Times New Roman" w:cs="Times New Roman"/>
          <w:sz w:val="24"/>
          <w:szCs w:val="24"/>
        </w:rPr>
        <w:t>Anseel</w:t>
      </w:r>
      <w:proofErr w:type="spellEnd"/>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Lievers</w:t>
      </w:r>
      <w:proofErr w:type="spellEnd"/>
      <w:r w:rsidRPr="00B00712">
        <w:rPr>
          <w:rFonts w:ascii="Times New Roman" w:hAnsi="Times New Roman" w:cs="Times New Roman"/>
          <w:sz w:val="24"/>
          <w:szCs w:val="24"/>
        </w:rPr>
        <w:t xml:space="preserve">, </w:t>
      </w:r>
      <w:r w:rsidR="00121C2C">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Schollaert</w:t>
      </w:r>
      <w:proofErr w:type="spellEnd"/>
      <w:r w:rsidRPr="00B00712">
        <w:rPr>
          <w:rFonts w:ascii="Times New Roman" w:hAnsi="Times New Roman" w:cs="Times New Roman"/>
          <w:sz w:val="24"/>
          <w:szCs w:val="24"/>
        </w:rPr>
        <w:t xml:space="preserve"> (2009) demonstrate that “effortful” reflection, in conjunction with external feedback, accelerates performance. Reflection without external feedback did not, and the depth and focus involved in the reflection process mattered to performance improvement.</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r>
      <w:r w:rsidR="00E821C9" w:rsidRPr="00E821C9">
        <w:rPr>
          <w:rFonts w:ascii="Times New Roman" w:hAnsi="Times New Roman" w:cs="Times New Roman"/>
          <w:i/>
          <w:sz w:val="24"/>
          <w:szCs w:val="24"/>
        </w:rPr>
        <w:t>Hypothesis</w:t>
      </w:r>
      <w:r w:rsidR="00E821C9">
        <w:rPr>
          <w:rFonts w:ascii="Times New Roman" w:hAnsi="Times New Roman" w:cs="Times New Roman"/>
          <w:sz w:val="24"/>
          <w:szCs w:val="24"/>
        </w:rPr>
        <w:t>:  Design thinking’s process focus on c</w:t>
      </w:r>
      <w:r w:rsidRPr="00B00712">
        <w:rPr>
          <w:rFonts w:ascii="Times New Roman" w:hAnsi="Times New Roman" w:cs="Times New Roman"/>
          <w:sz w:val="24"/>
          <w:szCs w:val="24"/>
        </w:rPr>
        <w:t>onducting field experiments to test the identified assumptions using prototypes with external users</w:t>
      </w:r>
      <w:r w:rsidR="00E821C9">
        <w:rPr>
          <w:rFonts w:ascii="Times New Roman" w:hAnsi="Times New Roman" w:cs="Times New Roman"/>
          <w:sz w:val="24"/>
          <w:szCs w:val="24"/>
        </w:rPr>
        <w:t xml:space="preserve">, </w:t>
      </w:r>
      <w:r w:rsidR="00823097" w:rsidRPr="00B00712">
        <w:rPr>
          <w:rFonts w:ascii="Times New Roman" w:hAnsi="Times New Roman" w:cs="Times New Roman"/>
          <w:sz w:val="24"/>
          <w:szCs w:val="24"/>
        </w:rPr>
        <w:t>ideally in real market contexts</w:t>
      </w:r>
      <w:r w:rsidR="00E821C9">
        <w:rPr>
          <w:rFonts w:ascii="Times New Roman" w:hAnsi="Times New Roman" w:cs="Times New Roman"/>
          <w:sz w:val="24"/>
          <w:szCs w:val="24"/>
        </w:rPr>
        <w:t>, might fulfill the function of AARs</w:t>
      </w:r>
      <w:r w:rsidR="00823097" w:rsidRPr="00B00712">
        <w:rPr>
          <w:rFonts w:ascii="Times New Roman" w:hAnsi="Times New Roman" w:cs="Times New Roman"/>
          <w:sz w:val="24"/>
          <w:szCs w:val="24"/>
        </w:rPr>
        <w:t xml:space="preserve">. </w:t>
      </w:r>
      <w:r w:rsidR="00E821C9">
        <w:rPr>
          <w:rFonts w:ascii="Times New Roman" w:hAnsi="Times New Roman" w:cs="Times New Roman"/>
          <w:sz w:val="24"/>
          <w:szCs w:val="24"/>
        </w:rPr>
        <w:t xml:space="preserve">The </w:t>
      </w:r>
      <w:r w:rsidR="00823097" w:rsidRPr="00B00712">
        <w:rPr>
          <w:rFonts w:ascii="Times New Roman" w:hAnsi="Times New Roman" w:cs="Times New Roman"/>
          <w:sz w:val="24"/>
          <w:szCs w:val="24"/>
        </w:rPr>
        <w:t>emphasi</w:t>
      </w:r>
      <w:r w:rsidR="00E821C9">
        <w:rPr>
          <w:rFonts w:ascii="Times New Roman" w:hAnsi="Times New Roman" w:cs="Times New Roman"/>
          <w:sz w:val="24"/>
          <w:szCs w:val="24"/>
        </w:rPr>
        <w:t>s on</w:t>
      </w:r>
      <w:r w:rsidR="00823097" w:rsidRPr="00B00712">
        <w:rPr>
          <w:rFonts w:ascii="Times New Roman" w:hAnsi="Times New Roman" w:cs="Times New Roman"/>
          <w:sz w:val="24"/>
          <w:szCs w:val="24"/>
        </w:rPr>
        <w:t xml:space="preserve"> testing with actual customers, rather than </w:t>
      </w:r>
      <w:r w:rsidR="00E821C9">
        <w:rPr>
          <w:rFonts w:ascii="Times New Roman" w:hAnsi="Times New Roman" w:cs="Times New Roman"/>
          <w:sz w:val="24"/>
          <w:szCs w:val="24"/>
        </w:rPr>
        <w:t>in more</w:t>
      </w:r>
      <w:r w:rsidR="00823097" w:rsidRPr="00B00712">
        <w:rPr>
          <w:rFonts w:ascii="Times New Roman" w:hAnsi="Times New Roman" w:cs="Times New Roman"/>
          <w:sz w:val="24"/>
          <w:szCs w:val="24"/>
        </w:rPr>
        <w:t xml:space="preserve"> artificial environment </w:t>
      </w:r>
      <w:r w:rsidR="00E821C9">
        <w:rPr>
          <w:rFonts w:ascii="Times New Roman" w:hAnsi="Times New Roman" w:cs="Times New Roman"/>
          <w:sz w:val="24"/>
          <w:szCs w:val="24"/>
        </w:rPr>
        <w:t>like</w:t>
      </w:r>
      <w:r w:rsidR="00823097" w:rsidRPr="00B00712">
        <w:rPr>
          <w:rFonts w:ascii="Times New Roman" w:hAnsi="Times New Roman" w:cs="Times New Roman"/>
          <w:sz w:val="24"/>
          <w:szCs w:val="24"/>
        </w:rPr>
        <w:t xml:space="preserve"> traditional techniques like focus groups</w:t>
      </w:r>
      <w:r w:rsidR="00E821C9">
        <w:rPr>
          <w:rFonts w:ascii="Times New Roman" w:hAnsi="Times New Roman" w:cs="Times New Roman"/>
          <w:sz w:val="24"/>
          <w:szCs w:val="24"/>
        </w:rPr>
        <w:t>,</w:t>
      </w:r>
      <w:r w:rsidR="00823097" w:rsidRPr="00B00712">
        <w:rPr>
          <w:rFonts w:ascii="Times New Roman" w:hAnsi="Times New Roman" w:cs="Times New Roman"/>
          <w:sz w:val="24"/>
          <w:szCs w:val="24"/>
        </w:rPr>
        <w:t xml:space="preserve"> could be of aid to decision-makers.</w:t>
      </w:r>
      <w:r w:rsidRPr="00B00712">
        <w:rPr>
          <w:rFonts w:ascii="Times New Roman" w:hAnsi="Times New Roman" w:cs="Times New Roman"/>
          <w:sz w:val="24"/>
          <w:szCs w:val="24"/>
        </w:rPr>
        <w:t xml:space="preserve"> These experiments </w:t>
      </w:r>
      <w:r w:rsidR="00823097" w:rsidRPr="00B00712">
        <w:rPr>
          <w:rFonts w:ascii="Times New Roman" w:hAnsi="Times New Roman" w:cs="Times New Roman"/>
          <w:sz w:val="24"/>
          <w:szCs w:val="24"/>
        </w:rPr>
        <w:t xml:space="preserve">may provide a particularly vivid form of </w:t>
      </w:r>
      <w:r w:rsidRPr="00B00712">
        <w:rPr>
          <w:rFonts w:ascii="Times New Roman" w:hAnsi="Times New Roman" w:cs="Times New Roman"/>
          <w:sz w:val="24"/>
          <w:szCs w:val="24"/>
        </w:rPr>
        <w:t xml:space="preserve">the “action” that creates the input for the after-action reviews, central to a hypothesis-driven approach. </w:t>
      </w:r>
      <w:r w:rsidR="00823097" w:rsidRPr="00B00712">
        <w:rPr>
          <w:rFonts w:ascii="Times New Roman" w:hAnsi="Times New Roman" w:cs="Times New Roman"/>
          <w:sz w:val="24"/>
          <w:szCs w:val="24"/>
        </w:rPr>
        <w:t xml:space="preserve">Making </w:t>
      </w:r>
      <w:r w:rsidRPr="00B00712">
        <w:rPr>
          <w:rFonts w:ascii="Times New Roman" w:hAnsi="Times New Roman" w:cs="Times New Roman"/>
          <w:sz w:val="24"/>
          <w:szCs w:val="24"/>
        </w:rPr>
        <w:t xml:space="preserve">assumptions </w:t>
      </w:r>
      <w:r w:rsidR="00823097" w:rsidRPr="00B00712">
        <w:rPr>
          <w:rFonts w:ascii="Times New Roman" w:hAnsi="Times New Roman" w:cs="Times New Roman"/>
          <w:sz w:val="24"/>
          <w:szCs w:val="24"/>
        </w:rPr>
        <w:t>sufficiently</w:t>
      </w:r>
      <w:r w:rsidRPr="00B00712">
        <w:rPr>
          <w:rFonts w:ascii="Times New Roman" w:hAnsi="Times New Roman" w:cs="Times New Roman"/>
          <w:sz w:val="24"/>
          <w:szCs w:val="24"/>
        </w:rPr>
        <w:t xml:space="preserve"> specific</w:t>
      </w:r>
      <w:r w:rsidR="00823097" w:rsidRPr="00B00712">
        <w:rPr>
          <w:rFonts w:ascii="Times New Roman" w:hAnsi="Times New Roman" w:cs="Times New Roman"/>
          <w:sz w:val="24"/>
          <w:szCs w:val="24"/>
        </w:rPr>
        <w:t xml:space="preserve"> to be testable may introduce additional rigor</w:t>
      </w:r>
      <w:r w:rsidRPr="00B00712">
        <w:rPr>
          <w:rFonts w:ascii="Times New Roman" w:hAnsi="Times New Roman" w:cs="Times New Roman"/>
          <w:sz w:val="24"/>
          <w:szCs w:val="24"/>
        </w:rPr>
        <w:t xml:space="preserve">. </w:t>
      </w:r>
      <w:r w:rsidR="00823097" w:rsidRPr="00B00712">
        <w:rPr>
          <w:rFonts w:ascii="Times New Roman" w:hAnsi="Times New Roman" w:cs="Times New Roman"/>
          <w:sz w:val="24"/>
          <w:szCs w:val="24"/>
        </w:rPr>
        <w:t>Because t</w:t>
      </w:r>
      <w:r w:rsidRPr="00B00712">
        <w:rPr>
          <w:rFonts w:ascii="Times New Roman" w:hAnsi="Times New Roman" w:cs="Times New Roman"/>
          <w:sz w:val="24"/>
          <w:szCs w:val="24"/>
        </w:rPr>
        <w:t>he outcomes of the tests must be reflected on and used to either reject or improve the hypothesized ide</w:t>
      </w:r>
      <w:r w:rsidR="00823097" w:rsidRPr="00B00712">
        <w:rPr>
          <w:rFonts w:ascii="Times New Roman" w:hAnsi="Times New Roman" w:cs="Times New Roman"/>
          <w:sz w:val="24"/>
          <w:szCs w:val="24"/>
        </w:rPr>
        <w:t>a for the next round of testing</w:t>
      </w:r>
      <w:proofErr w:type="gramStart"/>
      <w:r w:rsidR="00823097" w:rsidRPr="00B00712">
        <w:rPr>
          <w:rFonts w:ascii="Times New Roman" w:hAnsi="Times New Roman" w:cs="Times New Roman"/>
          <w:sz w:val="24"/>
          <w:szCs w:val="24"/>
        </w:rPr>
        <w:t xml:space="preserve">, </w:t>
      </w:r>
      <w:r w:rsidR="00D60069">
        <w:rPr>
          <w:rFonts w:ascii="Times New Roman" w:hAnsi="Times New Roman" w:cs="Times New Roman"/>
          <w:sz w:val="24"/>
          <w:szCs w:val="24"/>
        </w:rPr>
        <w:t xml:space="preserve"> “</w:t>
      </w:r>
      <w:proofErr w:type="gramEnd"/>
      <w:r w:rsidR="00D60069">
        <w:rPr>
          <w:rFonts w:ascii="Times New Roman" w:hAnsi="Times New Roman" w:cs="Times New Roman"/>
          <w:sz w:val="24"/>
          <w:szCs w:val="24"/>
        </w:rPr>
        <w:t xml:space="preserve">effortful” </w:t>
      </w:r>
      <w:r w:rsidR="00823097" w:rsidRPr="00B00712">
        <w:rPr>
          <w:rFonts w:ascii="Times New Roman" w:hAnsi="Times New Roman" w:cs="Times New Roman"/>
          <w:sz w:val="24"/>
          <w:szCs w:val="24"/>
        </w:rPr>
        <w:t>after action reviews are embedded as a core element of the approach.</w:t>
      </w:r>
    </w:p>
    <w:p w:rsidR="007576AA"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 xml:space="preserve">And so, </w:t>
      </w:r>
      <w:r w:rsidR="00D60069">
        <w:rPr>
          <w:rFonts w:ascii="Times New Roman" w:hAnsi="Times New Roman" w:cs="Times New Roman"/>
          <w:sz w:val="24"/>
          <w:szCs w:val="24"/>
        </w:rPr>
        <w:t xml:space="preserve">in examining the cognitive bias literature in reference to our previous discussion defining </w:t>
      </w:r>
      <w:r w:rsidR="00882BCA">
        <w:rPr>
          <w:rFonts w:ascii="Times New Roman" w:hAnsi="Times New Roman" w:cs="Times New Roman"/>
          <w:sz w:val="24"/>
          <w:szCs w:val="24"/>
        </w:rPr>
        <w:t>the d</w:t>
      </w:r>
      <w:r w:rsidR="00BB5B8B">
        <w:rPr>
          <w:rFonts w:ascii="Times New Roman" w:hAnsi="Times New Roman" w:cs="Times New Roman"/>
          <w:sz w:val="24"/>
          <w:szCs w:val="24"/>
        </w:rPr>
        <w:t>esign</w:t>
      </w:r>
      <w:r w:rsidR="00882BCA">
        <w:rPr>
          <w:rFonts w:ascii="Times New Roman" w:hAnsi="Times New Roman" w:cs="Times New Roman"/>
          <w:sz w:val="24"/>
          <w:szCs w:val="24"/>
        </w:rPr>
        <w:t xml:space="preserve"> t</w:t>
      </w:r>
      <w:r w:rsidR="00D60069">
        <w:rPr>
          <w:rFonts w:ascii="Times New Roman" w:hAnsi="Times New Roman" w:cs="Times New Roman"/>
          <w:sz w:val="24"/>
          <w:szCs w:val="24"/>
        </w:rPr>
        <w:t xml:space="preserve">hinking approach, </w:t>
      </w:r>
      <w:r w:rsidRPr="00B00712">
        <w:rPr>
          <w:rFonts w:ascii="Times New Roman" w:hAnsi="Times New Roman" w:cs="Times New Roman"/>
          <w:sz w:val="24"/>
          <w:szCs w:val="24"/>
        </w:rPr>
        <w:t xml:space="preserve">we </w:t>
      </w:r>
      <w:r w:rsidR="00823097" w:rsidRPr="00B00712">
        <w:rPr>
          <w:rFonts w:ascii="Times New Roman" w:hAnsi="Times New Roman" w:cs="Times New Roman"/>
          <w:sz w:val="24"/>
          <w:szCs w:val="24"/>
        </w:rPr>
        <w:t>are able to</w:t>
      </w:r>
      <w:r w:rsidR="00E821C9">
        <w:rPr>
          <w:rFonts w:ascii="Times New Roman" w:hAnsi="Times New Roman" w:cs="Times New Roman"/>
          <w:sz w:val="24"/>
          <w:szCs w:val="24"/>
        </w:rPr>
        <w:t xml:space="preserve"> hypothesize about the role of design thinking tools and processes to provide</w:t>
      </w:r>
      <w:r w:rsidR="00823097" w:rsidRPr="00B00712">
        <w:rPr>
          <w:rFonts w:ascii="Times New Roman" w:hAnsi="Times New Roman" w:cs="Times New Roman"/>
          <w:sz w:val="24"/>
          <w:szCs w:val="24"/>
        </w:rPr>
        <w:t xml:space="preserve"> mechanisms </w:t>
      </w:r>
      <w:r w:rsidR="00E821C9">
        <w:rPr>
          <w:rFonts w:ascii="Times New Roman" w:hAnsi="Times New Roman" w:cs="Times New Roman"/>
          <w:sz w:val="24"/>
          <w:szCs w:val="24"/>
        </w:rPr>
        <w:t>for</w:t>
      </w:r>
      <w:r w:rsidR="00823097" w:rsidRPr="00B00712">
        <w:rPr>
          <w:rFonts w:ascii="Times New Roman" w:hAnsi="Times New Roman" w:cs="Times New Roman"/>
          <w:sz w:val="24"/>
          <w:szCs w:val="24"/>
        </w:rPr>
        <w:t xml:space="preserve"> mitigat</w:t>
      </w:r>
      <w:r w:rsidR="00E821C9">
        <w:rPr>
          <w:rFonts w:ascii="Times New Roman" w:hAnsi="Times New Roman" w:cs="Times New Roman"/>
          <w:sz w:val="24"/>
          <w:szCs w:val="24"/>
        </w:rPr>
        <w:t>ing</w:t>
      </w:r>
      <w:r w:rsidR="00823097" w:rsidRPr="00B00712">
        <w:rPr>
          <w:rFonts w:ascii="Times New Roman" w:hAnsi="Times New Roman" w:cs="Times New Roman"/>
          <w:sz w:val="24"/>
          <w:szCs w:val="24"/>
        </w:rPr>
        <w:t xml:space="preserve"> well-known cognitive biases</w:t>
      </w:r>
      <w:r w:rsidR="00E821C9">
        <w:rPr>
          <w:rFonts w:ascii="Times New Roman" w:hAnsi="Times New Roman" w:cs="Times New Roman"/>
          <w:sz w:val="24"/>
          <w:szCs w:val="24"/>
        </w:rPr>
        <w:t>. Some</w:t>
      </w:r>
      <w:r w:rsidRPr="00B00712">
        <w:rPr>
          <w:rFonts w:ascii="Times New Roman" w:hAnsi="Times New Roman" w:cs="Times New Roman"/>
          <w:sz w:val="24"/>
          <w:szCs w:val="24"/>
        </w:rPr>
        <w:t xml:space="preserve"> core elements of design thinking—the use of ethnography, the creation of vivid concrete mental images in the form of prototypes, the use of  metaphors, and stories that </w:t>
      </w:r>
      <w:r w:rsidR="00823097" w:rsidRPr="00B00712">
        <w:rPr>
          <w:rFonts w:ascii="Times New Roman" w:hAnsi="Times New Roman" w:cs="Times New Roman"/>
          <w:sz w:val="24"/>
          <w:szCs w:val="24"/>
        </w:rPr>
        <w:t>encourage decision-makers</w:t>
      </w:r>
      <w:r w:rsidRPr="00B00712">
        <w:rPr>
          <w:rFonts w:ascii="Times New Roman" w:hAnsi="Times New Roman" w:cs="Times New Roman"/>
          <w:sz w:val="24"/>
          <w:szCs w:val="24"/>
        </w:rPr>
        <w:t xml:space="preserve"> to pre-experience the new, the insistence on the generation and testing of multiple options, the articulation of specific assumptions and their counter explanations, and </w:t>
      </w:r>
      <w:r w:rsidRPr="00B00712">
        <w:rPr>
          <w:rFonts w:ascii="Times New Roman" w:hAnsi="Times New Roman" w:cs="Times New Roman"/>
          <w:sz w:val="24"/>
          <w:szCs w:val="24"/>
        </w:rPr>
        <w:lastRenderedPageBreak/>
        <w:t>after-action reviews in the form of field experiments</w:t>
      </w:r>
      <w:r w:rsidR="00E821C9">
        <w:rPr>
          <w:rFonts w:ascii="Times New Roman" w:hAnsi="Times New Roman" w:cs="Times New Roman"/>
          <w:sz w:val="24"/>
          <w:szCs w:val="24"/>
        </w:rPr>
        <w:t xml:space="preserve"> - </w:t>
      </w:r>
      <w:r w:rsidR="00220970" w:rsidRPr="00B00712">
        <w:rPr>
          <w:rFonts w:ascii="Times New Roman" w:hAnsi="Times New Roman" w:cs="Times New Roman"/>
          <w:sz w:val="24"/>
          <w:szCs w:val="24"/>
        </w:rPr>
        <w:t xml:space="preserve"> offer a </w:t>
      </w:r>
      <w:r w:rsidR="00D60069">
        <w:rPr>
          <w:rFonts w:ascii="Times New Roman" w:hAnsi="Times New Roman" w:cs="Times New Roman"/>
          <w:sz w:val="24"/>
          <w:szCs w:val="24"/>
        </w:rPr>
        <w:t xml:space="preserve">potential </w:t>
      </w:r>
      <w:r w:rsidR="00220970" w:rsidRPr="00B00712">
        <w:rPr>
          <w:rFonts w:ascii="Times New Roman" w:hAnsi="Times New Roman" w:cs="Times New Roman"/>
          <w:sz w:val="24"/>
          <w:szCs w:val="24"/>
        </w:rPr>
        <w:t>route to mitigating</w:t>
      </w:r>
      <w:r w:rsidRPr="00B00712">
        <w:rPr>
          <w:rFonts w:ascii="Times New Roman" w:hAnsi="Times New Roman" w:cs="Times New Roman"/>
          <w:sz w:val="24"/>
          <w:szCs w:val="24"/>
        </w:rPr>
        <w:t xml:space="preserve"> cognitive challenges identified in the decision-making literature. Exhibit 3 summarizes the way in which specific design tools </w:t>
      </w:r>
      <w:r w:rsidR="00220970" w:rsidRPr="00B00712">
        <w:rPr>
          <w:rFonts w:ascii="Times New Roman" w:hAnsi="Times New Roman" w:cs="Times New Roman"/>
          <w:sz w:val="24"/>
          <w:szCs w:val="24"/>
        </w:rPr>
        <w:t>might</w:t>
      </w:r>
      <w:r w:rsidR="00882BCA">
        <w:rPr>
          <w:rFonts w:ascii="Times New Roman" w:hAnsi="Times New Roman" w:cs="Times New Roman"/>
          <w:sz w:val="24"/>
          <w:szCs w:val="24"/>
        </w:rPr>
        <w:t xml:space="preserve"> be hypothesized to</w:t>
      </w:r>
      <w:r w:rsidR="00220970" w:rsidRPr="00B00712">
        <w:rPr>
          <w:rFonts w:ascii="Times New Roman" w:hAnsi="Times New Roman" w:cs="Times New Roman"/>
          <w:sz w:val="24"/>
          <w:szCs w:val="24"/>
        </w:rPr>
        <w:t xml:space="preserve"> </w:t>
      </w:r>
      <w:r w:rsidRPr="00B00712">
        <w:rPr>
          <w:rFonts w:ascii="Times New Roman" w:hAnsi="Times New Roman" w:cs="Times New Roman"/>
          <w:sz w:val="24"/>
          <w:szCs w:val="24"/>
        </w:rPr>
        <w:t>address particular cognitive biases:</w:t>
      </w:r>
    </w:p>
    <w:p w:rsidR="00D60069" w:rsidRPr="00B00712" w:rsidRDefault="00D60069" w:rsidP="00B00712">
      <w:pPr>
        <w:pStyle w:val="ListParagraph"/>
        <w:spacing w:line="480" w:lineRule="auto"/>
        <w:ind w:left="0"/>
        <w:rPr>
          <w:rFonts w:ascii="Times New Roman" w:hAnsi="Times New Roman" w:cs="Times New Roman"/>
          <w:sz w:val="24"/>
          <w:szCs w:val="24"/>
        </w:rPr>
      </w:pPr>
    </w:p>
    <w:p w:rsidR="007576AA" w:rsidRPr="00B00712" w:rsidRDefault="00172D43" w:rsidP="00B00712">
      <w:pPr>
        <w:pStyle w:val="ListParagraph"/>
        <w:spacing w:line="480" w:lineRule="auto"/>
        <w:ind w:left="0"/>
        <w:jc w:val="center"/>
        <w:rPr>
          <w:rFonts w:ascii="Times New Roman" w:hAnsi="Times New Roman" w:cs="Times New Roman"/>
          <w:sz w:val="24"/>
          <w:szCs w:val="24"/>
        </w:rPr>
      </w:pPr>
      <w:r w:rsidRPr="00B00712">
        <w:rPr>
          <w:rFonts w:ascii="Times New Roman" w:hAnsi="Times New Roman" w:cs="Times New Roman"/>
          <w:sz w:val="24"/>
          <w:szCs w:val="24"/>
        </w:rPr>
        <w:t>I</w:t>
      </w:r>
      <w:r w:rsidR="00CC3234" w:rsidRPr="00B00712">
        <w:rPr>
          <w:rFonts w:ascii="Times New Roman" w:hAnsi="Times New Roman" w:cs="Times New Roman"/>
          <w:sz w:val="24"/>
          <w:szCs w:val="24"/>
        </w:rPr>
        <w:t>nsert</w:t>
      </w:r>
      <w:r w:rsidRPr="00B00712">
        <w:rPr>
          <w:rFonts w:ascii="Times New Roman" w:hAnsi="Times New Roman" w:cs="Times New Roman"/>
          <w:sz w:val="24"/>
          <w:szCs w:val="24"/>
        </w:rPr>
        <w:t xml:space="preserve"> Exhibit 3 </w:t>
      </w:r>
      <w:r w:rsidR="00E821C9">
        <w:rPr>
          <w:rFonts w:ascii="Times New Roman" w:hAnsi="Times New Roman" w:cs="Times New Roman"/>
          <w:sz w:val="24"/>
          <w:szCs w:val="24"/>
        </w:rPr>
        <w:t>about here</w:t>
      </w:r>
    </w:p>
    <w:p w:rsidR="00172D43" w:rsidRPr="00B00712" w:rsidRDefault="00172D43" w:rsidP="00B00712">
      <w:pPr>
        <w:pStyle w:val="ListParagraph"/>
        <w:spacing w:line="480" w:lineRule="auto"/>
        <w:ind w:left="0"/>
        <w:jc w:val="center"/>
        <w:rPr>
          <w:rFonts w:ascii="Times New Roman" w:hAnsi="Times New Roman" w:cs="Times New Roman"/>
          <w:b/>
          <w:sz w:val="24"/>
          <w:szCs w:val="24"/>
        </w:rPr>
      </w:pPr>
    </w:p>
    <w:p w:rsidR="007576AA" w:rsidRPr="00B00712" w:rsidRDefault="00D60069" w:rsidP="00B0071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STEP 4: CREATING TESTABLE </w:t>
      </w:r>
      <w:r w:rsidR="00172D43" w:rsidRPr="00B00712">
        <w:rPr>
          <w:rFonts w:ascii="Times New Roman" w:hAnsi="Times New Roman" w:cs="Times New Roman"/>
          <w:b/>
          <w:sz w:val="24"/>
          <w:szCs w:val="24"/>
        </w:rPr>
        <w:t>HYPOTHESES CONCERNING THE CONTRIBUTION OF DESIGN THINKING</w:t>
      </w:r>
    </w:p>
    <w:p w:rsidR="00220970"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t>Based on the</w:t>
      </w:r>
      <w:r w:rsidR="00220970" w:rsidRPr="00B00712">
        <w:rPr>
          <w:rFonts w:ascii="Times New Roman" w:hAnsi="Times New Roman" w:cs="Times New Roman"/>
          <w:sz w:val="24"/>
          <w:szCs w:val="24"/>
        </w:rPr>
        <w:t xml:space="preserve"> identification of </w:t>
      </w:r>
      <w:r w:rsidR="00157328">
        <w:rPr>
          <w:rFonts w:ascii="Times New Roman" w:hAnsi="Times New Roman" w:cs="Times New Roman"/>
          <w:sz w:val="24"/>
          <w:szCs w:val="24"/>
        </w:rPr>
        <w:t>these</w:t>
      </w:r>
      <w:r w:rsidR="00220970" w:rsidRPr="00B00712">
        <w:rPr>
          <w:rFonts w:ascii="Times New Roman" w:hAnsi="Times New Roman" w:cs="Times New Roman"/>
          <w:sz w:val="24"/>
          <w:szCs w:val="24"/>
        </w:rPr>
        <w:t xml:space="preserve"> more specific mechanisms through which design thinking might hypothetically address</w:t>
      </w:r>
      <w:r w:rsidRPr="00B00712">
        <w:rPr>
          <w:rFonts w:ascii="Times New Roman" w:hAnsi="Times New Roman" w:cs="Times New Roman"/>
          <w:sz w:val="24"/>
          <w:szCs w:val="24"/>
        </w:rPr>
        <w:t xml:space="preserve"> well-documented cognitive problems </w:t>
      </w:r>
      <w:r w:rsidR="00E821C9">
        <w:rPr>
          <w:rFonts w:ascii="Times New Roman" w:hAnsi="Times New Roman" w:cs="Times New Roman"/>
          <w:sz w:val="24"/>
          <w:szCs w:val="24"/>
        </w:rPr>
        <w:t>and their attendant solutions, we</w:t>
      </w:r>
      <w:r w:rsidRPr="00B00712">
        <w:rPr>
          <w:rFonts w:ascii="Times New Roman" w:hAnsi="Times New Roman" w:cs="Times New Roman"/>
          <w:sz w:val="24"/>
          <w:szCs w:val="24"/>
        </w:rPr>
        <w:t xml:space="preserve"> </w:t>
      </w:r>
      <w:r w:rsidR="00220970" w:rsidRPr="00B00712">
        <w:rPr>
          <w:rFonts w:ascii="Times New Roman" w:hAnsi="Times New Roman" w:cs="Times New Roman"/>
          <w:sz w:val="24"/>
          <w:szCs w:val="24"/>
        </w:rPr>
        <w:t xml:space="preserve">believe it is possible to develop </w:t>
      </w:r>
      <w:r w:rsidR="00E821C9">
        <w:rPr>
          <w:rFonts w:ascii="Times New Roman" w:hAnsi="Times New Roman" w:cs="Times New Roman"/>
          <w:sz w:val="24"/>
          <w:szCs w:val="24"/>
        </w:rPr>
        <w:t xml:space="preserve">even </w:t>
      </w:r>
      <w:r w:rsidR="00220970" w:rsidRPr="00B00712">
        <w:rPr>
          <w:rFonts w:ascii="Times New Roman" w:hAnsi="Times New Roman" w:cs="Times New Roman"/>
          <w:sz w:val="24"/>
          <w:szCs w:val="24"/>
        </w:rPr>
        <w:t>more</w:t>
      </w:r>
      <w:r w:rsidR="00BB5B8B">
        <w:rPr>
          <w:rFonts w:ascii="Times New Roman" w:hAnsi="Times New Roman" w:cs="Times New Roman"/>
          <w:sz w:val="24"/>
          <w:szCs w:val="24"/>
        </w:rPr>
        <w:t xml:space="preserve"> rigorously </w:t>
      </w:r>
      <w:r w:rsidR="00220970" w:rsidRPr="00B00712">
        <w:rPr>
          <w:rFonts w:ascii="Times New Roman" w:hAnsi="Times New Roman" w:cs="Times New Roman"/>
          <w:sz w:val="24"/>
          <w:szCs w:val="24"/>
        </w:rPr>
        <w:t>testable</w:t>
      </w:r>
      <w:r w:rsidRPr="00B00712">
        <w:rPr>
          <w:rFonts w:ascii="Times New Roman" w:hAnsi="Times New Roman" w:cs="Times New Roman"/>
          <w:sz w:val="24"/>
          <w:szCs w:val="24"/>
        </w:rPr>
        <w:t xml:space="preserve"> hypotheses </w:t>
      </w:r>
      <w:r w:rsidR="00220970" w:rsidRPr="00B00712">
        <w:rPr>
          <w:rFonts w:ascii="Times New Roman" w:hAnsi="Times New Roman" w:cs="Times New Roman"/>
          <w:sz w:val="24"/>
          <w:szCs w:val="24"/>
        </w:rPr>
        <w:t>around the research question of whether or not, in practice</w:t>
      </w:r>
      <w:r w:rsidR="00157328" w:rsidRPr="00B00712">
        <w:rPr>
          <w:rFonts w:ascii="Times New Roman" w:hAnsi="Times New Roman" w:cs="Times New Roman"/>
          <w:sz w:val="24"/>
          <w:szCs w:val="24"/>
        </w:rPr>
        <w:t>, design</w:t>
      </w:r>
      <w:r w:rsidR="00157328">
        <w:rPr>
          <w:rFonts w:ascii="Times New Roman" w:hAnsi="Times New Roman" w:cs="Times New Roman"/>
          <w:sz w:val="24"/>
          <w:szCs w:val="24"/>
        </w:rPr>
        <w:t xml:space="preserve"> </w:t>
      </w:r>
      <w:r w:rsidRPr="00B00712">
        <w:rPr>
          <w:rFonts w:ascii="Times New Roman" w:hAnsi="Times New Roman" w:cs="Times New Roman"/>
          <w:sz w:val="24"/>
          <w:szCs w:val="24"/>
        </w:rPr>
        <w:t>thinking process</w:t>
      </w:r>
      <w:r w:rsidR="00E821C9">
        <w:rPr>
          <w:rFonts w:ascii="Times New Roman" w:hAnsi="Times New Roman" w:cs="Times New Roman"/>
          <w:sz w:val="24"/>
          <w:szCs w:val="24"/>
        </w:rPr>
        <w:t xml:space="preserve"> and tools, when studied individually, may</w:t>
      </w:r>
      <w:r w:rsidRPr="00B00712">
        <w:rPr>
          <w:rFonts w:ascii="Times New Roman" w:hAnsi="Times New Roman" w:cs="Times New Roman"/>
          <w:sz w:val="24"/>
          <w:szCs w:val="24"/>
        </w:rPr>
        <w:t xml:space="preserve"> </w:t>
      </w:r>
      <w:r w:rsidR="00220970" w:rsidRPr="00B00712">
        <w:rPr>
          <w:rFonts w:ascii="Times New Roman" w:hAnsi="Times New Roman" w:cs="Times New Roman"/>
          <w:sz w:val="24"/>
          <w:szCs w:val="24"/>
        </w:rPr>
        <w:t>succeed in</w:t>
      </w:r>
      <w:r w:rsidRPr="00B00712">
        <w:rPr>
          <w:rFonts w:ascii="Times New Roman" w:hAnsi="Times New Roman" w:cs="Times New Roman"/>
          <w:sz w:val="24"/>
          <w:szCs w:val="24"/>
        </w:rPr>
        <w:t xml:space="preserve"> improv</w:t>
      </w:r>
      <w:r w:rsidR="00220970" w:rsidRPr="00B00712">
        <w:rPr>
          <w:rFonts w:ascii="Times New Roman" w:hAnsi="Times New Roman" w:cs="Times New Roman"/>
          <w:sz w:val="24"/>
          <w:szCs w:val="24"/>
        </w:rPr>
        <w:t>ing problem-solving</w:t>
      </w:r>
      <w:r w:rsidRPr="00B00712">
        <w:rPr>
          <w:rFonts w:ascii="Times New Roman" w:hAnsi="Times New Roman" w:cs="Times New Roman"/>
          <w:sz w:val="24"/>
          <w:szCs w:val="24"/>
        </w:rPr>
        <w:t xml:space="preserve"> performance</w:t>
      </w:r>
      <w:r w:rsidR="00220970" w:rsidRPr="00B00712">
        <w:rPr>
          <w:rFonts w:ascii="Times New Roman" w:hAnsi="Times New Roman" w:cs="Times New Roman"/>
          <w:sz w:val="24"/>
          <w:szCs w:val="24"/>
        </w:rPr>
        <w:t xml:space="preserve"> </w:t>
      </w:r>
      <w:r w:rsidR="00E821C9">
        <w:rPr>
          <w:rFonts w:ascii="Times New Roman" w:hAnsi="Times New Roman" w:cs="Times New Roman"/>
          <w:sz w:val="24"/>
          <w:szCs w:val="24"/>
        </w:rPr>
        <w:t>under conditions of uncertainty</w:t>
      </w:r>
      <w:r w:rsidR="00157328">
        <w:rPr>
          <w:rFonts w:ascii="Times New Roman" w:hAnsi="Times New Roman" w:cs="Times New Roman"/>
          <w:sz w:val="24"/>
          <w:szCs w:val="24"/>
        </w:rPr>
        <w:t xml:space="preserve">. </w:t>
      </w:r>
      <w:r w:rsidR="00BB5B8B">
        <w:rPr>
          <w:rFonts w:ascii="Times New Roman" w:hAnsi="Times New Roman" w:cs="Times New Roman"/>
          <w:sz w:val="24"/>
          <w:szCs w:val="24"/>
        </w:rPr>
        <w:t xml:space="preserve">Let us review our argument thus far: </w:t>
      </w:r>
      <w:r w:rsidR="00882BCA">
        <w:rPr>
          <w:rFonts w:ascii="Times New Roman" w:hAnsi="Times New Roman" w:cs="Times New Roman"/>
          <w:sz w:val="24"/>
          <w:szCs w:val="24"/>
        </w:rPr>
        <w:t>d</w:t>
      </w:r>
      <w:r w:rsidR="00157328">
        <w:rPr>
          <w:rFonts w:ascii="Times New Roman" w:hAnsi="Times New Roman" w:cs="Times New Roman"/>
          <w:sz w:val="24"/>
          <w:szCs w:val="24"/>
        </w:rPr>
        <w:t xml:space="preserve">esign </w:t>
      </w:r>
      <w:r w:rsidR="00882BCA">
        <w:rPr>
          <w:rFonts w:ascii="Times New Roman" w:hAnsi="Times New Roman" w:cs="Times New Roman"/>
          <w:sz w:val="24"/>
          <w:szCs w:val="24"/>
        </w:rPr>
        <w:t>t</w:t>
      </w:r>
      <w:r w:rsidR="00157328">
        <w:rPr>
          <w:rFonts w:ascii="Times New Roman" w:hAnsi="Times New Roman" w:cs="Times New Roman"/>
          <w:sz w:val="24"/>
          <w:szCs w:val="24"/>
        </w:rPr>
        <w:t>hinking may</w:t>
      </w:r>
      <w:r w:rsidR="00E821C9">
        <w:rPr>
          <w:rFonts w:ascii="Times New Roman" w:hAnsi="Times New Roman" w:cs="Times New Roman"/>
          <w:sz w:val="24"/>
          <w:szCs w:val="24"/>
        </w:rPr>
        <w:t xml:space="preserve"> </w:t>
      </w:r>
      <w:r w:rsidR="00220970" w:rsidRPr="00B00712">
        <w:rPr>
          <w:rFonts w:ascii="Times New Roman" w:hAnsi="Times New Roman" w:cs="Times New Roman"/>
          <w:sz w:val="24"/>
          <w:szCs w:val="24"/>
        </w:rPr>
        <w:t>potential</w:t>
      </w:r>
      <w:r w:rsidR="00E821C9">
        <w:rPr>
          <w:rFonts w:ascii="Times New Roman" w:hAnsi="Times New Roman" w:cs="Times New Roman"/>
          <w:sz w:val="24"/>
          <w:szCs w:val="24"/>
        </w:rPr>
        <w:t>ly</w:t>
      </w:r>
      <w:r w:rsidRPr="00B00712">
        <w:rPr>
          <w:rFonts w:ascii="Times New Roman" w:hAnsi="Times New Roman" w:cs="Times New Roman"/>
          <w:sz w:val="24"/>
          <w:szCs w:val="24"/>
        </w:rPr>
        <w:t xml:space="preserve"> improv</w:t>
      </w:r>
      <w:r w:rsidR="00157328">
        <w:rPr>
          <w:rFonts w:ascii="Times New Roman" w:hAnsi="Times New Roman" w:cs="Times New Roman"/>
          <w:sz w:val="24"/>
          <w:szCs w:val="24"/>
        </w:rPr>
        <w:t>e</w:t>
      </w:r>
      <w:r w:rsidRPr="00B00712">
        <w:rPr>
          <w:rFonts w:ascii="Times New Roman" w:hAnsi="Times New Roman" w:cs="Times New Roman"/>
          <w:sz w:val="24"/>
          <w:szCs w:val="24"/>
        </w:rPr>
        <w:t xml:space="preserve"> hypothesis generation through the introduction of a data-driven exploratory stage that attends to emotion as well as reason and </w:t>
      </w:r>
      <w:r w:rsidR="00220970" w:rsidRPr="00B00712">
        <w:rPr>
          <w:rFonts w:ascii="Times New Roman" w:hAnsi="Times New Roman" w:cs="Times New Roman"/>
          <w:sz w:val="24"/>
          <w:szCs w:val="24"/>
        </w:rPr>
        <w:t>potentially reduce</w:t>
      </w:r>
      <w:r w:rsidR="00BB5B8B">
        <w:rPr>
          <w:rFonts w:ascii="Times New Roman" w:hAnsi="Times New Roman" w:cs="Times New Roman"/>
          <w:sz w:val="24"/>
          <w:szCs w:val="24"/>
        </w:rPr>
        <w:t>s decision-</w:t>
      </w:r>
      <w:r w:rsidRPr="00B00712">
        <w:rPr>
          <w:rFonts w:ascii="Times New Roman" w:hAnsi="Times New Roman" w:cs="Times New Roman"/>
          <w:sz w:val="24"/>
          <w:szCs w:val="24"/>
        </w:rPr>
        <w:t>makers reliance on their pasts</w:t>
      </w:r>
      <w:r w:rsidR="00BB5B8B">
        <w:rPr>
          <w:rFonts w:ascii="Times New Roman" w:hAnsi="Times New Roman" w:cs="Times New Roman"/>
          <w:sz w:val="24"/>
          <w:szCs w:val="24"/>
        </w:rPr>
        <w:t>. O</w:t>
      </w:r>
      <w:r w:rsidRPr="00B00712">
        <w:rPr>
          <w:rFonts w:ascii="Times New Roman" w:hAnsi="Times New Roman" w:cs="Times New Roman"/>
          <w:sz w:val="24"/>
          <w:szCs w:val="24"/>
        </w:rPr>
        <w:t>ther tech</w:t>
      </w:r>
      <w:r w:rsidR="00BB5B8B">
        <w:rPr>
          <w:rFonts w:ascii="Times New Roman" w:hAnsi="Times New Roman" w:cs="Times New Roman"/>
          <w:sz w:val="24"/>
          <w:szCs w:val="24"/>
        </w:rPr>
        <w:t xml:space="preserve">niques such as co-creation </w:t>
      </w:r>
      <w:r w:rsidR="00220970" w:rsidRPr="00B00712">
        <w:rPr>
          <w:rFonts w:ascii="Times New Roman" w:hAnsi="Times New Roman" w:cs="Times New Roman"/>
          <w:sz w:val="24"/>
          <w:szCs w:val="24"/>
        </w:rPr>
        <w:t>might</w:t>
      </w:r>
      <w:r w:rsidR="00BB5B8B">
        <w:rPr>
          <w:rFonts w:ascii="Times New Roman" w:hAnsi="Times New Roman" w:cs="Times New Roman"/>
          <w:sz w:val="24"/>
          <w:szCs w:val="24"/>
        </w:rPr>
        <w:t xml:space="preserve"> also</w:t>
      </w:r>
      <w:r w:rsidR="00220970" w:rsidRPr="00B00712">
        <w:rPr>
          <w:rFonts w:ascii="Times New Roman" w:hAnsi="Times New Roman" w:cs="Times New Roman"/>
          <w:sz w:val="24"/>
          <w:szCs w:val="24"/>
        </w:rPr>
        <w:t xml:space="preserve"> </w:t>
      </w:r>
      <w:r w:rsidRPr="00B00712">
        <w:rPr>
          <w:rFonts w:ascii="Times New Roman" w:hAnsi="Times New Roman" w:cs="Times New Roman"/>
          <w:sz w:val="24"/>
          <w:szCs w:val="24"/>
        </w:rPr>
        <w:t xml:space="preserve">mitigate the effects of both the projection bias and the egocentric empathy gaps. </w:t>
      </w:r>
      <w:r w:rsidR="00BB5B8B">
        <w:rPr>
          <w:rFonts w:ascii="Times New Roman" w:hAnsi="Times New Roman" w:cs="Times New Roman"/>
          <w:sz w:val="24"/>
          <w:szCs w:val="24"/>
        </w:rPr>
        <w:t xml:space="preserve"> In addition, we have </w:t>
      </w:r>
      <w:r w:rsidR="00BB5B8B" w:rsidRPr="00B00712">
        <w:rPr>
          <w:rFonts w:ascii="Times New Roman" w:hAnsi="Times New Roman" w:cs="Times New Roman"/>
          <w:sz w:val="24"/>
          <w:szCs w:val="24"/>
        </w:rPr>
        <w:t>hypothesize</w:t>
      </w:r>
      <w:r w:rsidR="00BB5B8B">
        <w:rPr>
          <w:rFonts w:ascii="Times New Roman" w:hAnsi="Times New Roman" w:cs="Times New Roman"/>
          <w:sz w:val="24"/>
          <w:szCs w:val="24"/>
        </w:rPr>
        <w:t>d</w:t>
      </w:r>
      <w:r w:rsidRPr="00B00712">
        <w:rPr>
          <w:rFonts w:ascii="Times New Roman" w:hAnsi="Times New Roman" w:cs="Times New Roman"/>
          <w:sz w:val="24"/>
          <w:szCs w:val="24"/>
        </w:rPr>
        <w:t xml:space="preserve"> that </w:t>
      </w:r>
      <w:r w:rsidR="00882BCA">
        <w:rPr>
          <w:rFonts w:ascii="Times New Roman" w:hAnsi="Times New Roman" w:cs="Times New Roman"/>
          <w:sz w:val="24"/>
          <w:szCs w:val="24"/>
        </w:rPr>
        <w:t>d</w:t>
      </w:r>
      <w:r w:rsidRPr="00B00712">
        <w:rPr>
          <w:rFonts w:ascii="Times New Roman" w:hAnsi="Times New Roman" w:cs="Times New Roman"/>
          <w:sz w:val="24"/>
          <w:szCs w:val="24"/>
        </w:rPr>
        <w:t xml:space="preserve">esign </w:t>
      </w:r>
      <w:r w:rsidR="00882BCA">
        <w:rPr>
          <w:rFonts w:ascii="Times New Roman" w:hAnsi="Times New Roman" w:cs="Times New Roman"/>
          <w:sz w:val="24"/>
          <w:szCs w:val="24"/>
        </w:rPr>
        <w:t>t</w:t>
      </w:r>
      <w:r w:rsidRPr="00B00712">
        <w:rPr>
          <w:rFonts w:ascii="Times New Roman" w:hAnsi="Times New Roman" w:cs="Times New Roman"/>
          <w:sz w:val="24"/>
          <w:szCs w:val="24"/>
        </w:rPr>
        <w:t xml:space="preserve">hinking </w:t>
      </w:r>
      <w:r w:rsidR="00220970" w:rsidRPr="00B00712">
        <w:rPr>
          <w:rFonts w:ascii="Times New Roman" w:hAnsi="Times New Roman" w:cs="Times New Roman"/>
          <w:sz w:val="24"/>
          <w:szCs w:val="24"/>
        </w:rPr>
        <w:t>might</w:t>
      </w:r>
      <w:r w:rsidRPr="00B00712">
        <w:rPr>
          <w:rFonts w:ascii="Times New Roman" w:hAnsi="Times New Roman" w:cs="Times New Roman"/>
          <w:sz w:val="24"/>
          <w:szCs w:val="24"/>
        </w:rPr>
        <w:t xml:space="preserve"> improve hypothesis testing through the introduction of techniques for prototyping, visualization, and assumption surfacing as well as the generation of multiple options and market-based experiments. </w:t>
      </w:r>
      <w:r w:rsidR="00BB5B8B">
        <w:rPr>
          <w:rFonts w:ascii="Times New Roman" w:hAnsi="Times New Roman" w:cs="Times New Roman"/>
          <w:sz w:val="24"/>
          <w:szCs w:val="24"/>
        </w:rPr>
        <w:t>Furthermore, each o</w:t>
      </w:r>
      <w:r w:rsidR="00083E15" w:rsidRPr="00B00712">
        <w:rPr>
          <w:rFonts w:ascii="Times New Roman" w:hAnsi="Times New Roman" w:cs="Times New Roman"/>
          <w:sz w:val="24"/>
          <w:szCs w:val="24"/>
        </w:rPr>
        <w:t>f these mechanisms c</w:t>
      </w:r>
      <w:r w:rsidR="00BB5B8B">
        <w:rPr>
          <w:rFonts w:ascii="Times New Roman" w:hAnsi="Times New Roman" w:cs="Times New Roman"/>
          <w:sz w:val="24"/>
          <w:szCs w:val="24"/>
        </w:rPr>
        <w:t>an</w:t>
      </w:r>
      <w:r w:rsidR="00083E15" w:rsidRPr="00B00712">
        <w:rPr>
          <w:rFonts w:ascii="Times New Roman" w:hAnsi="Times New Roman" w:cs="Times New Roman"/>
          <w:sz w:val="24"/>
          <w:szCs w:val="24"/>
        </w:rPr>
        <w:t>, in turn, be linked logically linked with a dependent variable</w:t>
      </w:r>
      <w:r w:rsidR="00BB5B8B">
        <w:rPr>
          <w:rFonts w:ascii="Times New Roman" w:hAnsi="Times New Roman" w:cs="Times New Roman"/>
          <w:sz w:val="24"/>
          <w:szCs w:val="24"/>
        </w:rPr>
        <w:t>, such as the novelty of ideas generated or the accuracy of the testing process, which c</w:t>
      </w:r>
      <w:r w:rsidR="00083E15" w:rsidRPr="00B00712">
        <w:rPr>
          <w:rFonts w:ascii="Times New Roman" w:hAnsi="Times New Roman" w:cs="Times New Roman"/>
          <w:sz w:val="24"/>
          <w:szCs w:val="24"/>
        </w:rPr>
        <w:t xml:space="preserve">ould serve as </w:t>
      </w:r>
      <w:r w:rsidR="00AA230B" w:rsidRPr="00B00712">
        <w:rPr>
          <w:rFonts w:ascii="Times New Roman" w:hAnsi="Times New Roman" w:cs="Times New Roman"/>
          <w:sz w:val="24"/>
          <w:szCs w:val="24"/>
        </w:rPr>
        <w:t>specific performance measure</w:t>
      </w:r>
      <w:r w:rsidR="00BB5B8B">
        <w:rPr>
          <w:rFonts w:ascii="Times New Roman" w:hAnsi="Times New Roman" w:cs="Times New Roman"/>
          <w:sz w:val="24"/>
          <w:szCs w:val="24"/>
        </w:rPr>
        <w:t>s</w:t>
      </w:r>
      <w:r w:rsidR="00AA230B" w:rsidRPr="00B00712">
        <w:rPr>
          <w:rFonts w:ascii="Times New Roman" w:hAnsi="Times New Roman" w:cs="Times New Roman"/>
          <w:sz w:val="24"/>
          <w:szCs w:val="24"/>
        </w:rPr>
        <w:t>.</w:t>
      </w:r>
    </w:p>
    <w:p w:rsidR="00BB5B8B" w:rsidRDefault="00BB5B8B" w:rsidP="00BB5B8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Thus, this</w:t>
      </w:r>
      <w:r w:rsidR="00AA230B" w:rsidRPr="00B00712">
        <w:rPr>
          <w:rFonts w:ascii="Times New Roman" w:hAnsi="Times New Roman" w:cs="Times New Roman"/>
          <w:sz w:val="24"/>
          <w:szCs w:val="24"/>
        </w:rPr>
        <w:t xml:space="preserve"> exploration of the </w:t>
      </w:r>
      <w:r>
        <w:rPr>
          <w:rFonts w:ascii="Times New Roman" w:hAnsi="Times New Roman" w:cs="Times New Roman"/>
          <w:sz w:val="24"/>
          <w:szCs w:val="24"/>
        </w:rPr>
        <w:t xml:space="preserve">definitional and </w:t>
      </w:r>
      <w:r w:rsidR="00AA230B" w:rsidRPr="00B00712">
        <w:rPr>
          <w:rFonts w:ascii="Times New Roman" w:hAnsi="Times New Roman" w:cs="Times New Roman"/>
          <w:sz w:val="24"/>
          <w:szCs w:val="24"/>
        </w:rPr>
        <w:t>validity</w:t>
      </w:r>
      <w:r w:rsidR="00882BCA">
        <w:rPr>
          <w:rFonts w:ascii="Times New Roman" w:hAnsi="Times New Roman" w:cs="Times New Roman"/>
          <w:sz w:val="24"/>
          <w:szCs w:val="24"/>
        </w:rPr>
        <w:t xml:space="preserve"> questions concerning design t</w:t>
      </w:r>
      <w:r>
        <w:rPr>
          <w:rFonts w:ascii="Times New Roman" w:hAnsi="Times New Roman" w:cs="Times New Roman"/>
          <w:sz w:val="24"/>
          <w:szCs w:val="24"/>
        </w:rPr>
        <w:t xml:space="preserve">hinking and the delineation of its specific tools and process approaches, can </w:t>
      </w:r>
      <w:r w:rsidR="00172D43" w:rsidRPr="00B00712">
        <w:rPr>
          <w:rFonts w:ascii="Times New Roman" w:hAnsi="Times New Roman" w:cs="Times New Roman"/>
          <w:sz w:val="24"/>
          <w:szCs w:val="24"/>
        </w:rPr>
        <w:t xml:space="preserve">offer </w:t>
      </w:r>
      <w:r w:rsidR="00AA230B" w:rsidRPr="00B00712">
        <w:rPr>
          <w:rFonts w:ascii="Times New Roman" w:hAnsi="Times New Roman" w:cs="Times New Roman"/>
          <w:sz w:val="24"/>
          <w:szCs w:val="24"/>
        </w:rPr>
        <w:t xml:space="preserve">researchers </w:t>
      </w:r>
      <w:r w:rsidR="00172D43" w:rsidRPr="00B00712">
        <w:rPr>
          <w:rFonts w:ascii="Times New Roman" w:hAnsi="Times New Roman" w:cs="Times New Roman"/>
          <w:sz w:val="24"/>
          <w:szCs w:val="24"/>
        </w:rPr>
        <w:t>a</w:t>
      </w:r>
      <w:r w:rsidR="00AA230B" w:rsidRPr="00B00712">
        <w:rPr>
          <w:rFonts w:ascii="Times New Roman" w:hAnsi="Times New Roman" w:cs="Times New Roman"/>
          <w:sz w:val="24"/>
          <w:szCs w:val="24"/>
        </w:rPr>
        <w:t xml:space="preserve"> place to begin by suggesting the outline of a set of pr</w:t>
      </w:r>
      <w:r w:rsidR="00157328">
        <w:rPr>
          <w:rFonts w:ascii="Times New Roman" w:hAnsi="Times New Roman" w:cs="Times New Roman"/>
          <w:sz w:val="24"/>
          <w:szCs w:val="24"/>
        </w:rPr>
        <w:t xml:space="preserve">eliminary hypotheses, related to the cognitive bias literature reviewed here: </w:t>
      </w:r>
    </w:p>
    <w:p w:rsidR="007D526D" w:rsidRPr="00B00712" w:rsidRDefault="00157328" w:rsidP="00BB5B8B">
      <w:pPr>
        <w:pStyle w:val="ListParagraph"/>
        <w:spacing w:line="480" w:lineRule="auto"/>
        <w:ind w:left="1890" w:hanging="1890"/>
        <w:rPr>
          <w:rFonts w:ascii="Times New Roman" w:hAnsi="Times New Roman" w:cs="Times New Roman"/>
          <w:sz w:val="24"/>
          <w:szCs w:val="24"/>
        </w:rPr>
      </w:pPr>
      <w:r w:rsidRPr="00157328">
        <w:rPr>
          <w:rFonts w:ascii="Times New Roman" w:hAnsi="Times New Roman" w:cs="Times New Roman"/>
          <w:i/>
          <w:sz w:val="24"/>
          <w:szCs w:val="24"/>
        </w:rPr>
        <w:t>Hypothesis 1 (H1):</w:t>
      </w:r>
      <w:r w:rsidR="00172D43" w:rsidRPr="00B00712">
        <w:rPr>
          <w:rFonts w:ascii="Times New Roman" w:hAnsi="Times New Roman" w:cs="Times New Roman"/>
          <w:sz w:val="24"/>
          <w:szCs w:val="24"/>
        </w:rPr>
        <w:t xml:space="preserve"> The use of a design-thinking approach </w:t>
      </w:r>
      <w:r>
        <w:rPr>
          <w:rFonts w:ascii="Times New Roman" w:hAnsi="Times New Roman" w:cs="Times New Roman"/>
          <w:sz w:val="24"/>
          <w:szCs w:val="24"/>
        </w:rPr>
        <w:t xml:space="preserve">that incorporates the tools of visualization, ethnography, ideating with a diverse group, and co-creation tools , </w:t>
      </w:r>
      <w:r w:rsidR="00172D43" w:rsidRPr="00B00712">
        <w:rPr>
          <w:rFonts w:ascii="Times New Roman" w:hAnsi="Times New Roman" w:cs="Times New Roman"/>
          <w:sz w:val="24"/>
          <w:szCs w:val="24"/>
        </w:rPr>
        <w:t xml:space="preserve">will increase the </w:t>
      </w:r>
      <w:r w:rsidR="00172D43" w:rsidRPr="00157328">
        <w:rPr>
          <w:rFonts w:ascii="Times New Roman" w:hAnsi="Times New Roman" w:cs="Times New Roman"/>
          <w:i/>
          <w:sz w:val="24"/>
          <w:szCs w:val="24"/>
        </w:rPr>
        <w:t>novelty</w:t>
      </w:r>
      <w:r w:rsidR="00882BCA">
        <w:rPr>
          <w:rFonts w:ascii="Times New Roman" w:hAnsi="Times New Roman" w:cs="Times New Roman"/>
          <w:sz w:val="24"/>
          <w:szCs w:val="24"/>
        </w:rPr>
        <w:t xml:space="preserve"> of the ideas surfaced</w:t>
      </w:r>
      <w:r>
        <w:rPr>
          <w:rFonts w:ascii="Times New Roman" w:hAnsi="Times New Roman" w:cs="Times New Roman"/>
          <w:sz w:val="24"/>
          <w:szCs w:val="24"/>
        </w:rPr>
        <w:t xml:space="preserve"> during hypothesis generating process</w:t>
      </w:r>
      <w:r w:rsidR="00BB5B8B">
        <w:rPr>
          <w:rFonts w:ascii="Times New Roman" w:hAnsi="Times New Roman" w:cs="Times New Roman"/>
          <w:sz w:val="24"/>
          <w:szCs w:val="24"/>
        </w:rPr>
        <w:t>es by reducing the effects of the</w:t>
      </w:r>
      <w:r>
        <w:rPr>
          <w:rFonts w:ascii="Times New Roman" w:hAnsi="Times New Roman" w:cs="Times New Roman"/>
          <w:sz w:val="24"/>
          <w:szCs w:val="24"/>
        </w:rPr>
        <w:t xml:space="preserve"> projection bias (the tendency to project the past onto the future).</w:t>
      </w:r>
    </w:p>
    <w:p w:rsidR="00157328" w:rsidRDefault="00172D43" w:rsidP="00BB5B8B">
      <w:pPr>
        <w:pStyle w:val="ListParagraph"/>
        <w:spacing w:line="480" w:lineRule="auto"/>
        <w:ind w:left="1890" w:hanging="1890"/>
        <w:rPr>
          <w:rFonts w:ascii="Times New Roman" w:hAnsi="Times New Roman" w:cs="Times New Roman"/>
          <w:sz w:val="24"/>
          <w:szCs w:val="24"/>
        </w:rPr>
      </w:pPr>
      <w:r w:rsidRPr="00B00712">
        <w:rPr>
          <w:rFonts w:ascii="Times New Roman" w:hAnsi="Times New Roman" w:cs="Times New Roman"/>
          <w:i/>
          <w:sz w:val="24"/>
          <w:szCs w:val="24"/>
        </w:rPr>
        <w:t>Hypothesis 2</w:t>
      </w:r>
      <w:r w:rsidR="00157328">
        <w:rPr>
          <w:rFonts w:ascii="Times New Roman" w:hAnsi="Times New Roman" w:cs="Times New Roman"/>
          <w:i/>
          <w:sz w:val="24"/>
          <w:szCs w:val="24"/>
        </w:rPr>
        <w:t xml:space="preserve"> (H2)</w:t>
      </w:r>
      <w:r w:rsidRPr="00B00712">
        <w:rPr>
          <w:rFonts w:ascii="Times New Roman" w:hAnsi="Times New Roman" w:cs="Times New Roman"/>
          <w:sz w:val="24"/>
          <w:szCs w:val="24"/>
        </w:rPr>
        <w:t>: The use of a design-thinking approach</w:t>
      </w:r>
      <w:r w:rsidR="00157328">
        <w:rPr>
          <w:rFonts w:ascii="Times New Roman" w:hAnsi="Times New Roman" w:cs="Times New Roman"/>
          <w:sz w:val="24"/>
          <w:szCs w:val="24"/>
        </w:rPr>
        <w:t xml:space="preserve"> that incorporates the use of  ethnography, ideating with a diverse group, and co-creation tools </w:t>
      </w:r>
      <w:r w:rsidR="00157328" w:rsidRPr="00B00712">
        <w:rPr>
          <w:rFonts w:ascii="Times New Roman" w:hAnsi="Times New Roman" w:cs="Times New Roman"/>
          <w:sz w:val="24"/>
          <w:szCs w:val="24"/>
        </w:rPr>
        <w:t>will</w:t>
      </w:r>
      <w:r w:rsidRPr="00B00712">
        <w:rPr>
          <w:rFonts w:ascii="Times New Roman" w:hAnsi="Times New Roman" w:cs="Times New Roman"/>
          <w:sz w:val="24"/>
          <w:szCs w:val="24"/>
        </w:rPr>
        <w:t xml:space="preserve"> increase the </w:t>
      </w:r>
      <w:r w:rsidRPr="00157328">
        <w:rPr>
          <w:rFonts w:ascii="Times New Roman" w:hAnsi="Times New Roman" w:cs="Times New Roman"/>
          <w:i/>
          <w:sz w:val="24"/>
          <w:szCs w:val="24"/>
        </w:rPr>
        <w:t>value-creation potential</w:t>
      </w:r>
      <w:r w:rsidRPr="00B00712">
        <w:rPr>
          <w:rFonts w:ascii="Times New Roman" w:hAnsi="Times New Roman" w:cs="Times New Roman"/>
          <w:sz w:val="24"/>
          <w:szCs w:val="24"/>
        </w:rPr>
        <w:t xml:space="preserve"> of the ideas generated</w:t>
      </w:r>
      <w:r w:rsidR="00157328">
        <w:rPr>
          <w:rFonts w:ascii="Times New Roman" w:hAnsi="Times New Roman" w:cs="Times New Roman"/>
          <w:sz w:val="24"/>
          <w:szCs w:val="24"/>
        </w:rPr>
        <w:t xml:space="preserve"> through the reduction of the egocentric empathy gap (</w:t>
      </w:r>
      <w:r w:rsidR="00BB5B8B">
        <w:rPr>
          <w:rFonts w:ascii="Times New Roman" w:hAnsi="Times New Roman" w:cs="Times New Roman"/>
          <w:sz w:val="24"/>
          <w:szCs w:val="24"/>
        </w:rPr>
        <w:t xml:space="preserve">the </w:t>
      </w:r>
      <w:r w:rsidR="00157328">
        <w:rPr>
          <w:rFonts w:ascii="Times New Roman" w:hAnsi="Times New Roman" w:cs="Times New Roman"/>
          <w:sz w:val="24"/>
          <w:szCs w:val="24"/>
        </w:rPr>
        <w:t>projection of one’s own preferences onto others).</w:t>
      </w:r>
    </w:p>
    <w:p w:rsidR="007D526D" w:rsidRPr="00B00712" w:rsidRDefault="00172D43" w:rsidP="00BB5B8B">
      <w:pPr>
        <w:pStyle w:val="ListParagraph"/>
        <w:spacing w:line="480" w:lineRule="auto"/>
        <w:ind w:left="1890" w:hanging="1890"/>
        <w:rPr>
          <w:rFonts w:ascii="Times New Roman" w:hAnsi="Times New Roman" w:cs="Times New Roman"/>
          <w:sz w:val="24"/>
          <w:szCs w:val="24"/>
        </w:rPr>
      </w:pPr>
      <w:r w:rsidRPr="00B00712">
        <w:rPr>
          <w:rFonts w:ascii="Times New Roman" w:hAnsi="Times New Roman" w:cs="Times New Roman"/>
          <w:i/>
          <w:sz w:val="24"/>
          <w:szCs w:val="24"/>
        </w:rPr>
        <w:t xml:space="preserve">Hypothesis </w:t>
      </w:r>
      <w:r w:rsidR="00157328">
        <w:rPr>
          <w:rFonts w:ascii="Times New Roman" w:hAnsi="Times New Roman" w:cs="Times New Roman"/>
          <w:i/>
          <w:sz w:val="24"/>
          <w:szCs w:val="24"/>
        </w:rPr>
        <w:t>3(H3)</w:t>
      </w:r>
      <w:r w:rsidRPr="00B00712">
        <w:rPr>
          <w:rFonts w:ascii="Times New Roman" w:hAnsi="Times New Roman" w:cs="Times New Roman"/>
          <w:sz w:val="24"/>
          <w:szCs w:val="24"/>
        </w:rPr>
        <w:t>: The use of a design-thinking approach</w:t>
      </w:r>
      <w:r w:rsidR="00157328">
        <w:rPr>
          <w:rFonts w:ascii="Times New Roman" w:hAnsi="Times New Roman" w:cs="Times New Roman"/>
          <w:sz w:val="24"/>
          <w:szCs w:val="24"/>
        </w:rPr>
        <w:t xml:space="preserve"> that incorporates the use of ethnography, optionality, ideating with a diverse group, co-creation, and field experiments, </w:t>
      </w:r>
      <w:r w:rsidRPr="00B00712">
        <w:rPr>
          <w:rFonts w:ascii="Times New Roman" w:hAnsi="Times New Roman" w:cs="Times New Roman"/>
          <w:sz w:val="24"/>
          <w:szCs w:val="24"/>
        </w:rPr>
        <w:t xml:space="preserve"> will result in the </w:t>
      </w:r>
      <w:r w:rsidR="00490509" w:rsidRPr="00157328">
        <w:rPr>
          <w:rFonts w:ascii="Times New Roman" w:hAnsi="Times New Roman" w:cs="Times New Roman"/>
          <w:i/>
          <w:sz w:val="24"/>
          <w:szCs w:val="24"/>
        </w:rPr>
        <w:t>exploration and testing</w:t>
      </w:r>
      <w:r w:rsidR="00157328" w:rsidRPr="00157328">
        <w:rPr>
          <w:rFonts w:ascii="Times New Roman" w:hAnsi="Times New Roman" w:cs="Times New Roman"/>
          <w:i/>
          <w:sz w:val="24"/>
          <w:szCs w:val="24"/>
        </w:rPr>
        <w:t xml:space="preserve"> of more ideas</w:t>
      </w:r>
      <w:r w:rsidR="00157328">
        <w:rPr>
          <w:rFonts w:ascii="Times New Roman" w:hAnsi="Times New Roman" w:cs="Times New Roman"/>
          <w:sz w:val="24"/>
          <w:szCs w:val="24"/>
        </w:rPr>
        <w:t xml:space="preserve"> by the reduction of the focusing illusion (over emphas</w:t>
      </w:r>
      <w:r w:rsidR="00BB5B8B">
        <w:rPr>
          <w:rFonts w:ascii="Times New Roman" w:hAnsi="Times New Roman" w:cs="Times New Roman"/>
          <w:sz w:val="24"/>
          <w:szCs w:val="24"/>
        </w:rPr>
        <w:t>izing</w:t>
      </w:r>
      <w:r w:rsidR="00157328">
        <w:rPr>
          <w:rFonts w:ascii="Times New Roman" w:hAnsi="Times New Roman" w:cs="Times New Roman"/>
          <w:sz w:val="24"/>
          <w:szCs w:val="24"/>
        </w:rPr>
        <w:t xml:space="preserve"> particular elements), and the endowment effect (</w:t>
      </w:r>
      <w:r w:rsidR="00BB5B8B">
        <w:rPr>
          <w:rFonts w:ascii="Times New Roman" w:hAnsi="Times New Roman" w:cs="Times New Roman"/>
          <w:sz w:val="24"/>
          <w:szCs w:val="24"/>
        </w:rPr>
        <w:t xml:space="preserve">the </w:t>
      </w:r>
      <w:r w:rsidR="00157328">
        <w:rPr>
          <w:rFonts w:ascii="Times New Roman" w:hAnsi="Times New Roman" w:cs="Times New Roman"/>
          <w:sz w:val="24"/>
          <w:szCs w:val="24"/>
        </w:rPr>
        <w:t>attachment to first solutions).</w:t>
      </w:r>
    </w:p>
    <w:p w:rsidR="007D526D" w:rsidRPr="00B00712" w:rsidRDefault="00172D43" w:rsidP="00BB5B8B">
      <w:pPr>
        <w:pStyle w:val="ListParagraph"/>
        <w:spacing w:line="480" w:lineRule="auto"/>
        <w:ind w:left="1800" w:hanging="1800"/>
        <w:rPr>
          <w:rFonts w:ascii="Times New Roman" w:hAnsi="Times New Roman" w:cs="Times New Roman"/>
          <w:sz w:val="24"/>
          <w:szCs w:val="24"/>
        </w:rPr>
      </w:pPr>
      <w:r w:rsidRPr="00B00712">
        <w:rPr>
          <w:rFonts w:ascii="Times New Roman" w:hAnsi="Times New Roman" w:cs="Times New Roman"/>
          <w:i/>
          <w:sz w:val="24"/>
          <w:szCs w:val="24"/>
        </w:rPr>
        <w:t xml:space="preserve">Hypothesis </w:t>
      </w:r>
      <w:r w:rsidR="00157328">
        <w:rPr>
          <w:rFonts w:ascii="Times New Roman" w:hAnsi="Times New Roman" w:cs="Times New Roman"/>
          <w:i/>
          <w:sz w:val="24"/>
          <w:szCs w:val="24"/>
        </w:rPr>
        <w:t>4(H4)</w:t>
      </w:r>
      <w:r w:rsidRPr="00B00712">
        <w:rPr>
          <w:rFonts w:ascii="Times New Roman" w:hAnsi="Times New Roman" w:cs="Times New Roman"/>
          <w:sz w:val="24"/>
          <w:szCs w:val="24"/>
        </w:rPr>
        <w:t xml:space="preserve">: The use of a design-thinking approach </w:t>
      </w:r>
      <w:r w:rsidR="00157328">
        <w:rPr>
          <w:rFonts w:ascii="Times New Roman" w:hAnsi="Times New Roman" w:cs="Times New Roman"/>
          <w:sz w:val="24"/>
          <w:szCs w:val="24"/>
        </w:rPr>
        <w:t xml:space="preserve">that incorporates visualization, co-creation, optionality, prototyping, assumption testing and field experiments </w:t>
      </w:r>
      <w:r w:rsidRPr="00B00712">
        <w:rPr>
          <w:rFonts w:ascii="Times New Roman" w:hAnsi="Times New Roman" w:cs="Times New Roman"/>
          <w:sz w:val="24"/>
          <w:szCs w:val="24"/>
        </w:rPr>
        <w:t xml:space="preserve">will result in </w:t>
      </w:r>
      <w:r w:rsidRPr="00157328">
        <w:rPr>
          <w:rFonts w:ascii="Times New Roman" w:hAnsi="Times New Roman" w:cs="Times New Roman"/>
          <w:i/>
          <w:sz w:val="24"/>
          <w:szCs w:val="24"/>
        </w:rPr>
        <w:t xml:space="preserve">improved accuracy in the </w:t>
      </w:r>
      <w:r w:rsidR="00157328" w:rsidRPr="00157328">
        <w:rPr>
          <w:rFonts w:ascii="Times New Roman" w:hAnsi="Times New Roman" w:cs="Times New Roman"/>
          <w:i/>
          <w:sz w:val="24"/>
          <w:szCs w:val="24"/>
        </w:rPr>
        <w:t>hypothesis testing process</w:t>
      </w:r>
      <w:r w:rsidR="00BB5B8B">
        <w:rPr>
          <w:rFonts w:ascii="Times New Roman" w:hAnsi="Times New Roman" w:cs="Times New Roman"/>
          <w:i/>
          <w:sz w:val="24"/>
          <w:szCs w:val="24"/>
        </w:rPr>
        <w:t>’</w:t>
      </w:r>
      <w:r w:rsidR="00157328">
        <w:rPr>
          <w:rFonts w:ascii="Times New Roman" w:hAnsi="Times New Roman" w:cs="Times New Roman"/>
          <w:sz w:val="24"/>
          <w:szCs w:val="24"/>
        </w:rPr>
        <w:t xml:space="preserve"> abili</w:t>
      </w:r>
      <w:r w:rsidRPr="00B00712">
        <w:rPr>
          <w:rFonts w:ascii="Times New Roman" w:hAnsi="Times New Roman" w:cs="Times New Roman"/>
          <w:sz w:val="24"/>
          <w:szCs w:val="24"/>
        </w:rPr>
        <w:t>ty to estimate the likely success of the new idea</w:t>
      </w:r>
      <w:r w:rsidR="00BB5B8B">
        <w:rPr>
          <w:rFonts w:ascii="Times New Roman" w:hAnsi="Times New Roman" w:cs="Times New Roman"/>
          <w:sz w:val="24"/>
          <w:szCs w:val="24"/>
        </w:rPr>
        <w:t xml:space="preserve">, </w:t>
      </w:r>
      <w:r w:rsidR="00157328">
        <w:rPr>
          <w:rFonts w:ascii="Times New Roman" w:hAnsi="Times New Roman" w:cs="Times New Roman"/>
          <w:sz w:val="24"/>
          <w:szCs w:val="24"/>
        </w:rPr>
        <w:t xml:space="preserve"> through the reduction of the </w:t>
      </w:r>
      <w:r w:rsidR="00157328">
        <w:rPr>
          <w:rFonts w:ascii="Times New Roman" w:hAnsi="Times New Roman" w:cs="Times New Roman"/>
          <w:sz w:val="24"/>
          <w:szCs w:val="24"/>
        </w:rPr>
        <w:lastRenderedPageBreak/>
        <w:t>endowment effect, the availability bias (the undervaluing of more novel ideas),  the hypotheses confirmation bias (overlooking disconfirming data), the planning fallacy (over-optimism</w:t>
      </w:r>
      <w:r w:rsidR="00BB5B8B">
        <w:rPr>
          <w:rFonts w:ascii="Times New Roman" w:hAnsi="Times New Roman" w:cs="Times New Roman"/>
          <w:sz w:val="24"/>
          <w:szCs w:val="24"/>
        </w:rPr>
        <w:t>)</w:t>
      </w:r>
      <w:r w:rsidR="00157328">
        <w:rPr>
          <w:rFonts w:ascii="Times New Roman" w:hAnsi="Times New Roman" w:cs="Times New Roman"/>
          <w:sz w:val="24"/>
          <w:szCs w:val="24"/>
        </w:rPr>
        <w:t>, and the impact of time (in which distant ideas are less specific and thus harder to analyze)</w:t>
      </w:r>
      <w:r w:rsidRPr="00B00712">
        <w:rPr>
          <w:rFonts w:ascii="Times New Roman" w:hAnsi="Times New Roman" w:cs="Times New Roman"/>
          <w:sz w:val="24"/>
          <w:szCs w:val="24"/>
        </w:rPr>
        <w:t xml:space="preserve">. </w:t>
      </w:r>
    </w:p>
    <w:p w:rsidR="007D526D" w:rsidRDefault="00157328" w:rsidP="00B007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BB5B8B">
        <w:rPr>
          <w:rFonts w:ascii="Times New Roman" w:hAnsi="Times New Roman" w:cs="Times New Roman"/>
          <w:sz w:val="24"/>
          <w:szCs w:val="24"/>
        </w:rPr>
        <w:t>Having developed these hypotheses, researchers can now turn to a</w:t>
      </w:r>
      <w:r>
        <w:rPr>
          <w:rFonts w:ascii="Times New Roman" w:hAnsi="Times New Roman" w:cs="Times New Roman"/>
          <w:sz w:val="24"/>
          <w:szCs w:val="24"/>
        </w:rPr>
        <w:t xml:space="preserve"> clearly </w:t>
      </w:r>
      <w:r w:rsidR="00882BCA">
        <w:rPr>
          <w:rFonts w:ascii="Times New Roman" w:hAnsi="Times New Roman" w:cs="Times New Roman"/>
          <w:sz w:val="24"/>
          <w:szCs w:val="24"/>
        </w:rPr>
        <w:t>specified and</w:t>
      </w:r>
      <w:r>
        <w:rPr>
          <w:rFonts w:ascii="Times New Roman" w:hAnsi="Times New Roman" w:cs="Times New Roman"/>
          <w:sz w:val="24"/>
          <w:szCs w:val="24"/>
        </w:rPr>
        <w:t xml:space="preserve"> well documented set of research methodologies</w:t>
      </w:r>
      <w:r w:rsidR="00BB5B8B">
        <w:rPr>
          <w:rFonts w:ascii="Times New Roman" w:hAnsi="Times New Roman" w:cs="Times New Roman"/>
          <w:sz w:val="24"/>
          <w:szCs w:val="24"/>
        </w:rPr>
        <w:t xml:space="preserve"> in the literature to design research protocols to test them</w:t>
      </w:r>
      <w:r>
        <w:rPr>
          <w:rFonts w:ascii="Times New Roman" w:hAnsi="Times New Roman" w:cs="Times New Roman"/>
          <w:sz w:val="24"/>
          <w:szCs w:val="24"/>
        </w:rPr>
        <w:t>, as well as accepted metrics for measuring dependent variables like the novelty of ideas</w:t>
      </w:r>
      <w:r w:rsidR="00BB5B8B">
        <w:rPr>
          <w:rFonts w:ascii="Times New Roman" w:hAnsi="Times New Roman" w:cs="Times New Roman"/>
          <w:sz w:val="24"/>
          <w:szCs w:val="24"/>
        </w:rPr>
        <w:t>. T</w:t>
      </w:r>
      <w:r>
        <w:rPr>
          <w:rFonts w:ascii="Times New Roman" w:hAnsi="Times New Roman" w:cs="Times New Roman"/>
          <w:sz w:val="24"/>
          <w:szCs w:val="24"/>
        </w:rPr>
        <w:t>aking this approach could represent a route out of the quagmire created by the challenge</w:t>
      </w:r>
      <w:r w:rsidR="00BB5B8B">
        <w:rPr>
          <w:rFonts w:ascii="Times New Roman" w:hAnsi="Times New Roman" w:cs="Times New Roman"/>
          <w:sz w:val="24"/>
          <w:szCs w:val="24"/>
        </w:rPr>
        <w:t>s</w:t>
      </w:r>
      <w:r>
        <w:rPr>
          <w:rFonts w:ascii="Times New Roman" w:hAnsi="Times New Roman" w:cs="Times New Roman"/>
          <w:sz w:val="24"/>
          <w:szCs w:val="24"/>
        </w:rPr>
        <w:t xml:space="preserve"> involved in conducting academic research </w:t>
      </w:r>
      <w:r w:rsidR="00BB5B8B">
        <w:rPr>
          <w:rFonts w:ascii="Times New Roman" w:hAnsi="Times New Roman" w:cs="Times New Roman"/>
          <w:sz w:val="24"/>
          <w:szCs w:val="24"/>
        </w:rPr>
        <w:t>on a phenomenon</w:t>
      </w:r>
      <w:r>
        <w:rPr>
          <w:rFonts w:ascii="Times New Roman" w:hAnsi="Times New Roman" w:cs="Times New Roman"/>
          <w:sz w:val="24"/>
          <w:szCs w:val="24"/>
        </w:rPr>
        <w:t xml:space="preserve"> like design thinking,</w:t>
      </w:r>
      <w:r w:rsidR="00BB5B8B">
        <w:rPr>
          <w:rFonts w:ascii="Times New Roman" w:hAnsi="Times New Roman" w:cs="Times New Roman"/>
          <w:sz w:val="24"/>
          <w:szCs w:val="24"/>
        </w:rPr>
        <w:t xml:space="preserve"> one</w:t>
      </w:r>
      <w:r>
        <w:rPr>
          <w:rFonts w:ascii="Times New Roman" w:hAnsi="Times New Roman" w:cs="Times New Roman"/>
          <w:sz w:val="24"/>
          <w:szCs w:val="24"/>
        </w:rPr>
        <w:t xml:space="preserve"> that is obviously popular in management practice but</w:t>
      </w:r>
      <w:r w:rsidR="00BB5B8B">
        <w:rPr>
          <w:rFonts w:ascii="Times New Roman" w:hAnsi="Times New Roman" w:cs="Times New Roman"/>
          <w:sz w:val="24"/>
          <w:szCs w:val="24"/>
        </w:rPr>
        <w:t xml:space="preserve"> that appears</w:t>
      </w:r>
      <w:r>
        <w:rPr>
          <w:rFonts w:ascii="Times New Roman" w:hAnsi="Times New Roman" w:cs="Times New Roman"/>
          <w:sz w:val="24"/>
          <w:szCs w:val="24"/>
        </w:rPr>
        <w:t xml:space="preserve"> </w:t>
      </w:r>
      <w:r w:rsidR="00BB5B8B">
        <w:rPr>
          <w:rFonts w:ascii="Times New Roman" w:hAnsi="Times New Roman" w:cs="Times New Roman"/>
          <w:sz w:val="24"/>
          <w:szCs w:val="24"/>
        </w:rPr>
        <w:t>resistant to</w:t>
      </w:r>
      <w:r>
        <w:rPr>
          <w:rFonts w:ascii="Times New Roman" w:hAnsi="Times New Roman" w:cs="Times New Roman"/>
          <w:sz w:val="24"/>
          <w:szCs w:val="24"/>
        </w:rPr>
        <w:t xml:space="preserve"> serious </w:t>
      </w:r>
      <w:r w:rsidR="00BB5B8B">
        <w:rPr>
          <w:rFonts w:ascii="Times New Roman" w:hAnsi="Times New Roman" w:cs="Times New Roman"/>
          <w:sz w:val="24"/>
          <w:szCs w:val="24"/>
        </w:rPr>
        <w:t>academic inquiry</w:t>
      </w:r>
      <w:r>
        <w:rPr>
          <w:rFonts w:ascii="Times New Roman" w:hAnsi="Times New Roman" w:cs="Times New Roman"/>
          <w:sz w:val="24"/>
          <w:szCs w:val="24"/>
        </w:rPr>
        <w:t xml:space="preserve"> due to the multi-faceted nature of its “basket” of tools and process and the complexity of the outcomes created.</w:t>
      </w:r>
    </w:p>
    <w:p w:rsidR="00157328" w:rsidRPr="00157328" w:rsidRDefault="00157328" w:rsidP="00157328">
      <w:pPr>
        <w:pStyle w:val="ListParagraph"/>
        <w:spacing w:line="480" w:lineRule="auto"/>
        <w:ind w:left="0"/>
        <w:jc w:val="center"/>
        <w:rPr>
          <w:rFonts w:ascii="Times New Roman" w:hAnsi="Times New Roman" w:cs="Times New Roman"/>
          <w:b/>
          <w:sz w:val="24"/>
          <w:szCs w:val="24"/>
        </w:rPr>
      </w:pPr>
      <w:r w:rsidRPr="00157328">
        <w:rPr>
          <w:rFonts w:ascii="Times New Roman" w:hAnsi="Times New Roman" w:cs="Times New Roman"/>
          <w:b/>
          <w:sz w:val="24"/>
          <w:szCs w:val="24"/>
        </w:rPr>
        <w:t>CONCLUSION</w:t>
      </w:r>
    </w:p>
    <w:p w:rsidR="007576AA" w:rsidRDefault="00157328" w:rsidP="00B007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E821C9">
        <w:rPr>
          <w:rFonts w:ascii="Times New Roman" w:hAnsi="Times New Roman" w:cs="Times New Roman"/>
          <w:sz w:val="24"/>
          <w:szCs w:val="24"/>
        </w:rPr>
        <w:t>Our review of the concept suggests that</w:t>
      </w:r>
      <w:r w:rsidR="00882BCA">
        <w:rPr>
          <w:rFonts w:ascii="Times New Roman" w:hAnsi="Times New Roman" w:cs="Times New Roman"/>
          <w:sz w:val="24"/>
          <w:szCs w:val="24"/>
        </w:rPr>
        <w:t xml:space="preserve"> d</w:t>
      </w:r>
      <w:r w:rsidR="00172D43" w:rsidRPr="00B00712">
        <w:rPr>
          <w:rFonts w:ascii="Times New Roman" w:hAnsi="Times New Roman" w:cs="Times New Roman"/>
          <w:sz w:val="24"/>
          <w:szCs w:val="24"/>
        </w:rPr>
        <w:t xml:space="preserve">esign </w:t>
      </w:r>
      <w:r w:rsidR="00882BCA">
        <w:rPr>
          <w:rFonts w:ascii="Times New Roman" w:hAnsi="Times New Roman" w:cs="Times New Roman"/>
          <w:sz w:val="24"/>
          <w:szCs w:val="24"/>
        </w:rPr>
        <w:t>t</w:t>
      </w:r>
      <w:r w:rsidR="00172D43" w:rsidRPr="00B00712">
        <w:rPr>
          <w:rFonts w:ascii="Times New Roman" w:hAnsi="Times New Roman" w:cs="Times New Roman"/>
          <w:sz w:val="24"/>
          <w:szCs w:val="24"/>
        </w:rPr>
        <w:t xml:space="preserve">hinking </w:t>
      </w:r>
      <w:r w:rsidR="00B218D8" w:rsidRPr="00B00712">
        <w:rPr>
          <w:rFonts w:ascii="Times New Roman" w:hAnsi="Times New Roman" w:cs="Times New Roman"/>
          <w:sz w:val="24"/>
          <w:szCs w:val="24"/>
        </w:rPr>
        <w:t>appears to be</w:t>
      </w:r>
      <w:r w:rsidR="00172D43" w:rsidRPr="00B00712">
        <w:rPr>
          <w:rFonts w:ascii="Times New Roman" w:hAnsi="Times New Roman" w:cs="Times New Roman"/>
          <w:sz w:val="24"/>
          <w:szCs w:val="24"/>
        </w:rPr>
        <w:t xml:space="preserve"> a concept deserving of increased attention from management scholars. An examination of practitioner work in the area reveals a concept that is both internally consistent and coherent and exter</w:t>
      </w:r>
      <w:r w:rsidR="00882BCA">
        <w:rPr>
          <w:rFonts w:ascii="Times New Roman" w:hAnsi="Times New Roman" w:cs="Times New Roman"/>
          <w:sz w:val="24"/>
          <w:szCs w:val="24"/>
        </w:rPr>
        <w:t>nally distinctive and that appears to meet</w:t>
      </w:r>
      <w:r w:rsidR="00172D43" w:rsidRPr="00B00712">
        <w:rPr>
          <w:rFonts w:ascii="Times New Roman" w:hAnsi="Times New Roman" w:cs="Times New Roman"/>
          <w:sz w:val="24"/>
          <w:szCs w:val="24"/>
        </w:rPr>
        <w:t xml:space="preserve"> the tests of both convergent and divergent validity. A review of the decision-making literature suggests that it may hold significant potential for improving management practice in the innovation space through its ability to address a well-known set of cognitive flaws.</w:t>
      </w:r>
    </w:p>
    <w:p w:rsidR="00FA2D2F" w:rsidRDefault="00BB5B8B" w:rsidP="00BB5B8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B00712">
        <w:rPr>
          <w:rFonts w:ascii="Times New Roman" w:hAnsi="Times New Roman" w:cs="Times New Roman"/>
          <w:sz w:val="24"/>
          <w:szCs w:val="24"/>
        </w:rPr>
        <w:t>Clearly, the</w:t>
      </w:r>
      <w:r>
        <w:rPr>
          <w:rFonts w:ascii="Times New Roman" w:hAnsi="Times New Roman" w:cs="Times New Roman"/>
          <w:sz w:val="24"/>
          <w:szCs w:val="24"/>
        </w:rPr>
        <w:t xml:space="preserve"> approach and the</w:t>
      </w:r>
      <w:r w:rsidRPr="00B00712">
        <w:rPr>
          <w:rFonts w:ascii="Times New Roman" w:hAnsi="Times New Roman" w:cs="Times New Roman"/>
          <w:sz w:val="24"/>
          <w:szCs w:val="24"/>
        </w:rPr>
        <w:t xml:space="preserve"> hypotheses </w:t>
      </w:r>
      <w:r>
        <w:rPr>
          <w:rFonts w:ascii="Times New Roman" w:hAnsi="Times New Roman" w:cs="Times New Roman"/>
          <w:sz w:val="24"/>
          <w:szCs w:val="24"/>
        </w:rPr>
        <w:t>offered here</w:t>
      </w:r>
      <w:r w:rsidR="00882BCA">
        <w:rPr>
          <w:rFonts w:ascii="Times New Roman" w:hAnsi="Times New Roman" w:cs="Times New Roman"/>
          <w:sz w:val="24"/>
          <w:szCs w:val="24"/>
        </w:rPr>
        <w:t xml:space="preserve"> are mere</w:t>
      </w:r>
      <w:r w:rsidRPr="00B00712">
        <w:rPr>
          <w:rFonts w:ascii="Times New Roman" w:hAnsi="Times New Roman" w:cs="Times New Roman"/>
          <w:sz w:val="24"/>
          <w:szCs w:val="24"/>
        </w:rPr>
        <w:t xml:space="preserve"> starting points</w:t>
      </w:r>
      <w:r>
        <w:rPr>
          <w:rFonts w:ascii="Times New Roman" w:hAnsi="Times New Roman" w:cs="Times New Roman"/>
          <w:sz w:val="24"/>
          <w:szCs w:val="24"/>
        </w:rPr>
        <w:t>. S</w:t>
      </w:r>
      <w:r w:rsidRPr="00B00712">
        <w:rPr>
          <w:rFonts w:ascii="Times New Roman" w:hAnsi="Times New Roman" w:cs="Times New Roman"/>
          <w:sz w:val="24"/>
          <w:szCs w:val="24"/>
        </w:rPr>
        <w:t xml:space="preserve">ignificantly more work is required to design research studies that can rigorously assess whether, in fact, these hypothesized benefits bear out in practice, and under what conditions. A series of </w:t>
      </w:r>
      <w:r w:rsidRPr="00B00712">
        <w:rPr>
          <w:rFonts w:ascii="Times New Roman" w:hAnsi="Times New Roman" w:cs="Times New Roman"/>
          <w:sz w:val="24"/>
          <w:szCs w:val="24"/>
        </w:rPr>
        <w:lastRenderedPageBreak/>
        <w:t xml:space="preserve">measures will need to be developed to assess whether any given process meets the specifications of the concept as defined here. </w:t>
      </w:r>
    </w:p>
    <w:p w:rsidR="00BB5B8B" w:rsidRPr="00B00712" w:rsidRDefault="00FA2D2F" w:rsidP="00BB5B8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BB5B8B">
        <w:rPr>
          <w:rFonts w:ascii="Times New Roman" w:hAnsi="Times New Roman" w:cs="Times New Roman"/>
          <w:sz w:val="24"/>
          <w:szCs w:val="24"/>
        </w:rPr>
        <w:t>Beyond this, there exists a much b</w:t>
      </w:r>
      <w:r>
        <w:rPr>
          <w:rFonts w:ascii="Times New Roman" w:hAnsi="Times New Roman" w:cs="Times New Roman"/>
          <w:sz w:val="24"/>
          <w:szCs w:val="24"/>
        </w:rPr>
        <w:t>roader set of questions around d</w:t>
      </w:r>
      <w:r w:rsidR="00BB5B8B">
        <w:rPr>
          <w:rFonts w:ascii="Times New Roman" w:hAnsi="Times New Roman" w:cs="Times New Roman"/>
          <w:sz w:val="24"/>
          <w:szCs w:val="24"/>
        </w:rPr>
        <w:t xml:space="preserve">esign </w:t>
      </w:r>
      <w:r>
        <w:rPr>
          <w:rFonts w:ascii="Times New Roman" w:hAnsi="Times New Roman" w:cs="Times New Roman"/>
          <w:sz w:val="24"/>
          <w:szCs w:val="24"/>
        </w:rPr>
        <w:t>t</w:t>
      </w:r>
      <w:r w:rsidR="00BB5B8B">
        <w:rPr>
          <w:rFonts w:ascii="Times New Roman" w:hAnsi="Times New Roman" w:cs="Times New Roman"/>
          <w:sz w:val="24"/>
          <w:szCs w:val="24"/>
        </w:rPr>
        <w:t>hinking and its proper role within the portfolio of approaches to problem-solving that organizations have at their disposal</w:t>
      </w:r>
      <w:r>
        <w:rPr>
          <w:rFonts w:ascii="Times New Roman" w:hAnsi="Times New Roman" w:cs="Times New Roman"/>
          <w:sz w:val="24"/>
          <w:szCs w:val="24"/>
        </w:rPr>
        <w:t>, and its linkage to existing bodies of research</w:t>
      </w:r>
      <w:r w:rsidR="00BB5B8B">
        <w:rPr>
          <w:rFonts w:ascii="Times New Roman" w:hAnsi="Times New Roman" w:cs="Times New Roman"/>
          <w:sz w:val="24"/>
          <w:szCs w:val="24"/>
        </w:rPr>
        <w:t>.</w:t>
      </w:r>
      <w:r>
        <w:rPr>
          <w:rFonts w:ascii="Times New Roman" w:hAnsi="Times New Roman" w:cs="Times New Roman"/>
          <w:sz w:val="24"/>
          <w:szCs w:val="24"/>
        </w:rPr>
        <w:t xml:space="preserve"> We have suggested that the organizational and team learning and positive affect literatures provide two promising palaces to start.</w:t>
      </w:r>
      <w:r w:rsidR="00BB5B8B">
        <w:rPr>
          <w:rFonts w:ascii="Times New Roman" w:hAnsi="Times New Roman" w:cs="Times New Roman"/>
          <w:sz w:val="24"/>
          <w:szCs w:val="24"/>
        </w:rPr>
        <w:t xml:space="preserve"> Questions like the nature of the specific problems and opportunities that </w:t>
      </w:r>
      <w:r>
        <w:rPr>
          <w:rFonts w:ascii="Times New Roman" w:hAnsi="Times New Roman" w:cs="Times New Roman"/>
          <w:sz w:val="24"/>
          <w:szCs w:val="24"/>
        </w:rPr>
        <w:t>d</w:t>
      </w:r>
      <w:r w:rsidR="00BB5B8B">
        <w:rPr>
          <w:rFonts w:ascii="Times New Roman" w:hAnsi="Times New Roman" w:cs="Times New Roman"/>
          <w:sz w:val="24"/>
          <w:szCs w:val="24"/>
        </w:rPr>
        <w:t xml:space="preserve">esign </w:t>
      </w:r>
      <w:r>
        <w:rPr>
          <w:rFonts w:ascii="Times New Roman" w:hAnsi="Times New Roman" w:cs="Times New Roman"/>
          <w:sz w:val="24"/>
          <w:szCs w:val="24"/>
        </w:rPr>
        <w:t>t</w:t>
      </w:r>
      <w:r w:rsidR="00BB5B8B">
        <w:rPr>
          <w:rFonts w:ascii="Times New Roman" w:hAnsi="Times New Roman" w:cs="Times New Roman"/>
          <w:sz w:val="24"/>
          <w:szCs w:val="24"/>
        </w:rPr>
        <w:t xml:space="preserve">hinking is best suited to address, the sense-making process that accompanies it, the organizational culture and values that best support it, or the development of the individual managerial capabilities and experiences that facilitate its adoption. </w:t>
      </w:r>
      <w:r w:rsidR="00BB5B8B" w:rsidRPr="00B00712">
        <w:rPr>
          <w:rFonts w:ascii="Times New Roman" w:hAnsi="Times New Roman" w:cs="Times New Roman"/>
          <w:sz w:val="24"/>
          <w:szCs w:val="24"/>
        </w:rPr>
        <w:t xml:space="preserve">In this paper, </w:t>
      </w:r>
      <w:r w:rsidR="00BB5B8B">
        <w:rPr>
          <w:rFonts w:ascii="Times New Roman" w:hAnsi="Times New Roman" w:cs="Times New Roman"/>
          <w:sz w:val="24"/>
          <w:szCs w:val="24"/>
        </w:rPr>
        <w:t>we</w:t>
      </w:r>
      <w:r w:rsidR="00BB5B8B" w:rsidRPr="00B00712">
        <w:rPr>
          <w:rFonts w:ascii="Times New Roman" w:hAnsi="Times New Roman" w:cs="Times New Roman"/>
          <w:sz w:val="24"/>
          <w:szCs w:val="24"/>
        </w:rPr>
        <w:t xml:space="preserve"> have endeavored to </w:t>
      </w:r>
      <w:r w:rsidR="00BB5B8B">
        <w:rPr>
          <w:rFonts w:ascii="Times New Roman" w:hAnsi="Times New Roman" w:cs="Times New Roman"/>
          <w:sz w:val="24"/>
          <w:szCs w:val="24"/>
        </w:rPr>
        <w:t>start with a focused agenda, in the hope of demonstrating</w:t>
      </w:r>
      <w:r w:rsidR="00BB5B8B" w:rsidRPr="00B00712">
        <w:rPr>
          <w:rFonts w:ascii="Times New Roman" w:hAnsi="Times New Roman" w:cs="Times New Roman"/>
          <w:sz w:val="24"/>
          <w:szCs w:val="24"/>
        </w:rPr>
        <w:t xml:space="preserve"> that this is work worth doing on the part of researchers and to suggest some initial directions that may prove fruitful.</w:t>
      </w:r>
    </w:p>
    <w:p w:rsidR="007576AA" w:rsidRPr="00B00712" w:rsidRDefault="00172D43" w:rsidP="00B00712">
      <w:pPr>
        <w:pStyle w:val="ListParagraph"/>
        <w:spacing w:line="480" w:lineRule="auto"/>
        <w:ind w:left="0"/>
        <w:rPr>
          <w:rFonts w:ascii="Times New Roman" w:hAnsi="Times New Roman" w:cs="Times New Roman"/>
          <w:sz w:val="24"/>
          <w:szCs w:val="24"/>
        </w:rPr>
      </w:pPr>
      <w:r w:rsidRPr="00B00712">
        <w:rPr>
          <w:rFonts w:ascii="Times New Roman" w:hAnsi="Times New Roman" w:cs="Times New Roman"/>
          <w:sz w:val="24"/>
          <w:szCs w:val="24"/>
        </w:rPr>
        <w:tab/>
      </w:r>
      <w:r w:rsidR="00E30742">
        <w:rPr>
          <w:rFonts w:ascii="Times New Roman" w:hAnsi="Times New Roman" w:cs="Times New Roman"/>
          <w:sz w:val="24"/>
          <w:szCs w:val="24"/>
        </w:rPr>
        <w:t>Having watched, as educators, the tran</w:t>
      </w:r>
      <w:r w:rsidR="00FA2D2F">
        <w:rPr>
          <w:rFonts w:ascii="Times New Roman" w:hAnsi="Times New Roman" w:cs="Times New Roman"/>
          <w:sz w:val="24"/>
          <w:szCs w:val="24"/>
        </w:rPr>
        <w:t>sformative effect mastering a design thinking</w:t>
      </w:r>
      <w:r w:rsidR="00E30742">
        <w:rPr>
          <w:rFonts w:ascii="Times New Roman" w:hAnsi="Times New Roman" w:cs="Times New Roman"/>
          <w:sz w:val="24"/>
          <w:szCs w:val="24"/>
        </w:rPr>
        <w:t xml:space="preserve"> approach can have on the confidence of managers to explore a more creative side of problem-solving, we believe that this is important research to take on. The</w:t>
      </w:r>
      <w:r w:rsidRPr="00B00712">
        <w:rPr>
          <w:rFonts w:ascii="Times New Roman" w:hAnsi="Times New Roman" w:cs="Times New Roman"/>
          <w:sz w:val="24"/>
          <w:szCs w:val="24"/>
        </w:rPr>
        <w:t xml:space="preserve"> implications for practice</w:t>
      </w:r>
      <w:r w:rsidR="00E30742">
        <w:rPr>
          <w:rFonts w:ascii="Times New Roman" w:hAnsi="Times New Roman" w:cs="Times New Roman"/>
          <w:sz w:val="24"/>
          <w:szCs w:val="24"/>
        </w:rPr>
        <w:t xml:space="preserve"> are</w:t>
      </w:r>
      <w:r w:rsidRPr="00B00712">
        <w:rPr>
          <w:rFonts w:ascii="Times New Roman" w:hAnsi="Times New Roman" w:cs="Times New Roman"/>
          <w:sz w:val="24"/>
          <w:szCs w:val="24"/>
        </w:rPr>
        <w:t xml:space="preserve"> particularly intriguing from the perspective of an educator in the management field. Whereas many studies of creativity look at individual traits and personalities (De </w:t>
      </w:r>
      <w:proofErr w:type="spellStart"/>
      <w:r w:rsidRPr="00B00712">
        <w:rPr>
          <w:rFonts w:ascii="Times New Roman" w:hAnsi="Times New Roman" w:cs="Times New Roman"/>
          <w:sz w:val="24"/>
          <w:szCs w:val="24"/>
        </w:rPr>
        <w:t>Stobbr</w:t>
      </w:r>
      <w:r w:rsidR="00E30742">
        <w:rPr>
          <w:rFonts w:ascii="Times New Roman" w:hAnsi="Times New Roman" w:cs="Times New Roman"/>
          <w:sz w:val="24"/>
          <w:szCs w:val="24"/>
        </w:rPr>
        <w:t>leir</w:t>
      </w:r>
      <w:proofErr w:type="spellEnd"/>
      <w:r w:rsidR="00E30742">
        <w:rPr>
          <w:rFonts w:ascii="Times New Roman" w:hAnsi="Times New Roman" w:cs="Times New Roman"/>
          <w:sz w:val="24"/>
          <w:szCs w:val="24"/>
        </w:rPr>
        <w:t xml:space="preserve">, Ashford and </w:t>
      </w:r>
      <w:proofErr w:type="spellStart"/>
      <w:r w:rsidR="00E30742">
        <w:rPr>
          <w:rFonts w:ascii="Times New Roman" w:hAnsi="Times New Roman" w:cs="Times New Roman"/>
          <w:sz w:val="24"/>
          <w:szCs w:val="24"/>
        </w:rPr>
        <w:t>Buyens</w:t>
      </w:r>
      <w:proofErr w:type="spellEnd"/>
      <w:r w:rsidR="00E30742">
        <w:rPr>
          <w:rFonts w:ascii="Times New Roman" w:hAnsi="Times New Roman" w:cs="Times New Roman"/>
          <w:sz w:val="24"/>
          <w:szCs w:val="24"/>
        </w:rPr>
        <w:t>, 2011), D</w:t>
      </w:r>
      <w:r w:rsidR="00FA2D2F">
        <w:rPr>
          <w:rFonts w:ascii="Times New Roman" w:hAnsi="Times New Roman" w:cs="Times New Roman"/>
          <w:sz w:val="24"/>
          <w:szCs w:val="24"/>
        </w:rPr>
        <w:t>esign t</w:t>
      </w:r>
      <w:r w:rsidRPr="00B00712">
        <w:rPr>
          <w:rFonts w:ascii="Times New Roman" w:hAnsi="Times New Roman" w:cs="Times New Roman"/>
          <w:sz w:val="24"/>
          <w:szCs w:val="24"/>
        </w:rPr>
        <w:t>hinking</w:t>
      </w:r>
      <w:r w:rsidR="00FA2D2F">
        <w:rPr>
          <w:rFonts w:ascii="Times New Roman" w:hAnsi="Times New Roman" w:cs="Times New Roman"/>
          <w:sz w:val="24"/>
          <w:szCs w:val="24"/>
        </w:rPr>
        <w:t xml:space="preserve"> bears more similarity to</w:t>
      </w:r>
      <w:r w:rsidR="00E30742">
        <w:rPr>
          <w:rFonts w:ascii="Times New Roman" w:hAnsi="Times New Roman" w:cs="Times New Roman"/>
          <w:sz w:val="24"/>
          <w:szCs w:val="24"/>
        </w:rPr>
        <w:t xml:space="preserve"> initiatives like Total Quality Management, in which a </w:t>
      </w:r>
      <w:r w:rsidRPr="00B00712">
        <w:rPr>
          <w:rFonts w:ascii="Times New Roman" w:hAnsi="Times New Roman" w:cs="Times New Roman"/>
          <w:sz w:val="24"/>
          <w:szCs w:val="24"/>
        </w:rPr>
        <w:t>process-orientation and set of accompanying tools and techniques suggests a capability</w:t>
      </w:r>
      <w:r w:rsidR="00FA2D2F">
        <w:rPr>
          <w:rFonts w:ascii="Times New Roman" w:hAnsi="Times New Roman" w:cs="Times New Roman"/>
          <w:sz w:val="24"/>
          <w:szCs w:val="24"/>
        </w:rPr>
        <w:t xml:space="preserve"> set</w:t>
      </w:r>
      <w:r w:rsidRPr="00B00712">
        <w:rPr>
          <w:rFonts w:ascii="Times New Roman" w:hAnsi="Times New Roman" w:cs="Times New Roman"/>
          <w:sz w:val="24"/>
          <w:szCs w:val="24"/>
        </w:rPr>
        <w:t xml:space="preserve"> that c</w:t>
      </w:r>
      <w:r w:rsidR="00E30742">
        <w:rPr>
          <w:rFonts w:ascii="Times New Roman" w:hAnsi="Times New Roman" w:cs="Times New Roman"/>
          <w:sz w:val="24"/>
          <w:szCs w:val="24"/>
        </w:rPr>
        <w:t>an</w:t>
      </w:r>
      <w:r w:rsidR="00FA2D2F">
        <w:rPr>
          <w:rFonts w:ascii="Times New Roman" w:hAnsi="Times New Roman" w:cs="Times New Roman"/>
          <w:sz w:val="24"/>
          <w:szCs w:val="24"/>
        </w:rPr>
        <w:t xml:space="preserve"> perhaps more</w:t>
      </w:r>
      <w:r w:rsidR="00E30742">
        <w:rPr>
          <w:rFonts w:ascii="Times New Roman" w:hAnsi="Times New Roman" w:cs="Times New Roman"/>
          <w:sz w:val="24"/>
          <w:szCs w:val="24"/>
        </w:rPr>
        <w:t xml:space="preserve"> readily</w:t>
      </w:r>
      <w:r w:rsidRPr="00B00712">
        <w:rPr>
          <w:rFonts w:ascii="Times New Roman" w:hAnsi="Times New Roman" w:cs="Times New Roman"/>
          <w:sz w:val="24"/>
          <w:szCs w:val="24"/>
        </w:rPr>
        <w:t xml:space="preserve"> be taught to </w:t>
      </w:r>
      <w:r w:rsidR="00E30742">
        <w:rPr>
          <w:rFonts w:ascii="Times New Roman" w:hAnsi="Times New Roman" w:cs="Times New Roman"/>
          <w:sz w:val="24"/>
          <w:szCs w:val="24"/>
        </w:rPr>
        <w:t xml:space="preserve">both </w:t>
      </w:r>
      <w:r w:rsidRPr="00B00712">
        <w:rPr>
          <w:rFonts w:ascii="Times New Roman" w:hAnsi="Times New Roman" w:cs="Times New Roman"/>
          <w:sz w:val="24"/>
          <w:szCs w:val="24"/>
        </w:rPr>
        <w:t xml:space="preserve">managers and students. </w:t>
      </w:r>
      <w:r w:rsidR="00E30742">
        <w:rPr>
          <w:rFonts w:ascii="Times New Roman" w:hAnsi="Times New Roman" w:cs="Times New Roman"/>
          <w:sz w:val="24"/>
          <w:szCs w:val="24"/>
        </w:rPr>
        <w:t>Thus, the</w:t>
      </w:r>
      <w:r w:rsidRPr="00B00712">
        <w:rPr>
          <w:rFonts w:ascii="Times New Roman" w:hAnsi="Times New Roman" w:cs="Times New Roman"/>
          <w:sz w:val="24"/>
          <w:szCs w:val="24"/>
        </w:rPr>
        <w:t xml:space="preserve"> promise</w:t>
      </w:r>
      <w:r w:rsidR="00E30742">
        <w:rPr>
          <w:rFonts w:ascii="Times New Roman" w:hAnsi="Times New Roman" w:cs="Times New Roman"/>
          <w:sz w:val="24"/>
          <w:szCs w:val="24"/>
        </w:rPr>
        <w:t xml:space="preserve"> it holds</w:t>
      </w:r>
      <w:r w:rsidRPr="00B00712">
        <w:rPr>
          <w:rFonts w:ascii="Times New Roman" w:hAnsi="Times New Roman" w:cs="Times New Roman"/>
          <w:sz w:val="24"/>
          <w:szCs w:val="24"/>
        </w:rPr>
        <w:t xml:space="preserve"> for improving managerial </w:t>
      </w:r>
      <w:r w:rsidR="00E30742">
        <w:rPr>
          <w:rFonts w:ascii="Times New Roman" w:hAnsi="Times New Roman" w:cs="Times New Roman"/>
          <w:sz w:val="24"/>
          <w:szCs w:val="24"/>
        </w:rPr>
        <w:t>problem-solving appears especially actionable</w:t>
      </w:r>
      <w:r w:rsidRPr="00B00712">
        <w:rPr>
          <w:rFonts w:ascii="Times New Roman" w:hAnsi="Times New Roman" w:cs="Times New Roman"/>
          <w:sz w:val="24"/>
          <w:szCs w:val="24"/>
        </w:rPr>
        <w:t xml:space="preserve">. As such, it is a topic with clear implications for business practice and is worthy of </w:t>
      </w:r>
      <w:r w:rsidR="00E30742">
        <w:rPr>
          <w:rFonts w:ascii="Times New Roman" w:hAnsi="Times New Roman" w:cs="Times New Roman"/>
          <w:sz w:val="24"/>
          <w:szCs w:val="24"/>
        </w:rPr>
        <w:t>our</w:t>
      </w:r>
      <w:r w:rsidRPr="00B00712">
        <w:rPr>
          <w:rFonts w:ascii="Times New Roman" w:hAnsi="Times New Roman" w:cs="Times New Roman"/>
          <w:sz w:val="24"/>
          <w:szCs w:val="24"/>
        </w:rPr>
        <w:t xml:space="preserve"> atten</w:t>
      </w:r>
      <w:r w:rsidR="00E30742">
        <w:rPr>
          <w:rFonts w:ascii="Times New Roman" w:hAnsi="Times New Roman" w:cs="Times New Roman"/>
          <w:sz w:val="24"/>
          <w:szCs w:val="24"/>
        </w:rPr>
        <w:t>tion as</w:t>
      </w:r>
      <w:r w:rsidRPr="00B00712">
        <w:rPr>
          <w:rFonts w:ascii="Times New Roman" w:hAnsi="Times New Roman" w:cs="Times New Roman"/>
          <w:sz w:val="24"/>
          <w:szCs w:val="24"/>
        </w:rPr>
        <w:t xml:space="preserve"> management scholars.</w:t>
      </w:r>
    </w:p>
    <w:p w:rsidR="007576AA" w:rsidRPr="00B00712" w:rsidRDefault="00172D43" w:rsidP="00B00712">
      <w:pPr>
        <w:spacing w:line="480" w:lineRule="auto"/>
        <w:rPr>
          <w:rFonts w:ascii="Times New Roman" w:hAnsi="Times New Roman" w:cs="Times New Roman"/>
          <w:b/>
          <w:sz w:val="24"/>
          <w:szCs w:val="24"/>
        </w:rPr>
      </w:pPr>
      <w:r w:rsidRPr="00B00712">
        <w:rPr>
          <w:rFonts w:ascii="Times New Roman" w:hAnsi="Times New Roman" w:cs="Times New Roman"/>
          <w:b/>
          <w:sz w:val="24"/>
          <w:szCs w:val="24"/>
        </w:rPr>
        <w:lastRenderedPageBreak/>
        <w:br w:type="page"/>
      </w:r>
    </w:p>
    <w:p w:rsidR="007576AA" w:rsidRPr="00B00712" w:rsidRDefault="00E821C9" w:rsidP="00E821C9">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7576AA" w:rsidRPr="00B00712" w:rsidRDefault="00172D43" w:rsidP="00B00712">
      <w:pPr>
        <w:pStyle w:val="Heading2"/>
        <w:spacing w:before="0" w:line="480" w:lineRule="auto"/>
        <w:rPr>
          <w:rFonts w:ascii="Times New Roman" w:hAnsi="Times New Roman" w:cs="Times New Roman"/>
          <w:b w:val="0"/>
          <w:color w:val="auto"/>
          <w:sz w:val="24"/>
          <w:szCs w:val="24"/>
        </w:rPr>
      </w:pPr>
      <w:r w:rsidRPr="00B00712">
        <w:rPr>
          <w:rFonts w:ascii="Times New Roman" w:hAnsi="Times New Roman" w:cs="Times New Roman"/>
          <w:b w:val="0"/>
          <w:color w:val="auto"/>
          <w:sz w:val="24"/>
          <w:szCs w:val="24"/>
        </w:rPr>
        <w:t xml:space="preserve">Alexander, C.1964.  </w:t>
      </w:r>
      <w:proofErr w:type="gramStart"/>
      <w:r w:rsidRPr="00B00712">
        <w:rPr>
          <w:rFonts w:ascii="Times New Roman" w:hAnsi="Times New Roman" w:cs="Times New Roman"/>
          <w:i/>
          <w:color w:val="auto"/>
          <w:sz w:val="24"/>
          <w:szCs w:val="24"/>
        </w:rPr>
        <w:t>Notes on the synthesis of form</w:t>
      </w:r>
      <w:r w:rsidRPr="00B00712">
        <w:rPr>
          <w:rFonts w:ascii="Times New Roman" w:hAnsi="Times New Roman" w:cs="Times New Roman"/>
          <w:b w:val="0"/>
          <w:color w:val="auto"/>
          <w:sz w:val="24"/>
          <w:szCs w:val="24"/>
        </w:rPr>
        <w:t>.</w:t>
      </w:r>
      <w:proofErr w:type="gramEnd"/>
      <w:r w:rsidRPr="00B00712">
        <w:rPr>
          <w:rFonts w:ascii="Times New Roman" w:hAnsi="Times New Roman" w:cs="Times New Roman"/>
          <w:b w:val="0"/>
          <w:color w:val="auto"/>
          <w:sz w:val="24"/>
          <w:szCs w:val="24"/>
        </w:rPr>
        <w:t xml:space="preserve"> Cambridge, MA: Harvard University Press.</w:t>
      </w:r>
    </w:p>
    <w:p w:rsidR="00445A1D" w:rsidRDefault="00445A1D" w:rsidP="00253246">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Amabile</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Barsade</w:t>
      </w:r>
      <w:proofErr w:type="spellEnd"/>
      <w:r>
        <w:rPr>
          <w:rFonts w:ascii="Times New Roman" w:hAnsi="Times New Roman" w:cs="Times New Roman"/>
          <w:sz w:val="24"/>
          <w:szCs w:val="24"/>
        </w:rPr>
        <w:t xml:space="preserve">, S. Mueller, J. &amp; </w:t>
      </w:r>
      <w:proofErr w:type="spellStart"/>
      <w:r>
        <w:rPr>
          <w:rFonts w:ascii="Times New Roman" w:hAnsi="Times New Roman" w:cs="Times New Roman"/>
          <w:sz w:val="24"/>
          <w:szCs w:val="24"/>
        </w:rPr>
        <w:t>Staw</w:t>
      </w:r>
      <w:proofErr w:type="spellEnd"/>
      <w:r>
        <w:rPr>
          <w:rFonts w:ascii="Times New Roman" w:hAnsi="Times New Roman" w:cs="Times New Roman"/>
          <w:sz w:val="24"/>
          <w:szCs w:val="24"/>
        </w:rPr>
        <w:t>, B.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Affect and creativity at work.</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Pr="00445A1D">
        <w:rPr>
          <w:rFonts w:ascii="Times New Roman" w:hAnsi="Times New Roman" w:cs="Times New Roman"/>
          <w:b/>
          <w:i/>
          <w:sz w:val="24"/>
          <w:szCs w:val="24"/>
        </w:rPr>
        <w:t>Administrative Science Quarterly</w:t>
      </w:r>
      <w:r>
        <w:rPr>
          <w:rFonts w:ascii="Times New Roman" w:hAnsi="Times New Roman" w:cs="Times New Roman"/>
          <w:sz w:val="24"/>
          <w:szCs w:val="24"/>
        </w:rPr>
        <w:t>, 50: 367-403.</w:t>
      </w:r>
    </w:p>
    <w:p w:rsidR="00253246" w:rsidRDefault="00172D43" w:rsidP="00253246">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Ansell, F., </w:t>
      </w:r>
      <w:proofErr w:type="spellStart"/>
      <w:r w:rsidRPr="00B00712">
        <w:rPr>
          <w:rFonts w:ascii="Times New Roman" w:hAnsi="Times New Roman" w:cs="Times New Roman"/>
          <w:sz w:val="24"/>
          <w:szCs w:val="24"/>
        </w:rPr>
        <w:t>Lievens</w:t>
      </w:r>
      <w:proofErr w:type="spellEnd"/>
      <w:r w:rsidRPr="00B00712">
        <w:rPr>
          <w:rFonts w:ascii="Times New Roman" w:hAnsi="Times New Roman" w:cs="Times New Roman"/>
          <w:sz w:val="24"/>
          <w:szCs w:val="24"/>
        </w:rPr>
        <w:t xml:space="preserve">, F.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Schollaert</w:t>
      </w:r>
      <w:proofErr w:type="spellEnd"/>
      <w:r w:rsidRPr="00B00712">
        <w:rPr>
          <w:rFonts w:ascii="Times New Roman" w:hAnsi="Times New Roman" w:cs="Times New Roman"/>
          <w:sz w:val="24"/>
          <w:szCs w:val="24"/>
        </w:rPr>
        <w:t>, E. 2009.</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 xml:space="preserve">Reflection as a strategy to enhance task </w:t>
      </w:r>
      <w:r w:rsidR="00E35F52">
        <w:rPr>
          <w:rFonts w:ascii="Times New Roman" w:hAnsi="Times New Roman" w:cs="Times New Roman"/>
          <w:sz w:val="24"/>
          <w:szCs w:val="24"/>
        </w:rPr>
        <w:tab/>
      </w:r>
      <w:r w:rsidRPr="00B00712">
        <w:rPr>
          <w:rFonts w:ascii="Times New Roman" w:hAnsi="Times New Roman" w:cs="Times New Roman"/>
          <w:sz w:val="24"/>
          <w:szCs w:val="24"/>
        </w:rPr>
        <w:t>performance after feedback.</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Organizational Behavior and Human Decision Processes</w:t>
      </w:r>
      <w:r w:rsidRPr="00B00712">
        <w:rPr>
          <w:rFonts w:ascii="Times New Roman" w:hAnsi="Times New Roman" w:cs="Times New Roman"/>
          <w:sz w:val="24"/>
          <w:szCs w:val="24"/>
        </w:rPr>
        <w:t xml:space="preserve">: </w:t>
      </w:r>
      <w:r w:rsidR="00E35F52">
        <w:rPr>
          <w:rFonts w:ascii="Times New Roman" w:hAnsi="Times New Roman" w:cs="Times New Roman"/>
          <w:sz w:val="24"/>
          <w:szCs w:val="24"/>
        </w:rPr>
        <w:tab/>
      </w:r>
      <w:r w:rsidRPr="00B00712">
        <w:rPr>
          <w:rFonts w:ascii="Times New Roman" w:hAnsi="Times New Roman" w:cs="Times New Roman"/>
          <w:sz w:val="24"/>
          <w:szCs w:val="24"/>
        </w:rPr>
        <w:t>110: 23-35.</w:t>
      </w:r>
    </w:p>
    <w:p w:rsidR="007576AA" w:rsidRPr="00445A1D" w:rsidRDefault="00172D43" w:rsidP="00253246">
      <w:pPr>
        <w:spacing w:after="0" w:line="480" w:lineRule="auto"/>
        <w:rPr>
          <w:rFonts w:ascii="Times New Roman" w:hAnsi="Times New Roman" w:cs="Times New Roman"/>
          <w:sz w:val="24"/>
          <w:szCs w:val="24"/>
        </w:rPr>
      </w:pPr>
      <w:r w:rsidRPr="00445A1D">
        <w:rPr>
          <w:rFonts w:ascii="Times New Roman" w:hAnsi="Times New Roman" w:cs="Times New Roman"/>
          <w:sz w:val="24"/>
          <w:szCs w:val="24"/>
        </w:rPr>
        <w:t>Archer, L. 1963.</w:t>
      </w:r>
      <w:r w:rsidRPr="00B00712">
        <w:rPr>
          <w:rFonts w:ascii="Times New Roman" w:hAnsi="Times New Roman" w:cs="Times New Roman"/>
          <w:b/>
          <w:sz w:val="24"/>
          <w:szCs w:val="24"/>
        </w:rPr>
        <w:t xml:space="preserve"> </w:t>
      </w:r>
      <w:proofErr w:type="spellStart"/>
      <w:proofErr w:type="gramStart"/>
      <w:r w:rsidRPr="00445A1D">
        <w:rPr>
          <w:rFonts w:ascii="Times New Roman" w:hAnsi="Times New Roman" w:cs="Times New Roman"/>
          <w:sz w:val="24"/>
          <w:szCs w:val="24"/>
        </w:rPr>
        <w:t>Systemation</w:t>
      </w:r>
      <w:proofErr w:type="spellEnd"/>
      <w:r w:rsidRPr="00445A1D">
        <w:rPr>
          <w:rFonts w:ascii="Times New Roman" w:hAnsi="Times New Roman" w:cs="Times New Roman"/>
          <w:sz w:val="24"/>
          <w:szCs w:val="24"/>
        </w:rPr>
        <w:t xml:space="preserve"> method for designers</w:t>
      </w:r>
      <w:r w:rsidRPr="00B00712">
        <w:rPr>
          <w:rFonts w:ascii="Times New Roman" w:hAnsi="Times New Roman" w:cs="Times New Roman"/>
          <w:b/>
          <w:sz w:val="24"/>
          <w:szCs w:val="24"/>
        </w:rPr>
        <w:t>.</w:t>
      </w:r>
      <w:proofErr w:type="gramEnd"/>
      <w:r w:rsidRPr="00B00712">
        <w:rPr>
          <w:rFonts w:ascii="Times New Roman" w:hAnsi="Times New Roman" w:cs="Times New Roman"/>
          <w:b/>
          <w:sz w:val="24"/>
          <w:szCs w:val="24"/>
        </w:rPr>
        <w:t xml:space="preserve"> </w:t>
      </w:r>
      <w:r w:rsidRPr="00445A1D">
        <w:rPr>
          <w:rFonts w:ascii="Times New Roman" w:hAnsi="Times New Roman" w:cs="Times New Roman"/>
          <w:b/>
          <w:i/>
          <w:sz w:val="24"/>
          <w:szCs w:val="24"/>
        </w:rPr>
        <w:t>Design</w:t>
      </w:r>
      <w:r w:rsidRPr="00B00712">
        <w:rPr>
          <w:rFonts w:ascii="Times New Roman" w:hAnsi="Times New Roman" w:cs="Times New Roman"/>
          <w:b/>
          <w:sz w:val="24"/>
          <w:szCs w:val="24"/>
        </w:rPr>
        <w:t xml:space="preserve">: </w:t>
      </w:r>
      <w:r w:rsidRPr="00445A1D">
        <w:rPr>
          <w:rFonts w:ascii="Times New Roman" w:hAnsi="Times New Roman" w:cs="Times New Roman"/>
          <w:sz w:val="24"/>
          <w:szCs w:val="24"/>
        </w:rPr>
        <w:t>172-188.</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Anderson, C.A. 1982. Inoculation and counter-explanation: </w:t>
      </w:r>
      <w:proofErr w:type="spellStart"/>
      <w:r w:rsidRPr="00B00712">
        <w:rPr>
          <w:rFonts w:ascii="Times New Roman" w:hAnsi="Times New Roman" w:cs="Times New Roman"/>
          <w:sz w:val="24"/>
          <w:szCs w:val="24"/>
        </w:rPr>
        <w:t>debiasing</w:t>
      </w:r>
      <w:proofErr w:type="spellEnd"/>
      <w:r w:rsidRPr="00B00712">
        <w:rPr>
          <w:rFonts w:ascii="Times New Roman" w:hAnsi="Times New Roman" w:cs="Times New Roman"/>
          <w:sz w:val="24"/>
          <w:szCs w:val="24"/>
        </w:rPr>
        <w:t xml:space="preserve"> techniques in the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perseverance of social theories. </w:t>
      </w:r>
      <w:r w:rsidRPr="00B00712">
        <w:rPr>
          <w:rFonts w:ascii="Times New Roman" w:hAnsi="Times New Roman" w:cs="Times New Roman"/>
          <w:b/>
          <w:i/>
          <w:sz w:val="24"/>
          <w:szCs w:val="24"/>
        </w:rPr>
        <w:t>Social Cognition</w:t>
      </w:r>
      <w:r w:rsidRPr="00B00712">
        <w:rPr>
          <w:rFonts w:ascii="Times New Roman" w:hAnsi="Times New Roman" w:cs="Times New Roman"/>
          <w:sz w:val="24"/>
          <w:szCs w:val="24"/>
        </w:rPr>
        <w:t>: 1:126-139.</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Armor, D.A. &amp; Taylor, S.E. 1998.</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Situated optimism: Specific outcome expectancies and self-</w:t>
      </w:r>
      <w:r w:rsidR="00E35F52">
        <w:rPr>
          <w:rFonts w:ascii="Times New Roman" w:hAnsi="Times New Roman" w:cs="Times New Roman"/>
          <w:sz w:val="24"/>
          <w:szCs w:val="24"/>
        </w:rPr>
        <w:tab/>
      </w:r>
      <w:r w:rsidRPr="00B00712">
        <w:rPr>
          <w:rFonts w:ascii="Times New Roman" w:hAnsi="Times New Roman" w:cs="Times New Roman"/>
          <w:sz w:val="24"/>
          <w:szCs w:val="24"/>
        </w:rPr>
        <w:t>regulation.</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 xml:space="preserve">In M.P. </w:t>
      </w:r>
      <w:proofErr w:type="spellStart"/>
      <w:r w:rsidRPr="00B00712">
        <w:rPr>
          <w:rFonts w:ascii="Times New Roman" w:hAnsi="Times New Roman" w:cs="Times New Roman"/>
          <w:sz w:val="24"/>
          <w:szCs w:val="24"/>
        </w:rPr>
        <w:t>Zanna</w:t>
      </w:r>
      <w:proofErr w:type="spellEnd"/>
      <w:r w:rsidRPr="00B00712">
        <w:rPr>
          <w:rFonts w:ascii="Times New Roman" w:hAnsi="Times New Roman" w:cs="Times New Roman"/>
          <w:sz w:val="24"/>
          <w:szCs w:val="24"/>
        </w:rPr>
        <w:t xml:space="preserve"> (Ed.), </w:t>
      </w:r>
      <w:r w:rsidRPr="00B00712">
        <w:rPr>
          <w:rFonts w:ascii="Times New Roman" w:hAnsi="Times New Roman" w:cs="Times New Roman"/>
          <w:b/>
          <w:i/>
          <w:sz w:val="24"/>
          <w:szCs w:val="24"/>
        </w:rPr>
        <w:t>Advances in Experimental Social Psychology</w:t>
      </w:r>
      <w:r w:rsidRPr="00B00712">
        <w:rPr>
          <w:rFonts w:ascii="Times New Roman" w:hAnsi="Times New Roman" w:cs="Times New Roman"/>
          <w:sz w:val="24"/>
          <w:szCs w:val="24"/>
        </w:rPr>
        <w:t xml:space="preserve"> (Vol. 30: </w:t>
      </w:r>
      <w:r w:rsidR="00E35F52">
        <w:rPr>
          <w:rFonts w:ascii="Times New Roman" w:hAnsi="Times New Roman" w:cs="Times New Roman"/>
          <w:sz w:val="24"/>
          <w:szCs w:val="24"/>
        </w:rPr>
        <w:tab/>
      </w:r>
      <w:r w:rsidRPr="00B00712">
        <w:rPr>
          <w:rFonts w:ascii="Times New Roman" w:hAnsi="Times New Roman" w:cs="Times New Roman"/>
          <w:sz w:val="24"/>
          <w:szCs w:val="24"/>
        </w:rPr>
        <w:t>309-379).</w:t>
      </w:r>
      <w:proofErr w:type="gramEnd"/>
      <w:r w:rsidRPr="00B00712">
        <w:rPr>
          <w:rFonts w:ascii="Times New Roman" w:hAnsi="Times New Roman" w:cs="Times New Roman"/>
          <w:sz w:val="24"/>
          <w:szCs w:val="24"/>
        </w:rPr>
        <w:t xml:space="preserve"> New York, NY: Academic Press.</w:t>
      </w:r>
    </w:p>
    <w:p w:rsidR="007576AA" w:rsidRPr="00B00712" w:rsidRDefault="00172D43" w:rsidP="00B00712">
      <w:pPr>
        <w:pStyle w:val="Heading1"/>
        <w:spacing w:before="0" w:beforeAutospacing="0" w:after="0" w:afterAutospacing="0" w:line="480" w:lineRule="auto"/>
        <w:rPr>
          <w:b w:val="0"/>
          <w:sz w:val="24"/>
          <w:szCs w:val="24"/>
        </w:rPr>
      </w:pPr>
      <w:proofErr w:type="gramStart"/>
      <w:r w:rsidRPr="00B00712">
        <w:rPr>
          <w:b w:val="0"/>
          <w:sz w:val="24"/>
          <w:szCs w:val="24"/>
        </w:rPr>
        <w:t xml:space="preserve">Atance, C. M. &amp; </w:t>
      </w:r>
      <w:proofErr w:type="spellStart"/>
      <w:r w:rsidRPr="00B00712">
        <w:rPr>
          <w:b w:val="0"/>
          <w:sz w:val="24"/>
          <w:szCs w:val="24"/>
        </w:rPr>
        <w:t>O’Niell</w:t>
      </w:r>
      <w:proofErr w:type="spellEnd"/>
      <w:r w:rsidRPr="00B00712">
        <w:rPr>
          <w:b w:val="0"/>
          <w:sz w:val="24"/>
          <w:szCs w:val="24"/>
        </w:rPr>
        <w:t>, D. K. 2001.</w:t>
      </w:r>
      <w:proofErr w:type="gramEnd"/>
      <w:r w:rsidRPr="00B00712">
        <w:rPr>
          <w:b w:val="0"/>
          <w:sz w:val="24"/>
          <w:szCs w:val="24"/>
        </w:rPr>
        <w:t xml:space="preserve"> </w:t>
      </w:r>
      <w:proofErr w:type="gramStart"/>
      <w:r w:rsidRPr="00B00712">
        <w:rPr>
          <w:b w:val="0"/>
          <w:sz w:val="24"/>
          <w:szCs w:val="24"/>
        </w:rPr>
        <w:t>Episodic future thinking.</w:t>
      </w:r>
      <w:proofErr w:type="gramEnd"/>
      <w:r w:rsidRPr="00B00712">
        <w:rPr>
          <w:b w:val="0"/>
          <w:sz w:val="24"/>
          <w:szCs w:val="24"/>
        </w:rPr>
        <w:t xml:space="preserve"> </w:t>
      </w:r>
      <w:r w:rsidRPr="00B00712">
        <w:rPr>
          <w:i/>
          <w:sz w:val="24"/>
          <w:szCs w:val="24"/>
        </w:rPr>
        <w:t>Trends in Cognitive Sciences</w:t>
      </w:r>
      <w:r w:rsidRPr="00B00712">
        <w:rPr>
          <w:b w:val="0"/>
          <w:sz w:val="24"/>
          <w:szCs w:val="24"/>
        </w:rPr>
        <w:t xml:space="preserve">, </w:t>
      </w:r>
      <w:r w:rsidR="00E35F52">
        <w:rPr>
          <w:b w:val="0"/>
          <w:sz w:val="24"/>
          <w:szCs w:val="24"/>
        </w:rPr>
        <w:tab/>
      </w:r>
      <w:r w:rsidRPr="00B00712">
        <w:rPr>
          <w:b w:val="0"/>
          <w:sz w:val="24"/>
          <w:szCs w:val="24"/>
        </w:rPr>
        <w:t>Vol. 5, No. 12:533-539.</w:t>
      </w:r>
    </w:p>
    <w:p w:rsidR="007576AA" w:rsidRPr="00B00712" w:rsidRDefault="00172D43" w:rsidP="00B00712">
      <w:pPr>
        <w:pStyle w:val="Heading2"/>
        <w:spacing w:before="0" w:line="480" w:lineRule="auto"/>
        <w:rPr>
          <w:rFonts w:ascii="Times New Roman" w:hAnsi="Times New Roman" w:cs="Times New Roman"/>
          <w:color w:val="auto"/>
          <w:sz w:val="24"/>
          <w:szCs w:val="24"/>
        </w:rPr>
      </w:pPr>
      <w:r w:rsidRPr="00B00712">
        <w:rPr>
          <w:rFonts w:ascii="Times New Roman" w:hAnsi="Times New Roman" w:cs="Times New Roman"/>
          <w:b w:val="0"/>
          <w:color w:val="auto"/>
          <w:sz w:val="24"/>
          <w:szCs w:val="24"/>
        </w:rPr>
        <w:t xml:space="preserve">Bazjanac, V.1974. Architectural design theory: Models of the design process. In W. Spillers </w:t>
      </w:r>
      <w:r w:rsidR="00E35F52">
        <w:rPr>
          <w:rFonts w:ascii="Times New Roman" w:hAnsi="Times New Roman" w:cs="Times New Roman"/>
          <w:b w:val="0"/>
          <w:color w:val="auto"/>
          <w:sz w:val="24"/>
          <w:szCs w:val="24"/>
        </w:rPr>
        <w:tab/>
      </w:r>
      <w:r w:rsidRPr="00B00712">
        <w:rPr>
          <w:rFonts w:ascii="Times New Roman" w:hAnsi="Times New Roman" w:cs="Times New Roman"/>
          <w:b w:val="0"/>
          <w:color w:val="auto"/>
          <w:sz w:val="24"/>
          <w:szCs w:val="24"/>
        </w:rPr>
        <w:t xml:space="preserve">(Ed.), </w:t>
      </w:r>
      <w:r w:rsidRPr="00B00712">
        <w:rPr>
          <w:rFonts w:ascii="Times New Roman" w:hAnsi="Times New Roman" w:cs="Times New Roman"/>
          <w:i/>
          <w:color w:val="auto"/>
          <w:sz w:val="24"/>
          <w:szCs w:val="24"/>
        </w:rPr>
        <w:t>Basic Questions of Design Theory</w:t>
      </w:r>
      <w:r w:rsidRPr="00B00712">
        <w:rPr>
          <w:rFonts w:ascii="Times New Roman" w:hAnsi="Times New Roman" w:cs="Times New Roman"/>
          <w:b w:val="0"/>
          <w:color w:val="auto"/>
          <w:sz w:val="24"/>
          <w:szCs w:val="24"/>
        </w:rPr>
        <w:t>: 3-20. New York, NY: American Elsevier.</w:t>
      </w:r>
    </w:p>
    <w:p w:rsidR="007576AA" w:rsidRPr="00B00712" w:rsidRDefault="00172D43" w:rsidP="00B00712">
      <w:pPr>
        <w:autoSpaceDE w:val="0"/>
        <w:autoSpaceDN w:val="0"/>
        <w:adjustRightInd w:val="0"/>
        <w:spacing w:after="0" w:line="480" w:lineRule="auto"/>
        <w:rPr>
          <w:rFonts w:ascii="Times New Roman" w:hAnsi="Times New Roman" w:cs="Times New Roman"/>
          <w:color w:val="000000"/>
          <w:sz w:val="24"/>
          <w:szCs w:val="24"/>
        </w:rPr>
      </w:pPr>
      <w:proofErr w:type="gramStart"/>
      <w:r w:rsidRPr="00B00712">
        <w:rPr>
          <w:rFonts w:ascii="Times New Roman" w:hAnsi="Times New Roman" w:cs="Times New Roman"/>
          <w:bCs/>
          <w:color w:val="000000"/>
          <w:sz w:val="24"/>
          <w:szCs w:val="24"/>
        </w:rPr>
        <w:t xml:space="preserve">Beckman, S. </w:t>
      </w:r>
      <w:r w:rsidR="00AC5954">
        <w:rPr>
          <w:rFonts w:ascii="Times New Roman" w:hAnsi="Times New Roman" w:cs="Times New Roman"/>
          <w:bCs/>
          <w:color w:val="000000"/>
          <w:sz w:val="24"/>
          <w:szCs w:val="24"/>
        </w:rPr>
        <w:t>&amp;</w:t>
      </w:r>
      <w:r w:rsidRPr="00B00712">
        <w:rPr>
          <w:rFonts w:ascii="Times New Roman" w:hAnsi="Times New Roman" w:cs="Times New Roman"/>
          <w:bCs/>
          <w:color w:val="000000"/>
          <w:sz w:val="24"/>
          <w:szCs w:val="24"/>
        </w:rPr>
        <w:t xml:space="preserve"> Barry</w:t>
      </w:r>
      <w:r w:rsidR="00394B02">
        <w:rPr>
          <w:rFonts w:ascii="Times New Roman" w:hAnsi="Times New Roman" w:cs="Times New Roman"/>
          <w:bCs/>
          <w:color w:val="000000"/>
          <w:sz w:val="24"/>
          <w:szCs w:val="24"/>
        </w:rPr>
        <w:t>, M</w:t>
      </w:r>
      <w:r w:rsidRPr="00B00712">
        <w:rPr>
          <w:rFonts w:ascii="Times New Roman" w:hAnsi="Times New Roman" w:cs="Times New Roman"/>
          <w:bCs/>
          <w:color w:val="000000"/>
          <w:sz w:val="24"/>
          <w:szCs w:val="24"/>
        </w:rPr>
        <w:t>. 2007.</w:t>
      </w:r>
      <w:proofErr w:type="gramEnd"/>
      <w:r w:rsidRPr="00B00712">
        <w:rPr>
          <w:rFonts w:ascii="Times New Roman" w:hAnsi="Times New Roman" w:cs="Times New Roman"/>
          <w:bCs/>
          <w:color w:val="000000"/>
          <w:sz w:val="24"/>
          <w:szCs w:val="24"/>
        </w:rPr>
        <w:t xml:space="preserve"> </w:t>
      </w:r>
      <w:r w:rsidRPr="00B00712">
        <w:rPr>
          <w:rFonts w:ascii="Times New Roman" w:hAnsi="Times New Roman" w:cs="Times New Roman"/>
          <w:color w:val="000000"/>
          <w:sz w:val="24"/>
          <w:szCs w:val="24"/>
        </w:rPr>
        <w:t xml:space="preserve">Innovation as a learning process: Embedding design thinking. </w:t>
      </w:r>
      <w:r w:rsidR="00E35F52">
        <w:rPr>
          <w:rFonts w:ascii="Times New Roman" w:hAnsi="Times New Roman" w:cs="Times New Roman"/>
          <w:color w:val="000000"/>
          <w:sz w:val="24"/>
          <w:szCs w:val="24"/>
        </w:rPr>
        <w:tab/>
      </w:r>
      <w:r w:rsidRPr="00B00712">
        <w:rPr>
          <w:rFonts w:ascii="Times New Roman" w:hAnsi="Times New Roman" w:cs="Times New Roman"/>
          <w:b/>
          <w:i/>
          <w:color w:val="000000"/>
          <w:sz w:val="24"/>
          <w:szCs w:val="24"/>
        </w:rPr>
        <w:t>California Management Review</w:t>
      </w:r>
      <w:r w:rsidRPr="00B00712">
        <w:rPr>
          <w:rFonts w:ascii="Times New Roman" w:hAnsi="Times New Roman" w:cs="Times New Roman"/>
          <w:color w:val="000000"/>
          <w:sz w:val="24"/>
          <w:szCs w:val="24"/>
        </w:rPr>
        <w:t>, 50(1):25-56.</w:t>
      </w:r>
    </w:p>
    <w:p w:rsidR="007576AA" w:rsidRDefault="00172D43" w:rsidP="00B00712">
      <w:pPr>
        <w:pStyle w:val="Heading1"/>
        <w:spacing w:before="0" w:beforeAutospacing="0" w:after="0" w:afterAutospacing="0" w:line="480" w:lineRule="auto"/>
        <w:rPr>
          <w:b w:val="0"/>
          <w:sz w:val="24"/>
          <w:szCs w:val="24"/>
        </w:rPr>
      </w:pPr>
      <w:proofErr w:type="gramStart"/>
      <w:r w:rsidRPr="00B00712">
        <w:rPr>
          <w:b w:val="0"/>
          <w:sz w:val="24"/>
          <w:szCs w:val="24"/>
        </w:rPr>
        <w:t>Berger, W. 2009.</w:t>
      </w:r>
      <w:proofErr w:type="gramEnd"/>
      <w:r w:rsidRPr="00B00712">
        <w:rPr>
          <w:b w:val="0"/>
          <w:sz w:val="24"/>
          <w:szCs w:val="24"/>
        </w:rPr>
        <w:t xml:space="preserve"> </w:t>
      </w:r>
      <w:r w:rsidRPr="00B00712">
        <w:rPr>
          <w:i/>
          <w:sz w:val="24"/>
          <w:szCs w:val="24"/>
        </w:rPr>
        <w:t>Glimmer: How design can transform your life, and maybe even the world</w:t>
      </w:r>
      <w:r w:rsidRPr="00B00712">
        <w:rPr>
          <w:b w:val="0"/>
          <w:sz w:val="24"/>
          <w:szCs w:val="24"/>
        </w:rPr>
        <w:t xml:space="preserve">. </w:t>
      </w:r>
      <w:r w:rsidR="00E35F52">
        <w:rPr>
          <w:b w:val="0"/>
          <w:sz w:val="24"/>
          <w:szCs w:val="24"/>
        </w:rPr>
        <w:tab/>
      </w:r>
      <w:r w:rsidRPr="00B00712">
        <w:rPr>
          <w:b w:val="0"/>
          <w:sz w:val="24"/>
          <w:szCs w:val="24"/>
        </w:rPr>
        <w:t>New York, NY: The Penguin Press.</w:t>
      </w:r>
    </w:p>
    <w:p w:rsidR="00882BCA" w:rsidRPr="00B00712" w:rsidRDefault="00882BCA" w:rsidP="00B00712">
      <w:pPr>
        <w:pStyle w:val="Heading1"/>
        <w:spacing w:before="0" w:beforeAutospacing="0" w:after="0" w:afterAutospacing="0" w:line="480" w:lineRule="auto"/>
        <w:rPr>
          <w:b w:val="0"/>
          <w:sz w:val="24"/>
          <w:szCs w:val="24"/>
        </w:rPr>
      </w:pPr>
      <w:proofErr w:type="spellStart"/>
      <w:proofErr w:type="gramStart"/>
      <w:r>
        <w:rPr>
          <w:b w:val="0"/>
          <w:sz w:val="24"/>
          <w:szCs w:val="24"/>
        </w:rPr>
        <w:t>Bersky</w:t>
      </w:r>
      <w:proofErr w:type="spellEnd"/>
      <w:r>
        <w:rPr>
          <w:b w:val="0"/>
          <w:sz w:val="24"/>
          <w:szCs w:val="24"/>
        </w:rPr>
        <w:t>, B. 2003.</w:t>
      </w:r>
      <w:proofErr w:type="gramEnd"/>
      <w:r>
        <w:rPr>
          <w:b w:val="0"/>
          <w:sz w:val="24"/>
          <w:szCs w:val="24"/>
        </w:rPr>
        <w:t xml:space="preserve"> </w:t>
      </w:r>
      <w:proofErr w:type="gramStart"/>
      <w:r>
        <w:rPr>
          <w:b w:val="0"/>
          <w:sz w:val="24"/>
          <w:szCs w:val="24"/>
        </w:rPr>
        <w:t>Sharing meaning across occupational communities.</w:t>
      </w:r>
      <w:proofErr w:type="gramEnd"/>
      <w:r>
        <w:rPr>
          <w:b w:val="0"/>
          <w:sz w:val="24"/>
          <w:szCs w:val="24"/>
        </w:rPr>
        <w:t xml:space="preserve"> </w:t>
      </w:r>
      <w:r w:rsidRPr="00882BCA">
        <w:rPr>
          <w:i/>
          <w:sz w:val="24"/>
          <w:szCs w:val="24"/>
        </w:rPr>
        <w:t>Organization Science</w:t>
      </w:r>
      <w:r>
        <w:rPr>
          <w:b w:val="0"/>
          <w:sz w:val="24"/>
          <w:szCs w:val="24"/>
        </w:rPr>
        <w:t xml:space="preserve">, </w:t>
      </w:r>
      <w:r>
        <w:rPr>
          <w:b w:val="0"/>
          <w:sz w:val="24"/>
          <w:szCs w:val="24"/>
        </w:rPr>
        <w:tab/>
        <w:t>14(3):312-330.</w:t>
      </w:r>
    </w:p>
    <w:p w:rsidR="007576AA" w:rsidRPr="00B00712" w:rsidRDefault="00172D43" w:rsidP="00B00712">
      <w:pPr>
        <w:tabs>
          <w:tab w:val="left" w:pos="576"/>
        </w:tabs>
        <w:spacing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lastRenderedPageBreak/>
        <w:t xml:space="preserve">Boland, R.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Collopy, F.</w:t>
      </w:r>
      <w:r w:rsidRPr="00B00712">
        <w:rPr>
          <w:rFonts w:ascii="Times New Roman" w:hAnsi="Times New Roman" w:cs="Times New Roman"/>
          <w:b/>
          <w:sz w:val="24"/>
          <w:szCs w:val="24"/>
        </w:rPr>
        <w:t xml:space="preserve"> </w:t>
      </w:r>
      <w:r w:rsidRPr="00B00712">
        <w:rPr>
          <w:rFonts w:ascii="Times New Roman" w:hAnsi="Times New Roman" w:cs="Times New Roman"/>
          <w:sz w:val="24"/>
          <w:szCs w:val="24"/>
        </w:rPr>
        <w:t>2004.</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Cs/>
          <w:sz w:val="24"/>
          <w:szCs w:val="24"/>
        </w:rPr>
        <w:t xml:space="preserve">Management as designing: Exploring a new vocabulary of </w:t>
      </w:r>
      <w:r w:rsidR="00E35F52">
        <w:rPr>
          <w:rFonts w:ascii="Times New Roman" w:hAnsi="Times New Roman" w:cs="Times New Roman"/>
          <w:b/>
          <w:iCs/>
          <w:sz w:val="24"/>
          <w:szCs w:val="24"/>
        </w:rPr>
        <w:tab/>
      </w:r>
      <w:r w:rsidRPr="00B00712">
        <w:rPr>
          <w:rFonts w:ascii="Times New Roman" w:hAnsi="Times New Roman" w:cs="Times New Roman"/>
          <w:b/>
          <w:iCs/>
          <w:sz w:val="24"/>
          <w:szCs w:val="24"/>
        </w:rPr>
        <w:t>practice</w:t>
      </w:r>
      <w:r w:rsidRPr="00B00712">
        <w:rPr>
          <w:rFonts w:ascii="Times New Roman" w:hAnsi="Times New Roman" w:cs="Times New Roman"/>
          <w:sz w:val="24"/>
          <w:szCs w:val="24"/>
        </w:rPr>
        <w:t>. Palo Alto, CA: Stanford University Press.</w:t>
      </w:r>
    </w:p>
    <w:p w:rsidR="007576AA" w:rsidRPr="00B00712" w:rsidRDefault="00172D43" w:rsidP="00B00712">
      <w:pPr>
        <w:spacing w:after="0" w:line="480" w:lineRule="auto"/>
        <w:rPr>
          <w:rFonts w:ascii="Times New Roman" w:eastAsia="Times New Roman" w:hAnsi="Times New Roman" w:cs="Times New Roman"/>
          <w:color w:val="222222"/>
          <w:sz w:val="24"/>
          <w:szCs w:val="24"/>
        </w:rPr>
      </w:pPr>
      <w:proofErr w:type="spellStart"/>
      <w:r w:rsidRPr="00B00712">
        <w:rPr>
          <w:rFonts w:ascii="Times New Roman" w:eastAsia="Times New Roman" w:hAnsi="Times New Roman" w:cs="Times New Roman"/>
          <w:color w:val="222222"/>
          <w:sz w:val="24"/>
          <w:szCs w:val="24"/>
        </w:rPr>
        <w:t>Borja</w:t>
      </w:r>
      <w:proofErr w:type="spellEnd"/>
      <w:r w:rsidRPr="00B00712">
        <w:rPr>
          <w:rFonts w:ascii="Times New Roman" w:eastAsia="Times New Roman" w:hAnsi="Times New Roman" w:cs="Times New Roman"/>
          <w:color w:val="222222"/>
          <w:sz w:val="24"/>
          <w:szCs w:val="24"/>
        </w:rPr>
        <w:t xml:space="preserve"> De </w:t>
      </w:r>
      <w:proofErr w:type="spellStart"/>
      <w:r w:rsidRPr="00B00712">
        <w:rPr>
          <w:rFonts w:ascii="Times New Roman" w:eastAsia="Times New Roman" w:hAnsi="Times New Roman" w:cs="Times New Roman"/>
          <w:color w:val="222222"/>
          <w:sz w:val="24"/>
          <w:szCs w:val="24"/>
        </w:rPr>
        <w:t>Mozota</w:t>
      </w:r>
      <w:proofErr w:type="spellEnd"/>
      <w:r w:rsidRPr="00B00712">
        <w:rPr>
          <w:rFonts w:ascii="Times New Roman" w:eastAsia="Times New Roman" w:hAnsi="Times New Roman" w:cs="Times New Roman"/>
          <w:color w:val="222222"/>
          <w:sz w:val="24"/>
          <w:szCs w:val="24"/>
        </w:rPr>
        <w:t xml:space="preserve">, B. 2003. </w:t>
      </w:r>
      <w:r w:rsidRPr="00B00712">
        <w:rPr>
          <w:rFonts w:ascii="Times New Roman" w:eastAsia="Times New Roman" w:hAnsi="Times New Roman" w:cs="Times New Roman"/>
          <w:b/>
          <w:i/>
          <w:iCs/>
          <w:color w:val="222222"/>
          <w:sz w:val="24"/>
          <w:szCs w:val="24"/>
        </w:rPr>
        <w:t xml:space="preserve">Design management: using design to build brand value and </w:t>
      </w:r>
      <w:r w:rsidR="00E35F52">
        <w:rPr>
          <w:rFonts w:ascii="Times New Roman" w:eastAsia="Times New Roman" w:hAnsi="Times New Roman" w:cs="Times New Roman"/>
          <w:b/>
          <w:i/>
          <w:iCs/>
          <w:color w:val="222222"/>
          <w:sz w:val="24"/>
          <w:szCs w:val="24"/>
        </w:rPr>
        <w:tab/>
      </w:r>
      <w:r w:rsidRPr="00B00712">
        <w:rPr>
          <w:rFonts w:ascii="Times New Roman" w:eastAsia="Times New Roman" w:hAnsi="Times New Roman" w:cs="Times New Roman"/>
          <w:b/>
          <w:i/>
          <w:iCs/>
          <w:color w:val="222222"/>
          <w:sz w:val="24"/>
          <w:szCs w:val="24"/>
        </w:rPr>
        <w:t>corporate innovation</w:t>
      </w:r>
      <w:r w:rsidRPr="00B00712">
        <w:rPr>
          <w:rFonts w:ascii="Times New Roman" w:eastAsia="Times New Roman" w:hAnsi="Times New Roman" w:cs="Times New Roman"/>
          <w:b/>
          <w:color w:val="222222"/>
          <w:sz w:val="24"/>
          <w:szCs w:val="24"/>
        </w:rPr>
        <w:t>.</w:t>
      </w:r>
      <w:r w:rsidRPr="00B00712">
        <w:rPr>
          <w:rFonts w:ascii="Times New Roman" w:eastAsia="Times New Roman" w:hAnsi="Times New Roman" w:cs="Times New Roman"/>
          <w:color w:val="222222"/>
          <w:sz w:val="24"/>
          <w:szCs w:val="24"/>
        </w:rPr>
        <w:t xml:space="preserve"> New York: Allworth Press.</w:t>
      </w:r>
    </w:p>
    <w:p w:rsidR="00836BE3" w:rsidRDefault="00836BE3" w:rsidP="00B00712">
      <w:pPr>
        <w:pStyle w:val="Heading1"/>
        <w:spacing w:before="0" w:beforeAutospacing="0" w:after="0" w:afterAutospacing="0" w:line="480" w:lineRule="auto"/>
        <w:rPr>
          <w:b w:val="0"/>
          <w:sz w:val="24"/>
          <w:szCs w:val="24"/>
        </w:rPr>
      </w:pPr>
      <w:proofErr w:type="gramStart"/>
      <w:r>
        <w:rPr>
          <w:b w:val="0"/>
          <w:sz w:val="24"/>
          <w:szCs w:val="24"/>
        </w:rPr>
        <w:t>Brown, S. &amp; Eisenhardt, K. 1995.</w:t>
      </w:r>
      <w:proofErr w:type="gramEnd"/>
      <w:r>
        <w:rPr>
          <w:b w:val="0"/>
          <w:sz w:val="24"/>
          <w:szCs w:val="24"/>
        </w:rPr>
        <w:t xml:space="preserve"> Product development: past research, present findings, and </w:t>
      </w:r>
      <w:r>
        <w:rPr>
          <w:b w:val="0"/>
          <w:sz w:val="24"/>
          <w:szCs w:val="24"/>
        </w:rPr>
        <w:tab/>
        <w:t xml:space="preserve">future directions. </w:t>
      </w:r>
      <w:r w:rsidRPr="00836BE3">
        <w:rPr>
          <w:sz w:val="24"/>
          <w:szCs w:val="24"/>
        </w:rPr>
        <w:t>Academy of Management Review</w:t>
      </w:r>
      <w:r>
        <w:rPr>
          <w:b w:val="0"/>
          <w:sz w:val="24"/>
          <w:szCs w:val="24"/>
        </w:rPr>
        <w:t>, Vol.20 (2): 343-378.</w:t>
      </w:r>
    </w:p>
    <w:p w:rsidR="007576AA" w:rsidRPr="00B00712" w:rsidRDefault="00172D43" w:rsidP="00B00712">
      <w:pPr>
        <w:pStyle w:val="Heading1"/>
        <w:spacing w:before="0" w:beforeAutospacing="0" w:after="0" w:afterAutospacing="0" w:line="480" w:lineRule="auto"/>
        <w:rPr>
          <w:b w:val="0"/>
          <w:sz w:val="24"/>
          <w:szCs w:val="24"/>
        </w:rPr>
      </w:pPr>
      <w:r w:rsidRPr="00B00712">
        <w:rPr>
          <w:b w:val="0"/>
          <w:sz w:val="24"/>
          <w:szCs w:val="24"/>
        </w:rPr>
        <w:t xml:space="preserve">Brown, T. 2009. </w:t>
      </w:r>
      <w:r w:rsidRPr="00B00712">
        <w:rPr>
          <w:i/>
          <w:sz w:val="24"/>
          <w:szCs w:val="24"/>
        </w:rPr>
        <w:t xml:space="preserve">Change by design: How design thinking transforms organizations and </w:t>
      </w:r>
      <w:r w:rsidR="00E35F52">
        <w:rPr>
          <w:i/>
          <w:sz w:val="24"/>
          <w:szCs w:val="24"/>
        </w:rPr>
        <w:tab/>
      </w:r>
      <w:r w:rsidRPr="00B00712">
        <w:rPr>
          <w:i/>
          <w:sz w:val="24"/>
          <w:szCs w:val="24"/>
        </w:rPr>
        <w:t>inspires innovation</w:t>
      </w:r>
      <w:r w:rsidRPr="00B00712">
        <w:rPr>
          <w:b w:val="0"/>
          <w:sz w:val="24"/>
          <w:szCs w:val="24"/>
        </w:rPr>
        <w:t>. New York, NY: Harper-Collins.</w:t>
      </w:r>
      <w:r w:rsidR="00481C9C" w:rsidRPr="00481C9C">
        <w:rPr>
          <w:sz w:val="24"/>
          <w:szCs w:val="24"/>
        </w:rPr>
        <w:t xml:space="preserve"> </w:t>
      </w:r>
      <w:r w:rsidR="00481C9C">
        <w:rPr>
          <w:sz w:val="24"/>
          <w:szCs w:val="24"/>
        </w:rPr>
        <w:t>Cooper, R., Juninger, S. &amp; Lockwood, T. 2009</w:t>
      </w:r>
    </w:p>
    <w:p w:rsidR="007576AA" w:rsidRPr="00B00712" w:rsidRDefault="00172D43" w:rsidP="00B00712">
      <w:pPr>
        <w:pStyle w:val="Heading1"/>
        <w:spacing w:before="0" w:beforeAutospacing="0" w:after="0" w:afterAutospacing="0" w:line="480" w:lineRule="auto"/>
        <w:rPr>
          <w:b w:val="0"/>
          <w:sz w:val="24"/>
          <w:szCs w:val="24"/>
        </w:rPr>
      </w:pPr>
      <w:r w:rsidRPr="00B00712">
        <w:rPr>
          <w:b w:val="0"/>
          <w:sz w:val="24"/>
          <w:szCs w:val="24"/>
        </w:rPr>
        <w:t xml:space="preserve">Buchanan, R. 1992. </w:t>
      </w:r>
      <w:proofErr w:type="gramStart"/>
      <w:r w:rsidRPr="00B00712">
        <w:rPr>
          <w:b w:val="0"/>
          <w:sz w:val="24"/>
          <w:szCs w:val="24"/>
        </w:rPr>
        <w:t>Wicked problems in design thinking.</w:t>
      </w:r>
      <w:proofErr w:type="gramEnd"/>
      <w:r w:rsidRPr="00B00712">
        <w:rPr>
          <w:b w:val="0"/>
          <w:sz w:val="24"/>
          <w:szCs w:val="24"/>
        </w:rPr>
        <w:t xml:space="preserve"> </w:t>
      </w:r>
      <w:r w:rsidRPr="00B00712">
        <w:rPr>
          <w:i/>
          <w:sz w:val="24"/>
          <w:szCs w:val="24"/>
        </w:rPr>
        <w:t>Design Issues</w:t>
      </w:r>
      <w:r w:rsidRPr="00B00712">
        <w:rPr>
          <w:b w:val="0"/>
          <w:sz w:val="24"/>
          <w:szCs w:val="24"/>
        </w:rPr>
        <w:t>, Vol. 8, No. 2: 5-21.</w:t>
      </w:r>
    </w:p>
    <w:p w:rsidR="00F66BB3" w:rsidRPr="00B00712" w:rsidRDefault="00F66BB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Collopy, F. </w:t>
      </w:r>
      <w:r w:rsidR="00764312" w:rsidRPr="00B00712">
        <w:rPr>
          <w:rFonts w:ascii="Times New Roman" w:hAnsi="Times New Roman" w:cs="Times New Roman"/>
          <w:sz w:val="24"/>
          <w:szCs w:val="24"/>
        </w:rPr>
        <w:t>2009.</w:t>
      </w:r>
      <w:proofErr w:type="gramEnd"/>
      <w:r w:rsidR="00764312" w:rsidRPr="00B00712">
        <w:rPr>
          <w:rFonts w:ascii="Times New Roman" w:hAnsi="Times New Roman" w:cs="Times New Roman"/>
          <w:sz w:val="24"/>
          <w:szCs w:val="24"/>
        </w:rPr>
        <w:t xml:space="preserve"> </w:t>
      </w:r>
      <w:proofErr w:type="gramStart"/>
      <w:r w:rsidR="00764312" w:rsidRPr="00B00712">
        <w:rPr>
          <w:rFonts w:ascii="Times New Roman" w:hAnsi="Times New Roman" w:cs="Times New Roman"/>
          <w:sz w:val="24"/>
          <w:szCs w:val="24"/>
        </w:rPr>
        <w:t>Thinking about design thinking.</w:t>
      </w:r>
      <w:proofErr w:type="gramEnd"/>
      <w:r w:rsidR="00764312" w:rsidRPr="00B00712">
        <w:rPr>
          <w:rFonts w:ascii="Times New Roman" w:hAnsi="Times New Roman" w:cs="Times New Roman"/>
          <w:sz w:val="24"/>
          <w:szCs w:val="24"/>
        </w:rPr>
        <w:t xml:space="preserve"> </w:t>
      </w:r>
      <w:r w:rsidR="00394B02">
        <w:rPr>
          <w:rFonts w:ascii="Times New Roman" w:hAnsi="Times New Roman" w:cs="Times New Roman"/>
          <w:sz w:val="24"/>
          <w:szCs w:val="24"/>
        </w:rPr>
        <w:t xml:space="preserve"> </w:t>
      </w:r>
      <w:hyperlink r:id="rId15" w:history="1">
        <w:proofErr w:type="gramStart"/>
        <w:r w:rsidR="00E35F52" w:rsidRPr="00912712">
          <w:rPr>
            <w:rStyle w:val="Hyperlink"/>
            <w:rFonts w:ascii="Times New Roman" w:hAnsi="Times New Roman" w:cs="Times New Roman"/>
            <w:sz w:val="24"/>
            <w:szCs w:val="24"/>
          </w:rPr>
          <w:t>www.fastcomapny.com/blog/fred-</w:t>
        </w:r>
        <w:r w:rsidR="00E35F52" w:rsidRPr="00394B02">
          <w:rPr>
            <w:rStyle w:val="Hyperlink"/>
            <w:rFonts w:ascii="Times New Roman" w:hAnsi="Times New Roman" w:cs="Times New Roman"/>
            <w:sz w:val="24"/>
            <w:szCs w:val="24"/>
            <w:u w:val="none"/>
          </w:rPr>
          <w:tab/>
        </w:r>
        <w:proofErr w:type="spellStart"/>
        <w:r w:rsidR="00E35F52" w:rsidRPr="00912712">
          <w:rPr>
            <w:rStyle w:val="Hyperlink"/>
            <w:rFonts w:ascii="Times New Roman" w:hAnsi="Times New Roman" w:cs="Times New Roman"/>
            <w:sz w:val="24"/>
            <w:szCs w:val="24"/>
          </w:rPr>
          <w:t>collopy</w:t>
        </w:r>
        <w:proofErr w:type="spellEnd"/>
        <w:r w:rsidR="00E35F52" w:rsidRPr="00912712">
          <w:rPr>
            <w:rStyle w:val="Hyperlink"/>
            <w:rFonts w:ascii="Times New Roman" w:hAnsi="Times New Roman" w:cs="Times New Roman"/>
            <w:sz w:val="24"/>
            <w:szCs w:val="24"/>
          </w:rPr>
          <w:t>/manage-designing/thinking-about-design-thinking</w:t>
        </w:r>
      </w:hyperlink>
      <w:r w:rsidR="00764312" w:rsidRPr="00B00712">
        <w:rPr>
          <w:rFonts w:ascii="Times New Roman" w:hAnsi="Times New Roman" w:cs="Times New Roman"/>
          <w:sz w:val="24"/>
          <w:szCs w:val="24"/>
        </w:rPr>
        <w:t>.</w:t>
      </w:r>
      <w:proofErr w:type="gramEnd"/>
      <w:r w:rsidR="00764312" w:rsidRPr="00B00712">
        <w:rPr>
          <w:rFonts w:ascii="Times New Roman" w:hAnsi="Times New Roman" w:cs="Times New Roman"/>
          <w:sz w:val="24"/>
          <w:szCs w:val="24"/>
        </w:rPr>
        <w:t xml:space="preserve"> July 9.</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Cooper, R., Juninger, S.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Lockwood, T. 2009.</w:t>
      </w:r>
      <w:proofErr w:type="gramEnd"/>
      <w:r w:rsidRPr="00B00712">
        <w:rPr>
          <w:rFonts w:ascii="Times New Roman" w:hAnsi="Times New Roman" w:cs="Times New Roman"/>
          <w:sz w:val="24"/>
          <w:szCs w:val="24"/>
        </w:rPr>
        <w:t xml:space="preserve"> Design thinking and design management: A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research and practice perspective. In Lockwood, T. (Ed.), </w:t>
      </w:r>
      <w:r w:rsidRPr="00B00712">
        <w:rPr>
          <w:rFonts w:ascii="Times New Roman" w:hAnsi="Times New Roman" w:cs="Times New Roman"/>
          <w:b/>
          <w:i/>
          <w:sz w:val="24"/>
          <w:szCs w:val="24"/>
        </w:rPr>
        <w:t xml:space="preserve">Design thinking: Integrating </w:t>
      </w:r>
      <w:r w:rsidR="00E35F52">
        <w:rPr>
          <w:rFonts w:ascii="Times New Roman" w:hAnsi="Times New Roman" w:cs="Times New Roman"/>
          <w:b/>
          <w:i/>
          <w:sz w:val="24"/>
          <w:szCs w:val="24"/>
        </w:rPr>
        <w:tab/>
      </w:r>
      <w:r w:rsidRPr="00B00712">
        <w:rPr>
          <w:rFonts w:ascii="Times New Roman" w:hAnsi="Times New Roman" w:cs="Times New Roman"/>
          <w:b/>
          <w:i/>
          <w:sz w:val="24"/>
          <w:szCs w:val="24"/>
        </w:rPr>
        <w:t>innovation, customer experience, and brand value</w:t>
      </w:r>
      <w:r w:rsidRPr="00B00712">
        <w:rPr>
          <w:rFonts w:ascii="Times New Roman" w:hAnsi="Times New Roman" w:cs="Times New Roman"/>
          <w:sz w:val="24"/>
          <w:szCs w:val="24"/>
        </w:rPr>
        <w:t xml:space="preserve"> (3</w:t>
      </w:r>
      <w:r w:rsidRPr="00B00712">
        <w:rPr>
          <w:rFonts w:ascii="Times New Roman" w:hAnsi="Times New Roman" w:cs="Times New Roman"/>
          <w:sz w:val="24"/>
          <w:szCs w:val="24"/>
          <w:vertAlign w:val="superscript"/>
        </w:rPr>
        <w:t>rd</w:t>
      </w:r>
      <w:r w:rsidRPr="00B00712">
        <w:rPr>
          <w:rFonts w:ascii="Times New Roman" w:hAnsi="Times New Roman" w:cs="Times New Roman"/>
          <w:sz w:val="24"/>
          <w:szCs w:val="24"/>
        </w:rPr>
        <w:t xml:space="preserve"> </w:t>
      </w:r>
      <w:r w:rsidR="00D17610" w:rsidRPr="00B00712">
        <w:rPr>
          <w:rFonts w:ascii="Times New Roman" w:hAnsi="Times New Roman" w:cs="Times New Roman"/>
          <w:sz w:val="24"/>
          <w:szCs w:val="24"/>
        </w:rPr>
        <w:t>Ed</w:t>
      </w:r>
      <w:r w:rsidRPr="00B00712">
        <w:rPr>
          <w:rFonts w:ascii="Times New Roman" w:hAnsi="Times New Roman" w:cs="Times New Roman"/>
          <w:sz w:val="24"/>
          <w:szCs w:val="24"/>
        </w:rPr>
        <w:t xml:space="preserve">.). New York, NY: Allworth </w:t>
      </w:r>
      <w:r w:rsidR="00E35F52">
        <w:rPr>
          <w:rFonts w:ascii="Times New Roman" w:hAnsi="Times New Roman" w:cs="Times New Roman"/>
          <w:sz w:val="24"/>
          <w:szCs w:val="24"/>
        </w:rPr>
        <w:tab/>
      </w:r>
      <w:r w:rsidRPr="00B00712">
        <w:rPr>
          <w:rFonts w:ascii="Times New Roman" w:hAnsi="Times New Roman" w:cs="Times New Roman"/>
          <w:sz w:val="24"/>
          <w:szCs w:val="24"/>
        </w:rPr>
        <w:t>Press.</w:t>
      </w:r>
    </w:p>
    <w:p w:rsidR="007576AA" w:rsidRPr="00B00712" w:rsidRDefault="00172D43" w:rsidP="00B00712">
      <w:pPr>
        <w:pStyle w:val="Heading2"/>
        <w:spacing w:line="480" w:lineRule="auto"/>
        <w:rPr>
          <w:rFonts w:ascii="Times New Roman" w:hAnsi="Times New Roman" w:cs="Times New Roman"/>
          <w:b w:val="0"/>
          <w:color w:val="auto"/>
          <w:sz w:val="24"/>
          <w:szCs w:val="24"/>
        </w:rPr>
      </w:pPr>
      <w:proofErr w:type="gramStart"/>
      <w:r w:rsidRPr="00B00712">
        <w:rPr>
          <w:rFonts w:ascii="Times New Roman" w:hAnsi="Times New Roman" w:cs="Times New Roman"/>
          <w:b w:val="0"/>
          <w:color w:val="auto"/>
          <w:sz w:val="24"/>
          <w:szCs w:val="24"/>
        </w:rPr>
        <w:t>Cross, N. 1995.</w:t>
      </w:r>
      <w:proofErr w:type="gramEnd"/>
      <w:r w:rsidRPr="00B00712">
        <w:rPr>
          <w:rFonts w:ascii="Times New Roman" w:hAnsi="Times New Roman" w:cs="Times New Roman"/>
          <w:b w:val="0"/>
          <w:color w:val="auto"/>
          <w:sz w:val="24"/>
          <w:szCs w:val="24"/>
        </w:rPr>
        <w:t xml:space="preserve"> </w:t>
      </w:r>
      <w:proofErr w:type="gramStart"/>
      <w:r w:rsidRPr="00B00712">
        <w:rPr>
          <w:rFonts w:ascii="Times New Roman" w:hAnsi="Times New Roman" w:cs="Times New Roman"/>
          <w:b w:val="0"/>
          <w:color w:val="auto"/>
          <w:sz w:val="24"/>
          <w:szCs w:val="24"/>
        </w:rPr>
        <w:t>Discovering design ability.</w:t>
      </w:r>
      <w:proofErr w:type="gramEnd"/>
      <w:r w:rsidRPr="00B00712">
        <w:rPr>
          <w:rFonts w:ascii="Times New Roman" w:hAnsi="Times New Roman" w:cs="Times New Roman"/>
          <w:b w:val="0"/>
          <w:color w:val="auto"/>
          <w:sz w:val="24"/>
          <w:szCs w:val="24"/>
        </w:rPr>
        <w:t xml:space="preserve"> In Buchanan </w:t>
      </w:r>
      <w:r w:rsidR="00AC5954">
        <w:rPr>
          <w:rFonts w:ascii="Times New Roman" w:hAnsi="Times New Roman" w:cs="Times New Roman"/>
          <w:b w:val="0"/>
          <w:color w:val="auto"/>
          <w:sz w:val="24"/>
          <w:szCs w:val="24"/>
        </w:rPr>
        <w:t>&amp;</w:t>
      </w:r>
      <w:r w:rsidRPr="00B00712">
        <w:rPr>
          <w:rFonts w:ascii="Times New Roman" w:hAnsi="Times New Roman" w:cs="Times New Roman"/>
          <w:b w:val="0"/>
          <w:color w:val="auto"/>
          <w:sz w:val="24"/>
          <w:szCs w:val="24"/>
        </w:rPr>
        <w:t xml:space="preserve"> Margolis (Eds.), </w:t>
      </w:r>
      <w:r w:rsidRPr="00B00712">
        <w:rPr>
          <w:rFonts w:ascii="Times New Roman" w:hAnsi="Times New Roman" w:cs="Times New Roman"/>
          <w:i/>
          <w:color w:val="auto"/>
          <w:sz w:val="24"/>
          <w:szCs w:val="24"/>
        </w:rPr>
        <w:t xml:space="preserve">Discovering </w:t>
      </w:r>
      <w:r w:rsidR="00E35F52">
        <w:rPr>
          <w:rFonts w:ascii="Times New Roman" w:hAnsi="Times New Roman" w:cs="Times New Roman"/>
          <w:i/>
          <w:color w:val="auto"/>
          <w:sz w:val="24"/>
          <w:szCs w:val="24"/>
        </w:rPr>
        <w:tab/>
      </w:r>
      <w:r w:rsidRPr="00B00712">
        <w:rPr>
          <w:rFonts w:ascii="Times New Roman" w:hAnsi="Times New Roman" w:cs="Times New Roman"/>
          <w:i/>
          <w:color w:val="auto"/>
          <w:sz w:val="24"/>
          <w:szCs w:val="24"/>
        </w:rPr>
        <w:t>design</w:t>
      </w:r>
      <w:r w:rsidRPr="00B00712">
        <w:rPr>
          <w:rFonts w:ascii="Times New Roman" w:hAnsi="Times New Roman" w:cs="Times New Roman"/>
          <w:b w:val="0"/>
          <w:color w:val="auto"/>
          <w:sz w:val="24"/>
          <w:szCs w:val="24"/>
        </w:rPr>
        <w:t xml:space="preserve">: </w:t>
      </w:r>
      <w:r w:rsidR="00394B02">
        <w:rPr>
          <w:rFonts w:ascii="Times New Roman" w:hAnsi="Times New Roman" w:cs="Times New Roman"/>
          <w:b w:val="0"/>
          <w:color w:val="auto"/>
          <w:sz w:val="24"/>
          <w:szCs w:val="24"/>
        </w:rPr>
        <w:tab/>
      </w:r>
      <w:r w:rsidRPr="00B00712">
        <w:rPr>
          <w:rFonts w:ascii="Times New Roman" w:hAnsi="Times New Roman" w:cs="Times New Roman"/>
          <w:b w:val="0"/>
          <w:color w:val="auto"/>
          <w:sz w:val="24"/>
          <w:szCs w:val="24"/>
        </w:rPr>
        <w:t>105-120. Chicago, IL: University of Chicago Press.</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Csikszentmihalyi, M. 1996. </w:t>
      </w:r>
      <w:r w:rsidRPr="00B00712">
        <w:rPr>
          <w:rFonts w:ascii="Times New Roman" w:hAnsi="Times New Roman" w:cs="Times New Roman"/>
          <w:b/>
          <w:i/>
          <w:sz w:val="24"/>
          <w:szCs w:val="24"/>
        </w:rPr>
        <w:t>Creativity: Flow and the psychology of discovery and invention</w:t>
      </w:r>
      <w:r w:rsidRPr="00B00712">
        <w:rPr>
          <w:rFonts w:ascii="Times New Roman" w:hAnsi="Times New Roman" w:cs="Times New Roman"/>
          <w:sz w:val="24"/>
          <w:szCs w:val="24"/>
        </w:rPr>
        <w:t xml:space="preserve">. </w:t>
      </w:r>
      <w:r w:rsidR="00E35F52">
        <w:rPr>
          <w:rFonts w:ascii="Times New Roman" w:hAnsi="Times New Roman" w:cs="Times New Roman"/>
          <w:sz w:val="24"/>
          <w:szCs w:val="24"/>
        </w:rPr>
        <w:tab/>
      </w:r>
      <w:r w:rsidRPr="00B00712">
        <w:rPr>
          <w:rFonts w:ascii="Times New Roman" w:hAnsi="Times New Roman" w:cs="Times New Roman"/>
          <w:sz w:val="24"/>
          <w:szCs w:val="24"/>
        </w:rPr>
        <w:t>New York, NY: Harper Collins.</w:t>
      </w:r>
    </w:p>
    <w:p w:rsidR="007576AA" w:rsidRPr="00B00712" w:rsidRDefault="00172D43" w:rsidP="00B00712">
      <w:pPr>
        <w:spacing w:after="0" w:line="480" w:lineRule="auto"/>
        <w:rPr>
          <w:rFonts w:ascii="Times New Roman" w:hAnsi="Times New Roman" w:cs="Times New Roman"/>
          <w:sz w:val="24"/>
          <w:szCs w:val="24"/>
        </w:rPr>
      </w:pPr>
      <w:proofErr w:type="spellStart"/>
      <w:proofErr w:type="gramStart"/>
      <w:r w:rsidRPr="00B00712">
        <w:rPr>
          <w:rFonts w:ascii="Times New Roman" w:hAnsi="Times New Roman" w:cs="Times New Roman"/>
          <w:sz w:val="24"/>
          <w:szCs w:val="24"/>
        </w:rPr>
        <w:t>Deighton</w:t>
      </w:r>
      <w:proofErr w:type="spellEnd"/>
      <w:r w:rsidRPr="00B00712">
        <w:rPr>
          <w:rFonts w:ascii="Times New Roman" w:hAnsi="Times New Roman" w:cs="Times New Roman"/>
          <w:sz w:val="24"/>
          <w:szCs w:val="24"/>
        </w:rPr>
        <w:t xml:space="preserve">, J, </w:t>
      </w:r>
      <w:proofErr w:type="spellStart"/>
      <w:r w:rsidRPr="00B00712">
        <w:rPr>
          <w:rFonts w:ascii="Times New Roman" w:hAnsi="Times New Roman" w:cs="Times New Roman"/>
          <w:sz w:val="24"/>
          <w:szCs w:val="24"/>
        </w:rPr>
        <w:t>Romer</w:t>
      </w:r>
      <w:proofErr w:type="spellEnd"/>
      <w:r w:rsidRPr="00B00712">
        <w:rPr>
          <w:rFonts w:ascii="Times New Roman" w:hAnsi="Times New Roman" w:cs="Times New Roman"/>
          <w:sz w:val="24"/>
          <w:szCs w:val="24"/>
        </w:rPr>
        <w:t xml:space="preserve">, J.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McQueen, J. 1989.</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 xml:space="preserve">Using drama to persuade, </w:t>
      </w:r>
      <w:r w:rsidRPr="00B00712">
        <w:rPr>
          <w:rFonts w:ascii="Times New Roman" w:hAnsi="Times New Roman" w:cs="Times New Roman"/>
          <w:b/>
          <w:i/>
          <w:sz w:val="24"/>
          <w:szCs w:val="24"/>
        </w:rPr>
        <w:t xml:space="preserve">Journal of Consumer </w:t>
      </w:r>
      <w:r w:rsidR="00E35F52">
        <w:rPr>
          <w:rFonts w:ascii="Times New Roman" w:hAnsi="Times New Roman" w:cs="Times New Roman"/>
          <w:b/>
          <w:i/>
          <w:sz w:val="24"/>
          <w:szCs w:val="24"/>
        </w:rPr>
        <w:tab/>
      </w:r>
      <w:r w:rsidRPr="00B00712">
        <w:rPr>
          <w:rFonts w:ascii="Times New Roman" w:hAnsi="Times New Roman" w:cs="Times New Roman"/>
          <w:b/>
          <w:i/>
          <w:sz w:val="24"/>
          <w:szCs w:val="24"/>
        </w:rPr>
        <w:t>Research</w:t>
      </w:r>
      <w:r w:rsidRPr="00B00712">
        <w:rPr>
          <w:rFonts w:ascii="Times New Roman" w:hAnsi="Times New Roman" w:cs="Times New Roman"/>
          <w:sz w:val="24"/>
          <w:szCs w:val="24"/>
        </w:rPr>
        <w:t>, 16: 335-343.</w:t>
      </w:r>
      <w:proofErr w:type="gramEnd"/>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lastRenderedPageBreak/>
        <w:t xml:space="preserve">De </w:t>
      </w:r>
      <w:proofErr w:type="spellStart"/>
      <w:r w:rsidRPr="00B00712">
        <w:rPr>
          <w:rFonts w:ascii="Times New Roman" w:hAnsi="Times New Roman" w:cs="Times New Roman"/>
          <w:sz w:val="24"/>
          <w:szCs w:val="24"/>
        </w:rPr>
        <w:t>Stobbrleir</w:t>
      </w:r>
      <w:proofErr w:type="spellEnd"/>
      <w:r w:rsidRPr="00B00712">
        <w:rPr>
          <w:rFonts w:ascii="Times New Roman" w:hAnsi="Times New Roman" w:cs="Times New Roman"/>
          <w:sz w:val="24"/>
          <w:szCs w:val="24"/>
        </w:rPr>
        <w:t xml:space="preserve">, K., </w:t>
      </w:r>
      <w:r w:rsidR="00394B02">
        <w:rPr>
          <w:rFonts w:ascii="Times New Roman" w:hAnsi="Times New Roman" w:cs="Times New Roman"/>
          <w:sz w:val="24"/>
          <w:szCs w:val="24"/>
        </w:rPr>
        <w:t>Ashford, S., &amp;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Buyens</w:t>
      </w:r>
      <w:proofErr w:type="spellEnd"/>
      <w:r w:rsidRPr="00B00712">
        <w:rPr>
          <w:rFonts w:ascii="Times New Roman" w:hAnsi="Times New Roman" w:cs="Times New Roman"/>
          <w:sz w:val="24"/>
          <w:szCs w:val="24"/>
        </w:rPr>
        <w:t>, D. 2011.</w:t>
      </w:r>
      <w:proofErr w:type="gramEnd"/>
      <w:r w:rsidRPr="00B00712">
        <w:rPr>
          <w:rFonts w:ascii="Times New Roman" w:hAnsi="Times New Roman" w:cs="Times New Roman"/>
          <w:sz w:val="24"/>
          <w:szCs w:val="24"/>
        </w:rPr>
        <w:t xml:space="preserve"> Self-regulation of creativity at work: The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role of feedback seeking behavior in creative performance. </w:t>
      </w:r>
      <w:r w:rsidRPr="00B00712">
        <w:rPr>
          <w:rFonts w:ascii="Times New Roman" w:hAnsi="Times New Roman" w:cs="Times New Roman"/>
          <w:b/>
          <w:i/>
          <w:sz w:val="24"/>
          <w:szCs w:val="24"/>
        </w:rPr>
        <w:t xml:space="preserve">The Academy of </w:t>
      </w:r>
      <w:r w:rsidR="00E35F52">
        <w:rPr>
          <w:rFonts w:ascii="Times New Roman" w:hAnsi="Times New Roman" w:cs="Times New Roman"/>
          <w:b/>
          <w:i/>
          <w:sz w:val="24"/>
          <w:szCs w:val="24"/>
        </w:rPr>
        <w:tab/>
      </w:r>
      <w:r w:rsidRPr="00B00712">
        <w:rPr>
          <w:rFonts w:ascii="Times New Roman" w:hAnsi="Times New Roman" w:cs="Times New Roman"/>
          <w:b/>
          <w:i/>
          <w:sz w:val="24"/>
          <w:szCs w:val="24"/>
        </w:rPr>
        <w:t>Management Journal</w:t>
      </w:r>
      <w:r w:rsidRPr="00B00712">
        <w:rPr>
          <w:rFonts w:ascii="Times New Roman" w:hAnsi="Times New Roman" w:cs="Times New Roman"/>
          <w:sz w:val="24"/>
          <w:szCs w:val="24"/>
        </w:rPr>
        <w:t>, 54(4): 811-834.</w:t>
      </w:r>
    </w:p>
    <w:p w:rsidR="00394B02" w:rsidRDefault="00172D43" w:rsidP="00B00712">
      <w:pPr>
        <w:spacing w:after="0" w:line="480" w:lineRule="auto"/>
        <w:rPr>
          <w:rFonts w:ascii="Times New Roman" w:hAnsi="Times New Roman" w:cs="Times New Roman"/>
          <w:sz w:val="24"/>
          <w:szCs w:val="24"/>
        </w:rPr>
      </w:pPr>
      <w:proofErr w:type="spellStart"/>
      <w:proofErr w:type="gramStart"/>
      <w:r w:rsidRPr="00B00712">
        <w:rPr>
          <w:rFonts w:ascii="Times New Roman" w:hAnsi="Times New Roman" w:cs="Times New Roman"/>
          <w:sz w:val="24"/>
          <w:szCs w:val="24"/>
        </w:rPr>
        <w:t>Dorst</w:t>
      </w:r>
      <w:proofErr w:type="spellEnd"/>
      <w:r w:rsidRPr="00B00712">
        <w:rPr>
          <w:rFonts w:ascii="Times New Roman" w:hAnsi="Times New Roman" w:cs="Times New Roman"/>
          <w:sz w:val="24"/>
          <w:szCs w:val="24"/>
        </w:rPr>
        <w:t xml:space="preserve">, K.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Cross, N. 2001.</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Creativity in the design process.</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Design Studies</w:t>
      </w:r>
      <w:r w:rsidRPr="00B00712">
        <w:rPr>
          <w:rFonts w:ascii="Times New Roman" w:hAnsi="Times New Roman" w:cs="Times New Roman"/>
          <w:sz w:val="24"/>
          <w:szCs w:val="24"/>
        </w:rPr>
        <w:t>, 22: 425-437.</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Ditto, P. H. &amp; Lopez, D. F. 1992.</w:t>
      </w:r>
      <w:proofErr w:type="gramEnd"/>
      <w:r w:rsidRPr="00B00712">
        <w:rPr>
          <w:rFonts w:ascii="Times New Roman" w:hAnsi="Times New Roman" w:cs="Times New Roman"/>
          <w:sz w:val="24"/>
          <w:szCs w:val="24"/>
        </w:rPr>
        <w:t xml:space="preserve"> Motivated skepticism: Use of differential decision criteria for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preferred and </w:t>
      </w:r>
      <w:proofErr w:type="spellStart"/>
      <w:r w:rsidRPr="00B00712">
        <w:rPr>
          <w:rFonts w:ascii="Times New Roman" w:hAnsi="Times New Roman" w:cs="Times New Roman"/>
          <w:sz w:val="24"/>
          <w:szCs w:val="24"/>
        </w:rPr>
        <w:t>nonpreferred</w:t>
      </w:r>
      <w:proofErr w:type="spellEnd"/>
      <w:r w:rsidRPr="00B00712">
        <w:rPr>
          <w:rFonts w:ascii="Times New Roman" w:hAnsi="Times New Roman" w:cs="Times New Roman"/>
          <w:sz w:val="24"/>
          <w:szCs w:val="24"/>
        </w:rPr>
        <w:t xml:space="preserve"> conclusions. </w:t>
      </w:r>
      <w:r w:rsidRPr="00B00712">
        <w:rPr>
          <w:rFonts w:ascii="Times New Roman" w:hAnsi="Times New Roman" w:cs="Times New Roman"/>
          <w:b/>
          <w:i/>
          <w:sz w:val="24"/>
          <w:szCs w:val="24"/>
        </w:rPr>
        <w:t>Journal of Personality and Social Psychology</w:t>
      </w:r>
      <w:r w:rsidRPr="00B00712">
        <w:rPr>
          <w:rFonts w:ascii="Times New Roman" w:hAnsi="Times New Roman" w:cs="Times New Roman"/>
          <w:sz w:val="24"/>
          <w:szCs w:val="24"/>
        </w:rPr>
        <w:t xml:space="preserve">, </w:t>
      </w:r>
      <w:r w:rsidR="00E35F52">
        <w:rPr>
          <w:rFonts w:ascii="Times New Roman" w:hAnsi="Times New Roman" w:cs="Times New Roman"/>
          <w:sz w:val="24"/>
          <w:szCs w:val="24"/>
        </w:rPr>
        <w:tab/>
      </w:r>
      <w:r w:rsidRPr="00B00712">
        <w:rPr>
          <w:rFonts w:ascii="Times New Roman" w:hAnsi="Times New Roman" w:cs="Times New Roman"/>
          <w:sz w:val="24"/>
          <w:szCs w:val="24"/>
        </w:rPr>
        <w:t>Vol. 63, No. 4: 568-584.</w:t>
      </w:r>
    </w:p>
    <w:p w:rsidR="00B218D8" w:rsidRPr="00B00712" w:rsidRDefault="00B218D8" w:rsidP="00B00712">
      <w:pPr>
        <w:spacing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Dougherty</w:t>
      </w:r>
      <w:r w:rsidR="00896116">
        <w:rPr>
          <w:rFonts w:ascii="Times New Roman" w:hAnsi="Times New Roman" w:cs="Times New Roman"/>
          <w:sz w:val="24"/>
          <w:szCs w:val="24"/>
        </w:rPr>
        <w:t>, D.</w:t>
      </w:r>
      <w:r w:rsidRPr="00B00712">
        <w:rPr>
          <w:rFonts w:ascii="Times New Roman" w:hAnsi="Times New Roman" w:cs="Times New Roman"/>
          <w:sz w:val="24"/>
          <w:szCs w:val="24"/>
        </w:rPr>
        <w:t xml:space="preserve">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Tolboom</w:t>
      </w:r>
      <w:proofErr w:type="spellEnd"/>
      <w:r w:rsidR="00896116">
        <w:rPr>
          <w:rFonts w:ascii="Times New Roman" w:hAnsi="Times New Roman" w:cs="Times New Roman"/>
          <w:sz w:val="24"/>
          <w:szCs w:val="24"/>
        </w:rPr>
        <w:t>, J.</w:t>
      </w:r>
      <w:r w:rsidRPr="00B00712">
        <w:rPr>
          <w:rFonts w:ascii="Times New Roman" w:hAnsi="Times New Roman" w:cs="Times New Roman"/>
          <w:sz w:val="24"/>
          <w:szCs w:val="24"/>
        </w:rPr>
        <w:t xml:space="preserve"> 2008.</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Creative organizing to enable organizational creativity.</w:t>
      </w:r>
      <w:proofErr w:type="gramEnd"/>
      <w:r w:rsidRPr="00B00712">
        <w:rPr>
          <w:rFonts w:ascii="Times New Roman" w:hAnsi="Times New Roman" w:cs="Times New Roman"/>
          <w:sz w:val="24"/>
          <w:szCs w:val="24"/>
        </w:rPr>
        <w:t xml:space="preserve"> </w:t>
      </w:r>
      <w:r w:rsidR="00253246">
        <w:rPr>
          <w:rFonts w:ascii="Times New Roman" w:hAnsi="Times New Roman" w:cs="Times New Roman"/>
          <w:sz w:val="24"/>
          <w:szCs w:val="24"/>
        </w:rPr>
        <w:t xml:space="preserve"> </w:t>
      </w:r>
      <w:proofErr w:type="gramStart"/>
      <w:r w:rsidR="00253246">
        <w:rPr>
          <w:rFonts w:ascii="Times New Roman" w:hAnsi="Times New Roman" w:cs="Times New Roman"/>
          <w:sz w:val="24"/>
          <w:szCs w:val="24"/>
        </w:rPr>
        <w:t xml:space="preserve">In </w:t>
      </w:r>
      <w:r w:rsidRPr="00B00712">
        <w:rPr>
          <w:rFonts w:ascii="Times New Roman" w:hAnsi="Times New Roman" w:cs="Times New Roman"/>
          <w:sz w:val="24"/>
          <w:szCs w:val="24"/>
        </w:rPr>
        <w:t>J.</w:t>
      </w:r>
      <w:proofErr w:type="gramEnd"/>
      <w:r w:rsidRPr="00B00712">
        <w:rPr>
          <w:rFonts w:ascii="Times New Roman" w:hAnsi="Times New Roman" w:cs="Times New Roman"/>
          <w:sz w:val="24"/>
          <w:szCs w:val="24"/>
        </w:rPr>
        <w:t xml:space="preserve"> </w:t>
      </w:r>
      <w:r w:rsidR="00896116">
        <w:rPr>
          <w:rFonts w:ascii="Times New Roman" w:hAnsi="Times New Roman" w:cs="Times New Roman"/>
          <w:sz w:val="24"/>
          <w:szCs w:val="24"/>
        </w:rPr>
        <w:tab/>
      </w:r>
      <w:proofErr w:type="gramStart"/>
      <w:r w:rsidR="00253246">
        <w:rPr>
          <w:rFonts w:ascii="Times New Roman" w:hAnsi="Times New Roman" w:cs="Times New Roman"/>
          <w:sz w:val="24"/>
          <w:szCs w:val="24"/>
        </w:rPr>
        <w:t>Zhou &amp;</w:t>
      </w:r>
      <w:r w:rsidR="00896116">
        <w:rPr>
          <w:rFonts w:ascii="Times New Roman" w:hAnsi="Times New Roman" w:cs="Times New Roman"/>
          <w:sz w:val="24"/>
          <w:szCs w:val="24"/>
        </w:rPr>
        <w:t xml:space="preserve">CE </w:t>
      </w:r>
      <w:proofErr w:type="spellStart"/>
      <w:r w:rsidR="00896116">
        <w:rPr>
          <w:rFonts w:ascii="Times New Roman" w:hAnsi="Times New Roman" w:cs="Times New Roman"/>
          <w:sz w:val="24"/>
          <w:szCs w:val="24"/>
        </w:rPr>
        <w:t>Shalley</w:t>
      </w:r>
      <w:proofErr w:type="spellEnd"/>
      <w:r w:rsidR="00896116">
        <w:rPr>
          <w:rFonts w:ascii="Times New Roman" w:hAnsi="Times New Roman" w:cs="Times New Roman"/>
          <w:sz w:val="24"/>
          <w:szCs w:val="24"/>
        </w:rPr>
        <w:t xml:space="preserve"> (E</w:t>
      </w:r>
      <w:r w:rsidRPr="00B00712">
        <w:rPr>
          <w:rFonts w:ascii="Times New Roman" w:hAnsi="Times New Roman" w:cs="Times New Roman"/>
          <w:sz w:val="24"/>
          <w:szCs w:val="24"/>
        </w:rPr>
        <w:t>ds.</w:t>
      </w:r>
      <w:r w:rsidR="00896116">
        <w:rPr>
          <w:rFonts w:ascii="Times New Roman" w:hAnsi="Times New Roman" w:cs="Times New Roman"/>
          <w:sz w:val="24"/>
          <w:szCs w:val="24"/>
        </w:rPr>
        <w:t>)</w:t>
      </w:r>
      <w:r w:rsidRPr="00B00712">
        <w:rPr>
          <w:rFonts w:ascii="Times New Roman" w:hAnsi="Times New Roman" w:cs="Times New Roman"/>
          <w:sz w:val="24"/>
          <w:szCs w:val="24"/>
        </w:rPr>
        <w:t xml:space="preserve"> Handbook of organizational creativity.</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 xml:space="preserve">Lawrence Erlbaum </w:t>
      </w:r>
      <w:r w:rsidR="00896116">
        <w:rPr>
          <w:rFonts w:ascii="Times New Roman" w:hAnsi="Times New Roman" w:cs="Times New Roman"/>
          <w:sz w:val="24"/>
          <w:szCs w:val="24"/>
        </w:rPr>
        <w:tab/>
      </w:r>
      <w:r w:rsidRPr="00B00712">
        <w:rPr>
          <w:rFonts w:ascii="Times New Roman" w:hAnsi="Times New Roman" w:cs="Times New Roman"/>
          <w:sz w:val="24"/>
          <w:szCs w:val="24"/>
        </w:rPr>
        <w:t>Associates, Mahwah, NJ.</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237-262.</w:t>
      </w:r>
      <w:proofErr w:type="gramEnd"/>
    </w:p>
    <w:p w:rsidR="00B218D8" w:rsidRPr="00B00712" w:rsidRDefault="00B218D8" w:rsidP="00B00712">
      <w:pPr>
        <w:spacing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Edmondson, A. 1999.</w:t>
      </w:r>
      <w:proofErr w:type="gramEnd"/>
      <w:r w:rsidRPr="00B00712">
        <w:rPr>
          <w:rFonts w:ascii="Times New Roman" w:hAnsi="Times New Roman" w:cs="Times New Roman"/>
          <w:sz w:val="24"/>
          <w:szCs w:val="24"/>
        </w:rPr>
        <w:t xml:space="preserve"> Psychological safety and learning behavior in work teams. </w:t>
      </w:r>
      <w:r w:rsidR="00394B02">
        <w:rPr>
          <w:rFonts w:ascii="Times New Roman" w:hAnsi="Times New Roman" w:cs="Times New Roman"/>
          <w:sz w:val="24"/>
          <w:szCs w:val="24"/>
        </w:rPr>
        <w:tab/>
      </w:r>
      <w:proofErr w:type="gramStart"/>
      <w:r w:rsidR="00394B02">
        <w:rPr>
          <w:rFonts w:ascii="Times New Roman" w:hAnsi="Times New Roman" w:cs="Times New Roman"/>
          <w:sz w:val="24"/>
          <w:szCs w:val="24"/>
        </w:rPr>
        <w:t>A</w:t>
      </w:r>
      <w:r w:rsidRPr="00394B02">
        <w:rPr>
          <w:rFonts w:ascii="Times New Roman" w:hAnsi="Times New Roman" w:cs="Times New Roman"/>
          <w:b/>
          <w:sz w:val="24"/>
          <w:szCs w:val="24"/>
        </w:rPr>
        <w:t>dm</w:t>
      </w:r>
      <w:r w:rsidR="00E35F52" w:rsidRPr="00394B02">
        <w:rPr>
          <w:rFonts w:ascii="Times New Roman" w:hAnsi="Times New Roman" w:cs="Times New Roman"/>
          <w:b/>
          <w:sz w:val="24"/>
          <w:szCs w:val="24"/>
        </w:rPr>
        <w:t>inistrative</w:t>
      </w:r>
      <w:r w:rsidR="00394B02">
        <w:rPr>
          <w:rFonts w:ascii="Times New Roman" w:hAnsi="Times New Roman" w:cs="Times New Roman"/>
          <w:b/>
          <w:sz w:val="24"/>
          <w:szCs w:val="24"/>
        </w:rPr>
        <w:t xml:space="preserve"> </w:t>
      </w:r>
      <w:r w:rsidR="00E35F52" w:rsidRPr="00394B02">
        <w:rPr>
          <w:rFonts w:ascii="Times New Roman" w:hAnsi="Times New Roman" w:cs="Times New Roman"/>
          <w:b/>
          <w:sz w:val="24"/>
          <w:szCs w:val="24"/>
        </w:rPr>
        <w:t>Science Quarterly</w:t>
      </w:r>
      <w:r w:rsidRPr="00394B02">
        <w:rPr>
          <w:rFonts w:ascii="Times New Roman" w:hAnsi="Times New Roman" w:cs="Times New Roman"/>
          <w:b/>
          <w:sz w:val="24"/>
          <w:szCs w:val="24"/>
        </w:rPr>
        <w:t>.</w:t>
      </w:r>
      <w:proofErr w:type="gramEnd"/>
      <w:r w:rsidRPr="00B00712">
        <w:rPr>
          <w:rFonts w:ascii="Times New Roman" w:hAnsi="Times New Roman" w:cs="Times New Roman"/>
          <w:sz w:val="24"/>
          <w:szCs w:val="24"/>
        </w:rPr>
        <w:t xml:space="preserve"> 44 (2) 350-383.</w:t>
      </w:r>
    </w:p>
    <w:p w:rsidR="007576AA" w:rsidRPr="00B00712" w:rsidRDefault="00172D43" w:rsidP="00B00712">
      <w:pPr>
        <w:autoSpaceDE w:val="0"/>
        <w:autoSpaceDN w:val="0"/>
        <w:adjustRightInd w:val="0"/>
        <w:spacing w:after="0" w:line="480" w:lineRule="auto"/>
        <w:rPr>
          <w:rFonts w:ascii="Times New Roman" w:eastAsia="Times New Roman" w:hAnsi="Times New Roman" w:cs="Times New Roman"/>
          <w:sz w:val="24"/>
          <w:szCs w:val="24"/>
        </w:rPr>
      </w:pPr>
      <w:proofErr w:type="gramStart"/>
      <w:r w:rsidRPr="00B00712">
        <w:rPr>
          <w:rFonts w:ascii="Times New Roman" w:eastAsia="Times New Roman" w:hAnsi="Times New Roman" w:cs="Times New Roman"/>
          <w:sz w:val="24"/>
          <w:szCs w:val="24"/>
        </w:rPr>
        <w:t xml:space="preserve">Elliott, R. </w:t>
      </w:r>
      <w:r w:rsidR="00AC5954">
        <w:rPr>
          <w:rFonts w:ascii="Times New Roman" w:eastAsia="Times New Roman" w:hAnsi="Times New Roman" w:cs="Times New Roman"/>
          <w:sz w:val="24"/>
          <w:szCs w:val="24"/>
        </w:rPr>
        <w:t>&amp;</w:t>
      </w:r>
      <w:r w:rsidRPr="00B00712">
        <w:rPr>
          <w:rFonts w:ascii="Times New Roman" w:eastAsia="Times New Roman" w:hAnsi="Times New Roman" w:cs="Times New Roman"/>
          <w:sz w:val="24"/>
          <w:szCs w:val="24"/>
        </w:rPr>
        <w:t xml:space="preserve"> </w:t>
      </w:r>
      <w:proofErr w:type="spellStart"/>
      <w:r w:rsidRPr="00B00712">
        <w:rPr>
          <w:rFonts w:ascii="Times New Roman" w:eastAsia="Times New Roman" w:hAnsi="Times New Roman" w:cs="Times New Roman"/>
          <w:sz w:val="24"/>
          <w:szCs w:val="24"/>
        </w:rPr>
        <w:t>Jankel</w:t>
      </w:r>
      <w:proofErr w:type="spellEnd"/>
      <w:r w:rsidRPr="00B00712">
        <w:rPr>
          <w:rFonts w:ascii="Times New Roman" w:eastAsia="Times New Roman" w:hAnsi="Times New Roman" w:cs="Times New Roman"/>
          <w:sz w:val="24"/>
          <w:szCs w:val="24"/>
        </w:rPr>
        <w:t>-Elliott, N. 2003.</w:t>
      </w:r>
      <w:proofErr w:type="gramEnd"/>
      <w:r w:rsidRPr="00B00712">
        <w:rPr>
          <w:rFonts w:ascii="Times New Roman" w:eastAsia="Times New Roman" w:hAnsi="Times New Roman" w:cs="Times New Roman"/>
          <w:sz w:val="24"/>
          <w:szCs w:val="24"/>
        </w:rPr>
        <w:t xml:space="preserve"> </w:t>
      </w:r>
      <w:proofErr w:type="gramStart"/>
      <w:r w:rsidRPr="00B00712">
        <w:rPr>
          <w:rFonts w:ascii="Times New Roman" w:eastAsia="Times New Roman" w:hAnsi="Times New Roman" w:cs="Times New Roman"/>
          <w:sz w:val="24"/>
          <w:szCs w:val="24"/>
        </w:rPr>
        <w:t>Using ethnography in strategic consumer research.</w:t>
      </w:r>
      <w:proofErr w:type="gramEnd"/>
      <w:r w:rsidRPr="00B00712">
        <w:rPr>
          <w:rFonts w:ascii="Times New Roman" w:eastAsia="Times New Roman" w:hAnsi="Times New Roman" w:cs="Times New Roman"/>
          <w:sz w:val="24"/>
          <w:szCs w:val="24"/>
        </w:rPr>
        <w:t xml:space="preserve"> </w:t>
      </w:r>
      <w:r w:rsidR="00E35F52">
        <w:rPr>
          <w:rFonts w:ascii="Times New Roman" w:eastAsia="Times New Roman" w:hAnsi="Times New Roman" w:cs="Times New Roman"/>
          <w:sz w:val="24"/>
          <w:szCs w:val="24"/>
        </w:rPr>
        <w:tab/>
      </w:r>
      <w:r w:rsidRPr="00B00712">
        <w:rPr>
          <w:rFonts w:ascii="Times New Roman" w:eastAsia="Times New Roman" w:hAnsi="Times New Roman" w:cs="Times New Roman"/>
          <w:b/>
          <w:bCs/>
          <w:i/>
          <w:sz w:val="24"/>
          <w:szCs w:val="24"/>
        </w:rPr>
        <w:t>Qualitative Market Research</w:t>
      </w:r>
      <w:r w:rsidRPr="00B00712">
        <w:rPr>
          <w:rFonts w:ascii="Times New Roman" w:eastAsia="Times New Roman" w:hAnsi="Times New Roman" w:cs="Times New Roman"/>
          <w:b/>
          <w:bCs/>
          <w:sz w:val="24"/>
          <w:szCs w:val="24"/>
        </w:rPr>
        <w:t xml:space="preserve">, </w:t>
      </w:r>
      <w:r w:rsidRPr="00B00712">
        <w:rPr>
          <w:rFonts w:ascii="Times New Roman" w:eastAsia="Times New Roman" w:hAnsi="Times New Roman" w:cs="Times New Roman"/>
          <w:noProof/>
          <w:sz w:val="24"/>
          <w:szCs w:val="24"/>
        </w:rPr>
        <w:drawing>
          <wp:inline distT="0" distB="0" distL="0" distR="0" wp14:anchorId="4BF2739A" wp14:editId="2F49BA41">
            <wp:extent cx="28575" cy="28575"/>
            <wp:effectExtent l="0" t="0" r="0" b="0"/>
            <wp:docPr id="2" name="Picture 2" descr="http://search.proquest.com/assets/r10.0.2-1/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10.0.2-1/core/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00712">
        <w:rPr>
          <w:rFonts w:ascii="Times New Roman" w:eastAsia="Times New Roman" w:hAnsi="Times New Roman" w:cs="Times New Roman"/>
          <w:sz w:val="24"/>
          <w:szCs w:val="24"/>
        </w:rPr>
        <w:t>6(4): 215-223.</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Ellis, S.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Davidi</w:t>
      </w:r>
      <w:proofErr w:type="spellEnd"/>
      <w:r w:rsidRPr="00B00712">
        <w:rPr>
          <w:rFonts w:ascii="Times New Roman" w:hAnsi="Times New Roman" w:cs="Times New Roman"/>
          <w:sz w:val="24"/>
          <w:szCs w:val="24"/>
        </w:rPr>
        <w:t>, I. 2005.</w:t>
      </w:r>
      <w:proofErr w:type="gramEnd"/>
      <w:r w:rsidRPr="00B00712">
        <w:rPr>
          <w:rFonts w:ascii="Times New Roman" w:hAnsi="Times New Roman" w:cs="Times New Roman"/>
          <w:sz w:val="24"/>
          <w:szCs w:val="24"/>
        </w:rPr>
        <w:t xml:space="preserve"> After-event reviews: Drawing lessons from successful and failed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experience. </w:t>
      </w:r>
      <w:r w:rsidRPr="00B00712">
        <w:rPr>
          <w:rFonts w:ascii="Times New Roman" w:hAnsi="Times New Roman" w:cs="Times New Roman"/>
          <w:b/>
          <w:i/>
          <w:sz w:val="24"/>
          <w:szCs w:val="24"/>
        </w:rPr>
        <w:t>Journal of Applied Psychology</w:t>
      </w:r>
      <w:r w:rsidRPr="00B00712">
        <w:rPr>
          <w:rFonts w:ascii="Times New Roman" w:hAnsi="Times New Roman" w:cs="Times New Roman"/>
          <w:sz w:val="24"/>
          <w:szCs w:val="24"/>
        </w:rPr>
        <w:t>, 90 (5):857-871.</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Esslinger, H. 2009. </w:t>
      </w:r>
      <w:r w:rsidRPr="00B00712">
        <w:rPr>
          <w:rFonts w:ascii="Times New Roman" w:hAnsi="Times New Roman" w:cs="Times New Roman"/>
          <w:b/>
          <w:i/>
          <w:sz w:val="24"/>
          <w:szCs w:val="24"/>
        </w:rPr>
        <w:t>A fine line: How design strategies are shaping the future of business</w:t>
      </w:r>
      <w:r w:rsidRPr="00B00712">
        <w:rPr>
          <w:rFonts w:ascii="Times New Roman" w:hAnsi="Times New Roman" w:cs="Times New Roman"/>
          <w:sz w:val="24"/>
          <w:szCs w:val="24"/>
        </w:rPr>
        <w:t xml:space="preserve">. San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Francisco, CA: </w:t>
      </w:r>
      <w:proofErr w:type="spellStart"/>
      <w:r w:rsidRPr="00B00712">
        <w:rPr>
          <w:rFonts w:ascii="Times New Roman" w:hAnsi="Times New Roman" w:cs="Times New Roman"/>
          <w:sz w:val="24"/>
          <w:szCs w:val="24"/>
        </w:rPr>
        <w:t>Jossey</w:t>
      </w:r>
      <w:proofErr w:type="spellEnd"/>
      <w:r w:rsidRPr="00B00712">
        <w:rPr>
          <w:rFonts w:ascii="Times New Roman" w:hAnsi="Times New Roman" w:cs="Times New Roman"/>
          <w:sz w:val="24"/>
          <w:szCs w:val="24"/>
        </w:rPr>
        <w:t>-Bass.</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Evans, J. 2008. </w:t>
      </w:r>
      <w:proofErr w:type="gramStart"/>
      <w:r w:rsidRPr="00B00712">
        <w:rPr>
          <w:rFonts w:ascii="Times New Roman" w:hAnsi="Times New Roman" w:cs="Times New Roman"/>
          <w:sz w:val="24"/>
          <w:szCs w:val="24"/>
        </w:rPr>
        <w:t>Dual processing accounts of reasoning, judgment, and social cognition.</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 xml:space="preserve">Annual </w:t>
      </w:r>
      <w:r w:rsidR="00E35F52">
        <w:rPr>
          <w:rFonts w:ascii="Times New Roman" w:hAnsi="Times New Roman" w:cs="Times New Roman"/>
          <w:b/>
          <w:i/>
          <w:sz w:val="24"/>
          <w:szCs w:val="24"/>
        </w:rPr>
        <w:tab/>
      </w:r>
      <w:r w:rsidRPr="00B00712">
        <w:rPr>
          <w:rFonts w:ascii="Times New Roman" w:hAnsi="Times New Roman" w:cs="Times New Roman"/>
          <w:b/>
          <w:i/>
          <w:sz w:val="24"/>
          <w:szCs w:val="24"/>
        </w:rPr>
        <w:t>Review of Psychology</w:t>
      </w:r>
      <w:r w:rsidRPr="00B00712">
        <w:rPr>
          <w:rFonts w:ascii="Times New Roman" w:hAnsi="Times New Roman" w:cs="Times New Roman"/>
          <w:sz w:val="24"/>
          <w:szCs w:val="24"/>
        </w:rPr>
        <w:t>, 59:255-278.</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Eyal, T., Liberman, N., Trope, Y, &amp; Walther, E. 2004.</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 xml:space="preserve">The pros and cons of temporally near and </w:t>
      </w:r>
      <w:r w:rsidR="00E35F52">
        <w:rPr>
          <w:rFonts w:ascii="Times New Roman" w:hAnsi="Times New Roman" w:cs="Times New Roman"/>
          <w:sz w:val="24"/>
          <w:szCs w:val="24"/>
        </w:rPr>
        <w:tab/>
      </w:r>
      <w:r w:rsidRPr="00B00712">
        <w:rPr>
          <w:rFonts w:ascii="Times New Roman" w:hAnsi="Times New Roman" w:cs="Times New Roman"/>
          <w:sz w:val="24"/>
          <w:szCs w:val="24"/>
        </w:rPr>
        <w:t>distant action.</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Journal of Personality and Social Psychology</w:t>
      </w:r>
      <w:r w:rsidRPr="00B00712">
        <w:rPr>
          <w:rFonts w:ascii="Times New Roman" w:hAnsi="Times New Roman" w:cs="Times New Roman"/>
          <w:sz w:val="24"/>
          <w:szCs w:val="24"/>
        </w:rPr>
        <w:t>, Vol. 86, No. 6: 781-795.</w:t>
      </w:r>
    </w:p>
    <w:p w:rsidR="00394B02" w:rsidRDefault="00B218D8" w:rsidP="00394B02">
      <w:pPr>
        <w:spacing w:line="480" w:lineRule="auto"/>
        <w:rPr>
          <w:rFonts w:ascii="Times New Roman" w:hAnsi="Times New Roman" w:cs="Times New Roman"/>
          <w:sz w:val="24"/>
          <w:szCs w:val="24"/>
        </w:rPr>
      </w:pPr>
      <w:proofErr w:type="spellStart"/>
      <w:r w:rsidRPr="00B00712">
        <w:rPr>
          <w:rFonts w:ascii="Times New Roman" w:hAnsi="Times New Roman" w:cs="Times New Roman"/>
          <w:sz w:val="24"/>
          <w:szCs w:val="24"/>
        </w:rPr>
        <w:lastRenderedPageBreak/>
        <w:t>Faraj</w:t>
      </w:r>
      <w:proofErr w:type="spellEnd"/>
      <w:r w:rsidRPr="00B00712">
        <w:rPr>
          <w:rFonts w:ascii="Times New Roman" w:hAnsi="Times New Roman" w:cs="Times New Roman"/>
          <w:sz w:val="24"/>
          <w:szCs w:val="24"/>
        </w:rPr>
        <w:t xml:space="preserve">, S.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Y. Xiao. 2006. Coordination in fast resp</w:t>
      </w:r>
      <w:r w:rsidR="00A96A25">
        <w:rPr>
          <w:rFonts w:ascii="Times New Roman" w:hAnsi="Times New Roman" w:cs="Times New Roman"/>
          <w:sz w:val="24"/>
          <w:szCs w:val="24"/>
        </w:rPr>
        <w:t>onse organizations</w:t>
      </w:r>
      <w:r w:rsidR="00A96A25" w:rsidRPr="00A96A25">
        <w:rPr>
          <w:rFonts w:ascii="Times New Roman" w:hAnsi="Times New Roman" w:cs="Times New Roman"/>
          <w:b/>
          <w:i/>
          <w:sz w:val="24"/>
          <w:szCs w:val="24"/>
        </w:rPr>
        <w:t xml:space="preserve">. </w:t>
      </w:r>
      <w:proofErr w:type="gramStart"/>
      <w:r w:rsidR="00A96A25" w:rsidRPr="00A96A25">
        <w:rPr>
          <w:rFonts w:ascii="Times New Roman" w:hAnsi="Times New Roman" w:cs="Times New Roman"/>
          <w:b/>
          <w:i/>
          <w:sz w:val="24"/>
          <w:szCs w:val="24"/>
        </w:rPr>
        <w:t>Management S</w:t>
      </w:r>
      <w:r w:rsidRPr="00A96A25">
        <w:rPr>
          <w:rFonts w:ascii="Times New Roman" w:hAnsi="Times New Roman" w:cs="Times New Roman"/>
          <w:b/>
          <w:i/>
          <w:sz w:val="24"/>
          <w:szCs w:val="24"/>
        </w:rPr>
        <w:t>cience</w:t>
      </w:r>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w:t>
      </w:r>
      <w:r w:rsidR="00E35F52">
        <w:rPr>
          <w:rFonts w:ascii="Times New Roman" w:hAnsi="Times New Roman" w:cs="Times New Roman"/>
          <w:sz w:val="24"/>
          <w:szCs w:val="24"/>
        </w:rPr>
        <w:tab/>
      </w:r>
      <w:r w:rsidRPr="00B00712">
        <w:rPr>
          <w:rFonts w:ascii="Times New Roman" w:hAnsi="Times New Roman" w:cs="Times New Roman"/>
          <w:sz w:val="24"/>
          <w:szCs w:val="24"/>
        </w:rPr>
        <w:t>52(8): 1155-1169.</w:t>
      </w:r>
    </w:p>
    <w:p w:rsidR="00FA2D2F" w:rsidRDefault="00172D43" w:rsidP="00445A1D">
      <w:pPr>
        <w:spacing w:line="480" w:lineRule="auto"/>
        <w:rPr>
          <w:rFonts w:ascii="Times New Roman" w:hAnsi="Times New Roman" w:cs="Times New Roman"/>
          <w:sz w:val="24"/>
          <w:szCs w:val="24"/>
        </w:rPr>
      </w:pPr>
      <w:proofErr w:type="spellStart"/>
      <w:r w:rsidRPr="00B00712">
        <w:rPr>
          <w:rFonts w:ascii="Times New Roman" w:hAnsi="Times New Roman" w:cs="Times New Roman"/>
          <w:sz w:val="24"/>
          <w:szCs w:val="24"/>
        </w:rPr>
        <w:t>Fellmann</w:t>
      </w:r>
      <w:proofErr w:type="spellEnd"/>
      <w:r w:rsidRPr="00B00712">
        <w:rPr>
          <w:rFonts w:ascii="Times New Roman" w:hAnsi="Times New Roman" w:cs="Times New Roman"/>
          <w:sz w:val="24"/>
          <w:szCs w:val="24"/>
        </w:rPr>
        <w:t xml:space="preserve">, M. 1999. </w:t>
      </w:r>
      <w:proofErr w:type="gramStart"/>
      <w:r w:rsidRPr="00B00712">
        <w:rPr>
          <w:rFonts w:ascii="Times New Roman" w:hAnsi="Times New Roman" w:cs="Times New Roman"/>
          <w:sz w:val="24"/>
          <w:szCs w:val="24"/>
        </w:rPr>
        <w:t>Breaking tradition.</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b/>
          <w:i/>
          <w:sz w:val="24"/>
          <w:szCs w:val="24"/>
        </w:rPr>
        <w:t>Marketing Research</w:t>
      </w:r>
      <w:r w:rsidRPr="00B00712">
        <w:rPr>
          <w:rFonts w:ascii="Times New Roman" w:hAnsi="Times New Roman" w:cs="Times New Roman"/>
          <w:sz w:val="24"/>
          <w:szCs w:val="24"/>
        </w:rPr>
        <w:t>, 11(3):20-25.</w:t>
      </w:r>
      <w:proofErr w:type="gramEnd"/>
    </w:p>
    <w:p w:rsidR="007576AA" w:rsidRPr="00B00712" w:rsidRDefault="00172D43" w:rsidP="00445A1D">
      <w:pPr>
        <w:spacing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Feldman, 1989.Gilbert, D. T., Gill, J. J.,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Wilson, T. D. 2002.</w:t>
      </w:r>
      <w:proofErr w:type="gramEnd"/>
      <w:r w:rsidRPr="00B00712">
        <w:rPr>
          <w:rFonts w:ascii="Times New Roman" w:hAnsi="Times New Roman" w:cs="Times New Roman"/>
          <w:sz w:val="24"/>
          <w:szCs w:val="24"/>
        </w:rPr>
        <w:t xml:space="preserve"> The future is now: Temporal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correction in affective forecasting. </w:t>
      </w:r>
      <w:r w:rsidRPr="00B00712">
        <w:rPr>
          <w:rFonts w:ascii="Times New Roman" w:hAnsi="Times New Roman" w:cs="Times New Roman"/>
          <w:b/>
          <w:i/>
          <w:sz w:val="24"/>
          <w:szCs w:val="24"/>
        </w:rPr>
        <w:t xml:space="preserve">Organizational Behavior and Human Decision </w:t>
      </w:r>
      <w:r w:rsidR="00E35F52">
        <w:rPr>
          <w:rFonts w:ascii="Times New Roman" w:hAnsi="Times New Roman" w:cs="Times New Roman"/>
          <w:b/>
          <w:i/>
          <w:sz w:val="24"/>
          <w:szCs w:val="24"/>
        </w:rPr>
        <w:tab/>
      </w:r>
      <w:r w:rsidRPr="00B00712">
        <w:rPr>
          <w:rFonts w:ascii="Times New Roman" w:hAnsi="Times New Roman" w:cs="Times New Roman"/>
          <w:b/>
          <w:i/>
          <w:sz w:val="24"/>
          <w:szCs w:val="24"/>
        </w:rPr>
        <w:t>Processes</w:t>
      </w:r>
      <w:r w:rsidRPr="00B00712">
        <w:rPr>
          <w:rFonts w:ascii="Times New Roman" w:hAnsi="Times New Roman" w:cs="Times New Roman"/>
          <w:sz w:val="24"/>
          <w:szCs w:val="24"/>
        </w:rPr>
        <w:t>, Vol. 88, No. 1: 430-444.</w:t>
      </w:r>
    </w:p>
    <w:p w:rsidR="007576AA" w:rsidRPr="00B00712" w:rsidRDefault="00172D43" w:rsidP="00B00712">
      <w:pPr>
        <w:pStyle w:val="Heading2"/>
        <w:keepLines w:val="0"/>
        <w:spacing w:before="0" w:line="480" w:lineRule="auto"/>
        <w:rPr>
          <w:rFonts w:ascii="Times New Roman" w:hAnsi="Times New Roman" w:cs="Times New Roman"/>
          <w:color w:val="auto"/>
          <w:sz w:val="24"/>
          <w:szCs w:val="24"/>
        </w:rPr>
      </w:pPr>
      <w:proofErr w:type="spellStart"/>
      <w:r w:rsidRPr="00B00712">
        <w:rPr>
          <w:rFonts w:ascii="Times New Roman" w:hAnsi="Times New Roman" w:cs="Times New Roman"/>
          <w:b w:val="0"/>
          <w:color w:val="auto"/>
          <w:sz w:val="24"/>
          <w:szCs w:val="24"/>
        </w:rPr>
        <w:t>Findeli</w:t>
      </w:r>
      <w:proofErr w:type="spellEnd"/>
      <w:r w:rsidRPr="00B00712">
        <w:rPr>
          <w:rFonts w:ascii="Times New Roman" w:hAnsi="Times New Roman" w:cs="Times New Roman"/>
          <w:b w:val="0"/>
          <w:color w:val="auto"/>
          <w:sz w:val="24"/>
          <w:szCs w:val="24"/>
        </w:rPr>
        <w:t xml:space="preserve">, A.1990. The methodological and philosophical foundations of Moholy-Nagy’s design </w:t>
      </w:r>
      <w:r w:rsidR="00E35F52">
        <w:rPr>
          <w:rFonts w:ascii="Times New Roman" w:hAnsi="Times New Roman" w:cs="Times New Roman"/>
          <w:b w:val="0"/>
          <w:color w:val="auto"/>
          <w:sz w:val="24"/>
          <w:szCs w:val="24"/>
        </w:rPr>
        <w:tab/>
      </w:r>
      <w:r w:rsidRPr="00B00712">
        <w:rPr>
          <w:rFonts w:ascii="Times New Roman" w:hAnsi="Times New Roman" w:cs="Times New Roman"/>
          <w:b w:val="0"/>
          <w:color w:val="auto"/>
          <w:sz w:val="24"/>
          <w:szCs w:val="24"/>
        </w:rPr>
        <w:t xml:space="preserve">pedagogy in Chicago (1927-1946). </w:t>
      </w:r>
      <w:r w:rsidRPr="00B00712">
        <w:rPr>
          <w:rFonts w:ascii="Times New Roman" w:hAnsi="Times New Roman" w:cs="Times New Roman"/>
          <w:i/>
          <w:color w:val="auto"/>
          <w:sz w:val="24"/>
          <w:szCs w:val="24"/>
        </w:rPr>
        <w:t>Design Issues</w:t>
      </w:r>
      <w:r w:rsidRPr="00B00712">
        <w:rPr>
          <w:rFonts w:ascii="Times New Roman" w:hAnsi="Times New Roman" w:cs="Times New Roman"/>
          <w:color w:val="auto"/>
          <w:sz w:val="24"/>
          <w:szCs w:val="24"/>
        </w:rPr>
        <w:t>,</w:t>
      </w:r>
      <w:r w:rsidRPr="00B00712">
        <w:rPr>
          <w:rFonts w:ascii="Times New Roman" w:hAnsi="Times New Roman" w:cs="Times New Roman"/>
          <w:b w:val="0"/>
          <w:color w:val="auto"/>
          <w:sz w:val="24"/>
          <w:szCs w:val="24"/>
        </w:rPr>
        <w:t xml:space="preserve"> 7(1): 4-19</w:t>
      </w:r>
      <w:r w:rsidRPr="00B00712">
        <w:rPr>
          <w:rFonts w:ascii="Times New Roman" w:hAnsi="Times New Roman" w:cs="Times New Roman"/>
          <w:color w:val="auto"/>
          <w:sz w:val="24"/>
          <w:szCs w:val="24"/>
        </w:rPr>
        <w:t>.</w:t>
      </w:r>
    </w:p>
    <w:p w:rsidR="006507BB" w:rsidRDefault="006507BB" w:rsidP="00B00712">
      <w:pPr>
        <w:spacing w:line="480" w:lineRule="auto"/>
        <w:rPr>
          <w:rFonts w:ascii="Times New Roman" w:hAnsi="Times New Roman" w:cs="Times New Roman"/>
          <w:bCs/>
          <w:color w:val="000000"/>
          <w:sz w:val="24"/>
          <w:szCs w:val="24"/>
        </w:rPr>
      </w:pPr>
      <w:r w:rsidRPr="00157328">
        <w:rPr>
          <w:rFonts w:ascii="Times New Roman" w:hAnsi="Times New Roman" w:cs="Times New Roman"/>
          <w:sz w:val="24"/>
          <w:szCs w:val="24"/>
        </w:rPr>
        <w:t>Fraser, H. 2012.</w:t>
      </w:r>
      <w:r w:rsidR="00157328" w:rsidRPr="00157328">
        <w:rPr>
          <w:rFonts w:ascii="Times New Roman" w:hAnsi="Times New Roman" w:cs="Times New Roman"/>
          <w:sz w:val="24"/>
          <w:szCs w:val="24"/>
        </w:rPr>
        <w:t xml:space="preserve"> </w:t>
      </w:r>
      <w:r w:rsidR="00157328" w:rsidRPr="00157328">
        <w:rPr>
          <w:rFonts w:ascii="Times New Roman" w:hAnsi="Times New Roman" w:cs="Times New Roman"/>
          <w:bCs/>
          <w:color w:val="000000"/>
          <w:sz w:val="24"/>
          <w:szCs w:val="24"/>
        </w:rPr>
        <w:t>Design Works: How to Tackle Your Toughest Innovation Chal</w:t>
      </w:r>
      <w:r w:rsidR="00157328">
        <w:rPr>
          <w:rFonts w:ascii="Times New Roman" w:hAnsi="Times New Roman" w:cs="Times New Roman"/>
          <w:bCs/>
          <w:color w:val="000000"/>
          <w:sz w:val="24"/>
          <w:szCs w:val="24"/>
        </w:rPr>
        <w:t xml:space="preserve">lenges through </w:t>
      </w:r>
      <w:r w:rsidR="00157328">
        <w:rPr>
          <w:rFonts w:ascii="Times New Roman" w:hAnsi="Times New Roman" w:cs="Times New Roman"/>
          <w:bCs/>
          <w:color w:val="000000"/>
          <w:sz w:val="24"/>
          <w:szCs w:val="24"/>
        </w:rPr>
        <w:tab/>
        <w:t xml:space="preserve">Business Design. Toronto: </w:t>
      </w:r>
      <w:proofErr w:type="spellStart"/>
      <w:r w:rsidR="00157328" w:rsidRPr="00157328">
        <w:rPr>
          <w:rFonts w:ascii="Times New Roman" w:hAnsi="Times New Roman" w:cs="Times New Roman"/>
          <w:bCs/>
          <w:color w:val="000000"/>
          <w:sz w:val="24"/>
          <w:szCs w:val="24"/>
        </w:rPr>
        <w:t>Rotman</w:t>
      </w:r>
      <w:proofErr w:type="spellEnd"/>
      <w:r w:rsidR="00157328" w:rsidRPr="00157328">
        <w:rPr>
          <w:rFonts w:ascii="Times New Roman" w:hAnsi="Times New Roman" w:cs="Times New Roman"/>
          <w:bCs/>
          <w:color w:val="000000"/>
          <w:sz w:val="24"/>
          <w:szCs w:val="24"/>
        </w:rPr>
        <w:t>-UTP Publishing</w:t>
      </w:r>
      <w:r w:rsidR="00157328">
        <w:rPr>
          <w:rFonts w:ascii="Times New Roman" w:hAnsi="Times New Roman" w:cs="Times New Roman"/>
          <w:bCs/>
          <w:color w:val="000000"/>
          <w:sz w:val="24"/>
          <w:szCs w:val="24"/>
        </w:rPr>
        <w:t>.</w:t>
      </w:r>
    </w:p>
    <w:p w:rsidR="006C36D4" w:rsidRPr="006C36D4" w:rsidRDefault="00FA2D2F" w:rsidP="006C36D4">
      <w:pPr>
        <w:pStyle w:val="Heading2"/>
        <w:rPr>
          <w:rFonts w:ascii="Times New Roman" w:hAnsi="Times New Roman" w:cs="Times New Roman"/>
          <w:b w:val="0"/>
          <w:sz w:val="24"/>
          <w:szCs w:val="24"/>
          <w:lang w:val="en"/>
        </w:rPr>
      </w:pPr>
      <w:r w:rsidRPr="006C36D4">
        <w:rPr>
          <w:rFonts w:ascii="Times New Roman" w:hAnsi="Times New Roman" w:cs="Times New Roman"/>
          <w:b w:val="0"/>
          <w:bCs w:val="0"/>
          <w:color w:val="000000"/>
          <w:sz w:val="24"/>
          <w:szCs w:val="24"/>
        </w:rPr>
        <w:t>Fredrickson, B.</w:t>
      </w:r>
      <w:r w:rsidR="006C36D4" w:rsidRPr="006C36D4">
        <w:rPr>
          <w:rFonts w:ascii="Times New Roman" w:hAnsi="Times New Roman" w:cs="Times New Roman"/>
          <w:b w:val="0"/>
          <w:bCs w:val="0"/>
          <w:color w:val="000000"/>
          <w:sz w:val="24"/>
          <w:szCs w:val="24"/>
        </w:rPr>
        <w:t xml:space="preserve"> </w:t>
      </w:r>
      <w:r w:rsidR="006C36D4">
        <w:rPr>
          <w:rFonts w:ascii="Times New Roman" w:hAnsi="Times New Roman" w:cs="Times New Roman"/>
          <w:b w:val="0"/>
          <w:bCs w:val="0"/>
          <w:color w:val="000000"/>
          <w:sz w:val="24"/>
          <w:szCs w:val="24"/>
        </w:rPr>
        <w:t xml:space="preserve"> </w:t>
      </w:r>
      <w:r w:rsidR="006C36D4" w:rsidRPr="006C36D4">
        <w:rPr>
          <w:rFonts w:ascii="Times New Roman" w:hAnsi="Times New Roman" w:cs="Times New Roman"/>
          <w:b w:val="0"/>
          <w:bCs w:val="0"/>
          <w:color w:val="000000"/>
          <w:sz w:val="24"/>
          <w:szCs w:val="24"/>
        </w:rPr>
        <w:t xml:space="preserve">2003. The Value of Positive Emotions. </w:t>
      </w:r>
      <w:r w:rsidR="006C36D4" w:rsidRPr="006C36D4">
        <w:rPr>
          <w:rFonts w:ascii="Times New Roman" w:hAnsi="Times New Roman" w:cs="Times New Roman"/>
          <w:bCs w:val="0"/>
          <w:i/>
          <w:color w:val="000000"/>
          <w:sz w:val="24"/>
          <w:szCs w:val="24"/>
        </w:rPr>
        <w:t>American Scientist</w:t>
      </w:r>
      <w:r w:rsidR="006C36D4" w:rsidRPr="006C36D4">
        <w:rPr>
          <w:rFonts w:ascii="Times New Roman" w:hAnsi="Times New Roman" w:cs="Times New Roman"/>
          <w:b w:val="0"/>
          <w:bCs w:val="0"/>
          <w:color w:val="000000"/>
          <w:sz w:val="24"/>
          <w:szCs w:val="24"/>
        </w:rPr>
        <w:t>, 91(4):</w:t>
      </w:r>
      <w:r w:rsidR="006C36D4" w:rsidRPr="006C36D4">
        <w:rPr>
          <w:rFonts w:ascii="Times New Roman" w:hAnsi="Times New Roman" w:cs="Times New Roman"/>
          <w:b w:val="0"/>
          <w:sz w:val="24"/>
          <w:szCs w:val="24"/>
          <w:lang w:val="en"/>
        </w:rPr>
        <w:t xml:space="preserve"> </w:t>
      </w:r>
      <w:r w:rsidR="006C36D4" w:rsidRPr="006C36D4">
        <w:rPr>
          <w:rFonts w:ascii="Times New Roman" w:hAnsi="Times New Roman" w:cs="Times New Roman"/>
          <w:b w:val="0"/>
          <w:color w:val="auto"/>
          <w:sz w:val="24"/>
          <w:szCs w:val="24"/>
          <w:lang w:val="en"/>
        </w:rPr>
        <w:t>330-335.</w:t>
      </w:r>
    </w:p>
    <w:p w:rsidR="006C36D4" w:rsidRDefault="006C36D4" w:rsidP="00B00712">
      <w:pPr>
        <w:spacing w:after="0" w:line="480" w:lineRule="auto"/>
        <w:rPr>
          <w:rFonts w:ascii="Times New Roman" w:hAnsi="Times New Roman" w:cs="Times New Roman"/>
          <w:sz w:val="24"/>
          <w:szCs w:val="24"/>
        </w:rPr>
      </w:pP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Garud, R., Jain, S.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Tuertscher, P. 2008. Designing for incompleteness; incompleteness by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design. </w:t>
      </w:r>
      <w:r w:rsidRPr="00B00712">
        <w:rPr>
          <w:rFonts w:ascii="Times New Roman" w:hAnsi="Times New Roman" w:cs="Times New Roman"/>
          <w:b/>
          <w:i/>
          <w:sz w:val="24"/>
          <w:szCs w:val="24"/>
        </w:rPr>
        <w:t>Organization Studies</w:t>
      </w:r>
      <w:r w:rsidRPr="00B00712">
        <w:rPr>
          <w:rFonts w:ascii="Times New Roman" w:hAnsi="Times New Roman" w:cs="Times New Roman"/>
          <w:sz w:val="24"/>
          <w:szCs w:val="24"/>
        </w:rPr>
        <w:t>, 29(3): 351-371.</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Gilbert, D. 2006. </w:t>
      </w:r>
      <w:proofErr w:type="gramStart"/>
      <w:r w:rsidRPr="00B00712">
        <w:rPr>
          <w:rFonts w:ascii="Times New Roman" w:hAnsi="Times New Roman" w:cs="Times New Roman"/>
          <w:b/>
          <w:i/>
          <w:sz w:val="24"/>
          <w:szCs w:val="24"/>
        </w:rPr>
        <w:t>Stumbling on Happiness</w:t>
      </w:r>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New York: Alfred Knopf.</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Gilbert, D., Gill, M.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Wilson, T. 2002.</w:t>
      </w:r>
      <w:proofErr w:type="gramEnd"/>
      <w:r w:rsidRPr="00B00712">
        <w:rPr>
          <w:rFonts w:ascii="Times New Roman" w:hAnsi="Times New Roman" w:cs="Times New Roman"/>
          <w:sz w:val="24"/>
          <w:szCs w:val="24"/>
        </w:rPr>
        <w:t xml:space="preserve"> The future is now. </w:t>
      </w:r>
      <w:proofErr w:type="gramStart"/>
      <w:r w:rsidRPr="00B00712">
        <w:rPr>
          <w:rFonts w:ascii="Times New Roman" w:hAnsi="Times New Roman" w:cs="Times New Roman"/>
          <w:b/>
          <w:i/>
          <w:sz w:val="24"/>
          <w:szCs w:val="24"/>
        </w:rPr>
        <w:t xml:space="preserve">Organizational behavior and </w:t>
      </w:r>
      <w:r w:rsidR="00E35F52">
        <w:rPr>
          <w:rFonts w:ascii="Times New Roman" w:hAnsi="Times New Roman" w:cs="Times New Roman"/>
          <w:b/>
          <w:i/>
          <w:sz w:val="24"/>
          <w:szCs w:val="24"/>
        </w:rPr>
        <w:tab/>
      </w:r>
      <w:r w:rsidRPr="00B00712">
        <w:rPr>
          <w:rFonts w:ascii="Times New Roman" w:hAnsi="Times New Roman" w:cs="Times New Roman"/>
          <w:b/>
          <w:i/>
          <w:sz w:val="24"/>
          <w:szCs w:val="24"/>
        </w:rPr>
        <w:t>Human Decision Processes</w:t>
      </w:r>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88(1): 430-444.</w:t>
      </w:r>
    </w:p>
    <w:p w:rsidR="006C36D4"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Gilbert, D. T.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Jones, E. E. 1986.</w:t>
      </w:r>
      <w:proofErr w:type="gramEnd"/>
      <w:r w:rsidRPr="00B00712">
        <w:rPr>
          <w:rFonts w:ascii="Times New Roman" w:hAnsi="Times New Roman" w:cs="Times New Roman"/>
          <w:sz w:val="24"/>
          <w:szCs w:val="24"/>
        </w:rPr>
        <w:t xml:space="preserve"> Perceiver-induced constraint: Interpretations of self-</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generated reality. </w:t>
      </w:r>
      <w:r w:rsidRPr="00B00712">
        <w:rPr>
          <w:rFonts w:ascii="Times New Roman" w:hAnsi="Times New Roman" w:cs="Times New Roman"/>
          <w:b/>
          <w:i/>
          <w:sz w:val="24"/>
          <w:szCs w:val="24"/>
        </w:rPr>
        <w:t>Journal of Personality and Social Psychology</w:t>
      </w:r>
      <w:r w:rsidRPr="00B00712">
        <w:rPr>
          <w:rFonts w:ascii="Times New Roman" w:hAnsi="Times New Roman" w:cs="Times New Roman"/>
          <w:sz w:val="24"/>
          <w:szCs w:val="24"/>
        </w:rPr>
        <w:t>, Vol. 50</w:t>
      </w:r>
      <w:r w:rsidR="006C36D4">
        <w:rPr>
          <w:rFonts w:ascii="Times New Roman" w:hAnsi="Times New Roman" w:cs="Times New Roman"/>
          <w:sz w:val="24"/>
          <w:szCs w:val="24"/>
        </w:rPr>
        <w:t>(2)</w:t>
      </w:r>
      <w:r w:rsidRPr="00B00712">
        <w:rPr>
          <w:rFonts w:ascii="Times New Roman" w:hAnsi="Times New Roman" w:cs="Times New Roman"/>
          <w:sz w:val="24"/>
          <w:szCs w:val="24"/>
        </w:rPr>
        <w:t>: 269-</w:t>
      </w:r>
      <w:r w:rsidR="006C36D4">
        <w:rPr>
          <w:rFonts w:ascii="Times New Roman" w:hAnsi="Times New Roman" w:cs="Times New Roman"/>
          <w:sz w:val="24"/>
          <w:szCs w:val="24"/>
        </w:rPr>
        <w:t>280</w:t>
      </w:r>
      <w:r w:rsidRPr="00B00712">
        <w:rPr>
          <w:rFonts w:ascii="Times New Roman" w:hAnsi="Times New Roman" w:cs="Times New Roman"/>
          <w:sz w:val="24"/>
          <w:szCs w:val="24"/>
        </w:rPr>
        <w:t>.</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Griffin, D.W., Dunning, D., &amp; Ross, L. 1990. </w:t>
      </w:r>
      <w:proofErr w:type="gramStart"/>
      <w:r w:rsidRPr="00B00712">
        <w:rPr>
          <w:rFonts w:ascii="Times New Roman" w:hAnsi="Times New Roman" w:cs="Times New Roman"/>
          <w:sz w:val="24"/>
          <w:szCs w:val="24"/>
        </w:rPr>
        <w:t xml:space="preserve">The role of construal processes in overconfident </w:t>
      </w:r>
      <w:r w:rsidR="00E35F52">
        <w:rPr>
          <w:rFonts w:ascii="Times New Roman" w:hAnsi="Times New Roman" w:cs="Times New Roman"/>
          <w:sz w:val="24"/>
          <w:szCs w:val="24"/>
        </w:rPr>
        <w:tab/>
      </w:r>
      <w:r w:rsidRPr="00B00712">
        <w:rPr>
          <w:rFonts w:ascii="Times New Roman" w:hAnsi="Times New Roman" w:cs="Times New Roman"/>
          <w:sz w:val="24"/>
          <w:szCs w:val="24"/>
        </w:rPr>
        <w:t>predictions about the self and others.</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Journal of Personality and Social Psychology</w:t>
      </w:r>
      <w:r w:rsidRPr="00B00712">
        <w:rPr>
          <w:rFonts w:ascii="Times New Roman" w:hAnsi="Times New Roman" w:cs="Times New Roman"/>
          <w:sz w:val="24"/>
          <w:szCs w:val="24"/>
        </w:rPr>
        <w:t xml:space="preserve">, </w:t>
      </w:r>
      <w:r w:rsidR="00E35F52">
        <w:rPr>
          <w:rFonts w:ascii="Times New Roman" w:hAnsi="Times New Roman" w:cs="Times New Roman"/>
          <w:sz w:val="24"/>
          <w:szCs w:val="24"/>
        </w:rPr>
        <w:tab/>
      </w:r>
      <w:r w:rsidRPr="00B00712">
        <w:rPr>
          <w:rFonts w:ascii="Times New Roman" w:hAnsi="Times New Roman" w:cs="Times New Roman"/>
          <w:sz w:val="24"/>
          <w:szCs w:val="24"/>
        </w:rPr>
        <w:t>59(6): 1128-1139.</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lastRenderedPageBreak/>
        <w:t xml:space="preserve">Hackman, J.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Wageman, R. 1995.</w:t>
      </w:r>
      <w:proofErr w:type="gramEnd"/>
      <w:r w:rsidRPr="00B00712">
        <w:rPr>
          <w:rFonts w:ascii="Times New Roman" w:hAnsi="Times New Roman" w:cs="Times New Roman"/>
          <w:sz w:val="24"/>
          <w:szCs w:val="24"/>
        </w:rPr>
        <w:t xml:space="preserve"> Total Quality Management: Empirical, Conceptual, and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Practical Issues. </w:t>
      </w:r>
      <w:r w:rsidRPr="00B00712">
        <w:rPr>
          <w:rFonts w:ascii="Times New Roman" w:hAnsi="Times New Roman" w:cs="Times New Roman"/>
          <w:b/>
          <w:i/>
          <w:sz w:val="24"/>
          <w:szCs w:val="24"/>
        </w:rPr>
        <w:t>Administrative Science Quarterly</w:t>
      </w:r>
      <w:r w:rsidRPr="00B00712">
        <w:rPr>
          <w:rFonts w:ascii="Times New Roman" w:hAnsi="Times New Roman" w:cs="Times New Roman"/>
          <w:sz w:val="24"/>
          <w:szCs w:val="24"/>
        </w:rPr>
        <w:t>, 40(2):309-342.</w:t>
      </w:r>
    </w:p>
    <w:p w:rsidR="00A96A25" w:rsidRDefault="00A96A25" w:rsidP="00B00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Hey, J., Joyce, C., &amp; Beckman, S. 2007. Framing innovation: negotiating shared frames during </w:t>
      </w:r>
      <w:r>
        <w:rPr>
          <w:rFonts w:ascii="Times New Roman" w:hAnsi="Times New Roman" w:cs="Times New Roman"/>
          <w:sz w:val="24"/>
          <w:szCs w:val="24"/>
        </w:rPr>
        <w:tab/>
        <w:t xml:space="preserve">early design phases. </w:t>
      </w:r>
      <w:r w:rsidRPr="00A96A25">
        <w:rPr>
          <w:rFonts w:ascii="Times New Roman" w:hAnsi="Times New Roman" w:cs="Times New Roman"/>
          <w:b/>
          <w:i/>
          <w:sz w:val="24"/>
          <w:szCs w:val="24"/>
        </w:rPr>
        <w:t>Journal of Design Research</w:t>
      </w:r>
      <w:r>
        <w:rPr>
          <w:rFonts w:ascii="Times New Roman" w:hAnsi="Times New Roman" w:cs="Times New Roman"/>
          <w:sz w:val="24"/>
          <w:szCs w:val="24"/>
        </w:rPr>
        <w:t>, 6(1-2): 79-98.</w:t>
      </w:r>
    </w:p>
    <w:p w:rsidR="006C36D4" w:rsidRDefault="006C36D4" w:rsidP="00B00712">
      <w:pPr>
        <w:spacing w:after="0" w:line="480" w:lineRule="auto"/>
        <w:rPr>
          <w:rFonts w:ascii="Times New Roman" w:hAnsi="Times New Roman" w:cs="Times New Roman"/>
          <w:sz w:val="24"/>
          <w:szCs w:val="24"/>
        </w:rPr>
      </w:pPr>
      <w:proofErr w:type="gramStart"/>
      <w:r w:rsidRPr="00FE6C73">
        <w:rPr>
          <w:rFonts w:ascii="Times New Roman" w:hAnsi="Times New Roman" w:cs="Times New Roman"/>
          <w:sz w:val="24"/>
          <w:szCs w:val="24"/>
        </w:rPr>
        <w:t>Isen, A. 2008.</w:t>
      </w:r>
      <w:proofErr w:type="gramEnd"/>
      <w:r w:rsidRPr="00FE6C73">
        <w:rPr>
          <w:rFonts w:ascii="Times New Roman" w:hAnsi="Times New Roman" w:cs="Times New Roman"/>
          <w:sz w:val="24"/>
          <w:szCs w:val="24"/>
        </w:rPr>
        <w:t xml:space="preserve"> </w:t>
      </w:r>
      <w:proofErr w:type="gramStart"/>
      <w:r w:rsidRPr="00FE6C73">
        <w:rPr>
          <w:rFonts w:ascii="Times New Roman" w:hAnsi="Times New Roman" w:cs="Times New Roman"/>
          <w:sz w:val="24"/>
          <w:szCs w:val="24"/>
        </w:rPr>
        <w:t>Some ways in which positive emotion.</w:t>
      </w:r>
      <w:proofErr w:type="gramEnd"/>
      <w:r w:rsidRPr="00FE6C73">
        <w:rPr>
          <w:rFonts w:ascii="Times New Roman" w:hAnsi="Times New Roman" w:cs="Times New Roman"/>
          <w:sz w:val="24"/>
          <w:szCs w:val="24"/>
        </w:rPr>
        <w:t xml:space="preserve"> </w:t>
      </w:r>
      <w:proofErr w:type="gramStart"/>
      <w:r w:rsidRPr="00FE6C73">
        <w:rPr>
          <w:rFonts w:ascii="Times New Roman" w:hAnsi="Times New Roman" w:cs="Times New Roman"/>
          <w:sz w:val="24"/>
          <w:szCs w:val="24"/>
        </w:rPr>
        <w:t xml:space="preserve">In </w:t>
      </w:r>
      <w:r w:rsidRPr="00FE6C73">
        <w:rPr>
          <w:rStyle w:val="addmd1"/>
          <w:rFonts w:ascii="Times New Roman" w:hAnsi="Times New Roman" w:cs="Times New Roman"/>
          <w:color w:val="333333"/>
          <w:sz w:val="24"/>
          <w:szCs w:val="24"/>
        </w:rPr>
        <w:t xml:space="preserve"> Lewis</w:t>
      </w:r>
      <w:proofErr w:type="gramEnd"/>
      <w:r w:rsidRPr="00FE6C73">
        <w:rPr>
          <w:rStyle w:val="addmd1"/>
          <w:rFonts w:ascii="Times New Roman" w:hAnsi="Times New Roman" w:cs="Times New Roman"/>
          <w:color w:val="333333"/>
          <w:sz w:val="24"/>
          <w:szCs w:val="24"/>
        </w:rPr>
        <w:t xml:space="preserve">, D., </w:t>
      </w:r>
      <w:proofErr w:type="spellStart"/>
      <w:r w:rsidRPr="00FE6C73">
        <w:rPr>
          <w:rStyle w:val="addmd1"/>
          <w:rFonts w:ascii="Times New Roman" w:hAnsi="Times New Roman" w:cs="Times New Roman"/>
          <w:color w:val="333333"/>
          <w:sz w:val="24"/>
          <w:szCs w:val="24"/>
        </w:rPr>
        <w:t>Haviland</w:t>
      </w:r>
      <w:proofErr w:type="spellEnd"/>
      <w:r w:rsidRPr="00FE6C73">
        <w:rPr>
          <w:rStyle w:val="addmd1"/>
          <w:rFonts w:ascii="Times New Roman" w:hAnsi="Times New Roman" w:cs="Times New Roman"/>
          <w:color w:val="333333"/>
          <w:sz w:val="24"/>
          <w:szCs w:val="24"/>
        </w:rPr>
        <w:t xml:space="preserve">-Jones, J. &amp; </w:t>
      </w:r>
      <w:r w:rsidR="00FE6C73">
        <w:rPr>
          <w:rStyle w:val="addmd1"/>
          <w:rFonts w:ascii="Times New Roman" w:hAnsi="Times New Roman" w:cs="Times New Roman"/>
          <w:color w:val="333333"/>
          <w:sz w:val="24"/>
          <w:szCs w:val="24"/>
        </w:rPr>
        <w:tab/>
      </w:r>
      <w:r w:rsidRPr="00FE6C73">
        <w:rPr>
          <w:rStyle w:val="addmd1"/>
          <w:rFonts w:ascii="Times New Roman" w:hAnsi="Times New Roman" w:cs="Times New Roman"/>
          <w:color w:val="333333"/>
          <w:sz w:val="24"/>
          <w:szCs w:val="24"/>
        </w:rPr>
        <w:t xml:space="preserve">Barrett, L. </w:t>
      </w:r>
      <w:r w:rsidRPr="00FE6C73">
        <w:rPr>
          <w:rFonts w:ascii="Times New Roman" w:hAnsi="Times New Roman" w:cs="Times New Roman"/>
          <w:sz w:val="24"/>
          <w:szCs w:val="24"/>
        </w:rPr>
        <w:t xml:space="preserve"> (Eds.), </w:t>
      </w:r>
      <w:r w:rsidRPr="00FE6C73">
        <w:rPr>
          <w:rFonts w:ascii="Times New Roman" w:hAnsi="Times New Roman" w:cs="Times New Roman"/>
          <w:b/>
          <w:i/>
          <w:sz w:val="24"/>
          <w:szCs w:val="24"/>
        </w:rPr>
        <w:t>Handbook of Emotions</w:t>
      </w:r>
      <w:r w:rsidRPr="00FE6C73">
        <w:rPr>
          <w:rFonts w:ascii="Times New Roman" w:hAnsi="Times New Roman" w:cs="Times New Roman"/>
          <w:sz w:val="24"/>
          <w:szCs w:val="24"/>
        </w:rPr>
        <w:t>, Ch</w:t>
      </w:r>
      <w:r w:rsidR="00FE6C73" w:rsidRPr="00FE6C73">
        <w:rPr>
          <w:rFonts w:ascii="Times New Roman" w:hAnsi="Times New Roman" w:cs="Times New Roman"/>
          <w:sz w:val="24"/>
          <w:szCs w:val="24"/>
        </w:rPr>
        <w:t xml:space="preserve">apter </w:t>
      </w:r>
      <w:r w:rsidRPr="00FE6C73">
        <w:rPr>
          <w:rFonts w:ascii="Times New Roman" w:hAnsi="Times New Roman" w:cs="Times New Roman"/>
          <w:sz w:val="24"/>
          <w:szCs w:val="24"/>
        </w:rPr>
        <w:t>34:5</w:t>
      </w:r>
      <w:r w:rsidR="00FE6C73" w:rsidRPr="00FE6C73">
        <w:rPr>
          <w:rFonts w:ascii="Times New Roman" w:hAnsi="Times New Roman" w:cs="Times New Roman"/>
          <w:sz w:val="24"/>
          <w:szCs w:val="24"/>
        </w:rPr>
        <w:t>48</w:t>
      </w:r>
      <w:r w:rsidRPr="00FE6C73">
        <w:rPr>
          <w:rFonts w:ascii="Times New Roman" w:hAnsi="Times New Roman" w:cs="Times New Roman"/>
          <w:sz w:val="24"/>
          <w:szCs w:val="24"/>
        </w:rPr>
        <w:t>-573</w:t>
      </w:r>
      <w:r>
        <w:rPr>
          <w:rFonts w:ascii="Times New Roman" w:hAnsi="Times New Roman" w:cs="Times New Roman"/>
          <w:sz w:val="24"/>
          <w:szCs w:val="24"/>
        </w:rPr>
        <w:t>.</w:t>
      </w:r>
    </w:p>
    <w:p w:rsidR="004B4F76" w:rsidRDefault="004B4F76" w:rsidP="00B00712">
      <w:pPr>
        <w:spacing w:after="0" w:line="480" w:lineRule="auto"/>
        <w:rPr>
          <w:rFonts w:ascii="Times New Roman" w:hAnsi="Times New Roman" w:cs="Times New Roman"/>
          <w:sz w:val="24"/>
          <w:szCs w:val="24"/>
        </w:rPr>
      </w:pPr>
      <w:proofErr w:type="gramStart"/>
      <w:r w:rsidRPr="001044B5">
        <w:rPr>
          <w:rFonts w:ascii="Times New Roman" w:hAnsi="Times New Roman" w:cs="Times New Roman"/>
          <w:sz w:val="24"/>
          <w:szCs w:val="24"/>
        </w:rPr>
        <w:t>Johansson, U., Woodilla, J. &amp; Cetinkaya.</w:t>
      </w:r>
      <w:proofErr w:type="gramEnd"/>
      <w:r w:rsidRPr="001044B5">
        <w:rPr>
          <w:rFonts w:ascii="Times New Roman" w:hAnsi="Times New Roman" w:cs="Times New Roman"/>
          <w:sz w:val="24"/>
          <w:szCs w:val="24"/>
        </w:rPr>
        <w:t xml:space="preserve"> 2011. The emperor’s new clothes or </w:t>
      </w:r>
      <w:proofErr w:type="gramStart"/>
      <w:r w:rsidRPr="001044B5">
        <w:rPr>
          <w:rFonts w:ascii="Times New Roman" w:hAnsi="Times New Roman" w:cs="Times New Roman"/>
          <w:sz w:val="24"/>
          <w:szCs w:val="24"/>
        </w:rPr>
        <w:t>The</w:t>
      </w:r>
      <w:proofErr w:type="gramEnd"/>
      <w:r w:rsidRPr="001044B5">
        <w:rPr>
          <w:rFonts w:ascii="Times New Roman" w:hAnsi="Times New Roman" w:cs="Times New Roman"/>
          <w:sz w:val="24"/>
          <w:szCs w:val="24"/>
        </w:rPr>
        <w:t xml:space="preserve"> magic wand? </w:t>
      </w:r>
      <w:r>
        <w:rPr>
          <w:rFonts w:ascii="Times New Roman" w:hAnsi="Times New Roman" w:cs="Times New Roman"/>
          <w:sz w:val="24"/>
          <w:szCs w:val="24"/>
        </w:rPr>
        <w:tab/>
      </w:r>
      <w:proofErr w:type="gramStart"/>
      <w:r w:rsidRPr="001044B5">
        <w:rPr>
          <w:rFonts w:ascii="Times New Roman" w:hAnsi="Times New Roman" w:cs="Times New Roman"/>
          <w:sz w:val="24"/>
          <w:szCs w:val="24"/>
        </w:rPr>
        <w:t>The past, present and future of design thinking.</w:t>
      </w:r>
      <w:proofErr w:type="gramEnd"/>
      <w:r w:rsidRPr="001044B5">
        <w:rPr>
          <w:rFonts w:ascii="Times New Roman" w:hAnsi="Times New Roman" w:cs="Times New Roman"/>
          <w:sz w:val="24"/>
          <w:szCs w:val="24"/>
        </w:rPr>
        <w:t xml:space="preserve"> </w:t>
      </w:r>
      <w:proofErr w:type="gramStart"/>
      <w:r w:rsidRPr="001044B5">
        <w:rPr>
          <w:rFonts w:ascii="Times New Roman" w:hAnsi="Times New Roman" w:cs="Times New Roman"/>
          <w:b/>
          <w:i/>
          <w:sz w:val="24"/>
          <w:szCs w:val="24"/>
        </w:rPr>
        <w:t xml:space="preserve">Proceedings of the 1st Cambridge </w:t>
      </w:r>
      <w:r>
        <w:rPr>
          <w:rFonts w:ascii="Times New Roman" w:hAnsi="Times New Roman" w:cs="Times New Roman"/>
          <w:b/>
          <w:i/>
          <w:sz w:val="24"/>
          <w:szCs w:val="24"/>
        </w:rPr>
        <w:tab/>
      </w:r>
      <w:r w:rsidRPr="001044B5">
        <w:rPr>
          <w:rFonts w:ascii="Times New Roman" w:hAnsi="Times New Roman" w:cs="Times New Roman"/>
          <w:b/>
          <w:i/>
          <w:sz w:val="24"/>
          <w:szCs w:val="24"/>
        </w:rPr>
        <w:t>Academic Design Management Conference</w:t>
      </w:r>
      <w:r w:rsidRPr="001044B5">
        <w:rPr>
          <w:rFonts w:ascii="Times New Roman" w:hAnsi="Times New Roman" w:cs="Times New Roman"/>
          <w:sz w:val="24"/>
          <w:szCs w:val="24"/>
        </w:rPr>
        <w:t>, Cambridge, UK.</w:t>
      </w:r>
      <w:proofErr w:type="gramEnd"/>
    </w:p>
    <w:p w:rsidR="00490509"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Johnson, E. J. &amp; Tversky, A. 1983.</w:t>
      </w:r>
      <w:proofErr w:type="gramEnd"/>
      <w:r w:rsidRPr="00B00712">
        <w:rPr>
          <w:rFonts w:ascii="Times New Roman" w:hAnsi="Times New Roman" w:cs="Times New Roman"/>
          <w:sz w:val="24"/>
          <w:szCs w:val="24"/>
        </w:rPr>
        <w:t xml:space="preserve"> Affect, generalization, and the perception of risk. </w:t>
      </w:r>
      <w:r w:rsidRPr="00B00712">
        <w:rPr>
          <w:rFonts w:ascii="Times New Roman" w:hAnsi="Times New Roman" w:cs="Times New Roman"/>
          <w:b/>
          <w:i/>
          <w:sz w:val="24"/>
          <w:szCs w:val="24"/>
        </w:rPr>
        <w:t xml:space="preserve">Journal of </w:t>
      </w:r>
      <w:r w:rsidR="00E35F52">
        <w:rPr>
          <w:rFonts w:ascii="Times New Roman" w:hAnsi="Times New Roman" w:cs="Times New Roman"/>
          <w:b/>
          <w:i/>
          <w:sz w:val="24"/>
          <w:szCs w:val="24"/>
        </w:rPr>
        <w:tab/>
      </w:r>
      <w:r w:rsidRPr="00B00712">
        <w:rPr>
          <w:rFonts w:ascii="Times New Roman" w:hAnsi="Times New Roman" w:cs="Times New Roman"/>
          <w:b/>
          <w:i/>
          <w:sz w:val="24"/>
          <w:szCs w:val="24"/>
        </w:rPr>
        <w:t>Personality and Social Psychology</w:t>
      </w:r>
      <w:r w:rsidRPr="00B00712">
        <w:rPr>
          <w:rFonts w:ascii="Times New Roman" w:hAnsi="Times New Roman" w:cs="Times New Roman"/>
          <w:sz w:val="24"/>
          <w:szCs w:val="24"/>
        </w:rPr>
        <w:t>, Vol. 45, No. 1: 20-31.</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Johnson, M. K. &amp; Sherman, S. J. 1990.</w:t>
      </w:r>
      <w:proofErr w:type="gramEnd"/>
      <w:r w:rsidRPr="00B00712">
        <w:rPr>
          <w:rFonts w:ascii="Times New Roman" w:hAnsi="Times New Roman" w:cs="Times New Roman"/>
          <w:sz w:val="24"/>
          <w:szCs w:val="24"/>
        </w:rPr>
        <w:t xml:space="preserve"> Constructing and reconstructing the past and the future in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the present. In E. T. Higgins &amp; R. M. </w:t>
      </w:r>
      <w:proofErr w:type="spellStart"/>
      <w:r w:rsidRPr="00B00712">
        <w:rPr>
          <w:rFonts w:ascii="Times New Roman" w:hAnsi="Times New Roman" w:cs="Times New Roman"/>
          <w:sz w:val="24"/>
          <w:szCs w:val="24"/>
        </w:rPr>
        <w:t>Sorrention</w:t>
      </w:r>
      <w:proofErr w:type="spellEnd"/>
      <w:r w:rsidRPr="00B00712">
        <w:rPr>
          <w:rFonts w:ascii="Times New Roman" w:hAnsi="Times New Roman" w:cs="Times New Roman"/>
          <w:sz w:val="24"/>
          <w:szCs w:val="24"/>
        </w:rPr>
        <w:t xml:space="preserve"> (Eds.), </w:t>
      </w:r>
      <w:r w:rsidRPr="00B00712">
        <w:rPr>
          <w:rFonts w:ascii="Times New Roman" w:hAnsi="Times New Roman" w:cs="Times New Roman"/>
          <w:b/>
          <w:i/>
          <w:sz w:val="24"/>
          <w:szCs w:val="24"/>
        </w:rPr>
        <w:t xml:space="preserve">Handbook of motivation and </w:t>
      </w:r>
      <w:r w:rsidR="00E35F52">
        <w:rPr>
          <w:rFonts w:ascii="Times New Roman" w:hAnsi="Times New Roman" w:cs="Times New Roman"/>
          <w:b/>
          <w:i/>
          <w:sz w:val="24"/>
          <w:szCs w:val="24"/>
        </w:rPr>
        <w:tab/>
      </w:r>
      <w:r w:rsidRPr="00B00712">
        <w:rPr>
          <w:rFonts w:ascii="Times New Roman" w:hAnsi="Times New Roman" w:cs="Times New Roman"/>
          <w:b/>
          <w:i/>
          <w:sz w:val="24"/>
          <w:szCs w:val="24"/>
        </w:rPr>
        <w:t>cognition: Foundations of social behavior</w:t>
      </w:r>
      <w:r w:rsidRPr="00B00712">
        <w:rPr>
          <w:rFonts w:ascii="Times New Roman" w:hAnsi="Times New Roman" w:cs="Times New Roman"/>
          <w:sz w:val="24"/>
          <w:szCs w:val="24"/>
        </w:rPr>
        <w:t xml:space="preserve">: 2:482-526. New York, NY: The Guilford </w:t>
      </w:r>
      <w:r w:rsidR="00E35F52">
        <w:rPr>
          <w:rFonts w:ascii="Times New Roman" w:hAnsi="Times New Roman" w:cs="Times New Roman"/>
          <w:sz w:val="24"/>
          <w:szCs w:val="24"/>
        </w:rPr>
        <w:tab/>
      </w:r>
      <w:r w:rsidRPr="00B00712">
        <w:rPr>
          <w:rFonts w:ascii="Times New Roman" w:hAnsi="Times New Roman" w:cs="Times New Roman"/>
          <w:sz w:val="24"/>
          <w:szCs w:val="24"/>
        </w:rPr>
        <w:t>Press.</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Kahneman, D. 2011. </w:t>
      </w:r>
      <w:proofErr w:type="gramStart"/>
      <w:r w:rsidRPr="00B00712">
        <w:rPr>
          <w:rFonts w:ascii="Times New Roman" w:hAnsi="Times New Roman" w:cs="Times New Roman"/>
          <w:b/>
          <w:i/>
          <w:sz w:val="24"/>
          <w:szCs w:val="24"/>
        </w:rPr>
        <w:t>Thinking, fast and slow</w:t>
      </w:r>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New York, NY: Farrar, Straus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Giroux.</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Kahneman, D., Knetsch, J.L., &amp; Thaler, R. 1991. Anomalies: The endowment effect, loss </w:t>
      </w:r>
      <w:r w:rsidR="00394B02">
        <w:rPr>
          <w:rFonts w:ascii="Times New Roman" w:hAnsi="Times New Roman" w:cs="Times New Roman"/>
          <w:sz w:val="24"/>
          <w:szCs w:val="24"/>
        </w:rPr>
        <w:tab/>
      </w:r>
      <w:r w:rsidRPr="00B00712">
        <w:rPr>
          <w:rFonts w:ascii="Times New Roman" w:hAnsi="Times New Roman" w:cs="Times New Roman"/>
          <w:sz w:val="24"/>
          <w:szCs w:val="24"/>
        </w:rPr>
        <w:t xml:space="preserve">aversion, and status quo bias. </w:t>
      </w:r>
      <w:r w:rsidRPr="00B00712">
        <w:rPr>
          <w:rFonts w:ascii="Times New Roman" w:hAnsi="Times New Roman" w:cs="Times New Roman"/>
          <w:b/>
          <w:i/>
          <w:sz w:val="24"/>
          <w:szCs w:val="24"/>
        </w:rPr>
        <w:t>Journal of Economic Perspectives</w:t>
      </w:r>
      <w:r w:rsidRPr="00B00712">
        <w:rPr>
          <w:rFonts w:ascii="Times New Roman" w:hAnsi="Times New Roman" w:cs="Times New Roman"/>
          <w:sz w:val="24"/>
          <w:szCs w:val="24"/>
        </w:rPr>
        <w:t>, 5: 193-206.</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Kahneman, D. &amp; Miller, D. T. 1986.</w:t>
      </w:r>
      <w:proofErr w:type="gramEnd"/>
      <w:r w:rsidRPr="00B00712">
        <w:rPr>
          <w:rFonts w:ascii="Times New Roman" w:hAnsi="Times New Roman" w:cs="Times New Roman"/>
          <w:sz w:val="24"/>
          <w:szCs w:val="24"/>
        </w:rPr>
        <w:t xml:space="preserve"> Norm theory: Comparing reality to its alternatives. </w:t>
      </w:r>
      <w:r w:rsidR="00E35F52">
        <w:rPr>
          <w:rFonts w:ascii="Times New Roman" w:hAnsi="Times New Roman" w:cs="Times New Roman"/>
          <w:sz w:val="24"/>
          <w:szCs w:val="24"/>
        </w:rPr>
        <w:tab/>
      </w:r>
      <w:r w:rsidR="00D17610" w:rsidRPr="00B00712">
        <w:rPr>
          <w:rFonts w:ascii="Times New Roman" w:hAnsi="Times New Roman" w:cs="Times New Roman"/>
          <w:b/>
          <w:i/>
          <w:sz w:val="24"/>
          <w:szCs w:val="24"/>
        </w:rPr>
        <w:t>Psychological</w:t>
      </w:r>
      <w:r w:rsidRPr="00B00712">
        <w:rPr>
          <w:rFonts w:ascii="Times New Roman" w:hAnsi="Times New Roman" w:cs="Times New Roman"/>
          <w:b/>
          <w:i/>
          <w:sz w:val="24"/>
          <w:szCs w:val="24"/>
        </w:rPr>
        <w:t xml:space="preserve"> Review</w:t>
      </w:r>
      <w:r w:rsidRPr="00B00712">
        <w:rPr>
          <w:rFonts w:ascii="Times New Roman" w:hAnsi="Times New Roman" w:cs="Times New Roman"/>
          <w:sz w:val="24"/>
          <w:szCs w:val="24"/>
        </w:rPr>
        <w:t>, Vol. 93, No. 2: 136-153.</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Kahneman.</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D. &amp; Tversky, A. 1979.</w:t>
      </w:r>
      <w:proofErr w:type="gramEnd"/>
      <w:r w:rsidRPr="00B00712">
        <w:rPr>
          <w:rFonts w:ascii="Times New Roman" w:hAnsi="Times New Roman" w:cs="Times New Roman"/>
          <w:sz w:val="24"/>
          <w:szCs w:val="24"/>
        </w:rPr>
        <w:t xml:space="preserve"> Intuitive prediction: Biases and corrective procedures, </w:t>
      </w:r>
      <w:r w:rsidR="00E35F52">
        <w:rPr>
          <w:rFonts w:ascii="Times New Roman" w:hAnsi="Times New Roman" w:cs="Times New Roman"/>
          <w:sz w:val="24"/>
          <w:szCs w:val="24"/>
        </w:rPr>
        <w:tab/>
      </w:r>
      <w:r w:rsidRPr="00B00712">
        <w:rPr>
          <w:rFonts w:ascii="Times New Roman" w:hAnsi="Times New Roman" w:cs="Times New Roman"/>
          <w:b/>
          <w:i/>
          <w:sz w:val="24"/>
          <w:szCs w:val="24"/>
        </w:rPr>
        <w:t>Management Science</w:t>
      </w:r>
      <w:r w:rsidRPr="00B00712">
        <w:rPr>
          <w:rFonts w:ascii="Times New Roman" w:hAnsi="Times New Roman" w:cs="Times New Roman"/>
          <w:sz w:val="24"/>
          <w:szCs w:val="24"/>
        </w:rPr>
        <w:t xml:space="preserve"> 12:313-327.</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lastRenderedPageBreak/>
        <w:t xml:space="preserve">Kavanagh, D. J., Andrade, J., &amp; May, J. 2005. Imaginary relish and exquisite torture: The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elaborated intrusion theory of desire. </w:t>
      </w:r>
      <w:r w:rsidRPr="00B00712">
        <w:rPr>
          <w:rFonts w:ascii="Times New Roman" w:hAnsi="Times New Roman" w:cs="Times New Roman"/>
          <w:b/>
          <w:i/>
          <w:sz w:val="24"/>
          <w:szCs w:val="24"/>
        </w:rPr>
        <w:t>Psychological Review</w:t>
      </w:r>
      <w:r w:rsidRPr="00B00712">
        <w:rPr>
          <w:rFonts w:ascii="Times New Roman" w:hAnsi="Times New Roman" w:cs="Times New Roman"/>
          <w:sz w:val="24"/>
          <w:szCs w:val="24"/>
        </w:rPr>
        <w:t>, Vol. 112, No. 2: 446-467.</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Kelley, T., with Littman, J. 2001. </w:t>
      </w:r>
      <w:r w:rsidRPr="00B00712">
        <w:rPr>
          <w:rFonts w:ascii="Times New Roman" w:hAnsi="Times New Roman" w:cs="Times New Roman"/>
          <w:b/>
          <w:i/>
          <w:sz w:val="24"/>
          <w:szCs w:val="24"/>
        </w:rPr>
        <w:t xml:space="preserve">The art of innovation: Lessons in creativity from IDEO, </w:t>
      </w:r>
      <w:r w:rsidR="00E35F52">
        <w:rPr>
          <w:rFonts w:ascii="Times New Roman" w:hAnsi="Times New Roman" w:cs="Times New Roman"/>
          <w:b/>
          <w:i/>
          <w:sz w:val="24"/>
          <w:szCs w:val="24"/>
        </w:rPr>
        <w:tab/>
      </w:r>
      <w:r w:rsidRPr="00B00712">
        <w:rPr>
          <w:rFonts w:ascii="Times New Roman" w:hAnsi="Times New Roman" w:cs="Times New Roman"/>
          <w:b/>
          <w:i/>
          <w:sz w:val="24"/>
          <w:szCs w:val="24"/>
        </w:rPr>
        <w:t>America’s leading design firm.</w:t>
      </w:r>
      <w:r w:rsidRPr="00B00712">
        <w:rPr>
          <w:rFonts w:ascii="Times New Roman" w:hAnsi="Times New Roman" w:cs="Times New Roman"/>
          <w:sz w:val="24"/>
          <w:szCs w:val="24"/>
        </w:rPr>
        <w:t xml:space="preserve"> New York, NY: Doubleday.</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Kelley, T., with Littman, J. 2005. </w:t>
      </w:r>
      <w:r w:rsidRPr="00B00712">
        <w:rPr>
          <w:rFonts w:ascii="Times New Roman" w:hAnsi="Times New Roman" w:cs="Times New Roman"/>
          <w:b/>
          <w:i/>
          <w:sz w:val="24"/>
          <w:szCs w:val="24"/>
        </w:rPr>
        <w:t xml:space="preserve">The ten faces of innovation: IDEO’s strategies for beating </w:t>
      </w:r>
      <w:r w:rsidR="00394B02">
        <w:rPr>
          <w:rFonts w:ascii="Times New Roman" w:hAnsi="Times New Roman" w:cs="Times New Roman"/>
          <w:b/>
          <w:i/>
          <w:sz w:val="24"/>
          <w:szCs w:val="24"/>
        </w:rPr>
        <w:tab/>
      </w:r>
      <w:r w:rsidRPr="00B00712">
        <w:rPr>
          <w:rFonts w:ascii="Times New Roman" w:hAnsi="Times New Roman" w:cs="Times New Roman"/>
          <w:b/>
          <w:i/>
          <w:sz w:val="24"/>
          <w:szCs w:val="24"/>
        </w:rPr>
        <w:t>the devil’s advocate and driving creativity throughout your organization</w:t>
      </w:r>
      <w:r w:rsidRPr="00B00712">
        <w:rPr>
          <w:rFonts w:ascii="Times New Roman" w:hAnsi="Times New Roman" w:cs="Times New Roman"/>
          <w:sz w:val="24"/>
          <w:szCs w:val="24"/>
        </w:rPr>
        <w:t xml:space="preserve">. New York, </w:t>
      </w:r>
      <w:r w:rsidR="00394B02">
        <w:rPr>
          <w:rFonts w:ascii="Times New Roman" w:hAnsi="Times New Roman" w:cs="Times New Roman"/>
          <w:sz w:val="24"/>
          <w:szCs w:val="24"/>
        </w:rPr>
        <w:tab/>
      </w:r>
      <w:r w:rsidRPr="00B00712">
        <w:rPr>
          <w:rFonts w:ascii="Times New Roman" w:hAnsi="Times New Roman" w:cs="Times New Roman"/>
          <w:sz w:val="24"/>
          <w:szCs w:val="24"/>
        </w:rPr>
        <w:t>NY: Doubleday.</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Klein, G. 1998. </w:t>
      </w:r>
      <w:r w:rsidRPr="00B00712">
        <w:rPr>
          <w:rFonts w:ascii="Times New Roman" w:hAnsi="Times New Roman" w:cs="Times New Roman"/>
          <w:b/>
          <w:i/>
          <w:sz w:val="24"/>
          <w:szCs w:val="24"/>
        </w:rPr>
        <w:t>How people makes decisions</w:t>
      </w:r>
      <w:r w:rsidRPr="00B00712">
        <w:rPr>
          <w:rFonts w:ascii="Times New Roman" w:hAnsi="Times New Roman" w:cs="Times New Roman"/>
          <w:sz w:val="24"/>
          <w:szCs w:val="24"/>
        </w:rPr>
        <w:t>. Boston, MA: MIT Press</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Lakoff, G. &amp; Johnson, M. 1985.</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Metaphors we live by</w:t>
      </w:r>
      <w:r w:rsidRPr="00B00712">
        <w:rPr>
          <w:rFonts w:ascii="Times New Roman" w:hAnsi="Times New Roman" w:cs="Times New Roman"/>
          <w:sz w:val="24"/>
          <w:szCs w:val="24"/>
        </w:rPr>
        <w:t xml:space="preserve">. Chicago, IL: University of Chicago </w:t>
      </w:r>
      <w:r w:rsidR="00E35F52">
        <w:rPr>
          <w:rFonts w:ascii="Times New Roman" w:hAnsi="Times New Roman" w:cs="Times New Roman"/>
          <w:sz w:val="24"/>
          <w:szCs w:val="24"/>
        </w:rPr>
        <w:tab/>
      </w:r>
      <w:r w:rsidRPr="00B00712">
        <w:rPr>
          <w:rFonts w:ascii="Times New Roman" w:hAnsi="Times New Roman" w:cs="Times New Roman"/>
          <w:sz w:val="24"/>
          <w:szCs w:val="24"/>
        </w:rPr>
        <w:t>Press.</w:t>
      </w:r>
    </w:p>
    <w:p w:rsidR="007576AA" w:rsidRPr="00B00712" w:rsidRDefault="00E35F52" w:rsidP="00B00712">
      <w:pPr>
        <w:spacing w:after="0" w:line="480" w:lineRule="auto"/>
        <w:rPr>
          <w:rFonts w:ascii="Times New Roman" w:hAnsi="Times New Roman" w:cs="Times New Roman"/>
          <w:sz w:val="24"/>
          <w:szCs w:val="24"/>
        </w:rPr>
      </w:pPr>
      <w:r>
        <w:rPr>
          <w:rFonts w:ascii="Times New Roman" w:hAnsi="Times New Roman" w:cs="Times New Roman"/>
          <w:sz w:val="24"/>
          <w:szCs w:val="24"/>
        </w:rPr>
        <w:t>L</w:t>
      </w:r>
      <w:r w:rsidR="00172D43" w:rsidRPr="00B00712">
        <w:rPr>
          <w:rFonts w:ascii="Times New Roman" w:hAnsi="Times New Roman" w:cs="Times New Roman"/>
          <w:sz w:val="24"/>
          <w:szCs w:val="24"/>
        </w:rPr>
        <w:t xml:space="preserve">ang, P.J. 1994. The varieties of motivational experience: A meditation on James-Lange theory. </w:t>
      </w:r>
      <w:r>
        <w:rPr>
          <w:rFonts w:ascii="Times New Roman" w:hAnsi="Times New Roman" w:cs="Times New Roman"/>
          <w:sz w:val="24"/>
          <w:szCs w:val="24"/>
        </w:rPr>
        <w:tab/>
      </w:r>
      <w:r w:rsidR="00172D43" w:rsidRPr="00B00712">
        <w:rPr>
          <w:rFonts w:ascii="Times New Roman" w:hAnsi="Times New Roman" w:cs="Times New Roman"/>
          <w:b/>
          <w:i/>
          <w:sz w:val="24"/>
          <w:szCs w:val="24"/>
        </w:rPr>
        <w:t>Psychological Review,</w:t>
      </w:r>
      <w:r w:rsidR="00172D43" w:rsidRPr="00B00712">
        <w:rPr>
          <w:rFonts w:ascii="Times New Roman" w:hAnsi="Times New Roman" w:cs="Times New Roman"/>
          <w:sz w:val="24"/>
          <w:szCs w:val="24"/>
        </w:rPr>
        <w:t xml:space="preserve"> 101:211-221.</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Larwood, L. &amp; Whittaker, W. 1977.</w:t>
      </w:r>
      <w:proofErr w:type="gramEnd"/>
      <w:r w:rsidRPr="00B00712">
        <w:rPr>
          <w:rFonts w:ascii="Times New Roman" w:hAnsi="Times New Roman" w:cs="Times New Roman"/>
          <w:sz w:val="24"/>
          <w:szCs w:val="24"/>
        </w:rPr>
        <w:t xml:space="preserve"> Managerial myopia: Self-serving biases in organizational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planning. </w:t>
      </w:r>
      <w:r w:rsidRPr="00B00712">
        <w:rPr>
          <w:rFonts w:ascii="Times New Roman" w:hAnsi="Times New Roman" w:cs="Times New Roman"/>
          <w:b/>
          <w:i/>
          <w:sz w:val="24"/>
          <w:szCs w:val="24"/>
        </w:rPr>
        <w:t>Journal of Applied Psychology</w:t>
      </w:r>
      <w:r w:rsidRPr="00B00712">
        <w:rPr>
          <w:rFonts w:ascii="Times New Roman" w:hAnsi="Times New Roman" w:cs="Times New Roman"/>
          <w:sz w:val="24"/>
          <w:szCs w:val="24"/>
        </w:rPr>
        <w:t>, Vol. 62, No. 2: 194-198.</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Leavitt, H. 1986. </w:t>
      </w:r>
      <w:proofErr w:type="gramStart"/>
      <w:r w:rsidRPr="00B00712">
        <w:rPr>
          <w:rFonts w:ascii="Times New Roman" w:hAnsi="Times New Roman" w:cs="Times New Roman"/>
          <w:b/>
          <w:i/>
          <w:sz w:val="24"/>
          <w:szCs w:val="24"/>
        </w:rPr>
        <w:t>Corporate pathfinders</w:t>
      </w:r>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Homewood, IL: Dow Jones-Irwin.</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Leavitt, T. Marketing Myopia</w:t>
      </w:r>
      <w:r w:rsidR="00E35F52">
        <w:rPr>
          <w:rFonts w:ascii="Times New Roman" w:hAnsi="Times New Roman" w:cs="Times New Roman"/>
          <w:sz w:val="24"/>
          <w:szCs w:val="24"/>
        </w:rPr>
        <w:t>. 1960</w:t>
      </w:r>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Harvard Business Review</w:t>
      </w:r>
      <w:r w:rsidRPr="00B00712">
        <w:rPr>
          <w:rFonts w:ascii="Times New Roman" w:hAnsi="Times New Roman" w:cs="Times New Roman"/>
          <w:sz w:val="24"/>
          <w:szCs w:val="24"/>
        </w:rPr>
        <w:t>. August</w:t>
      </w:r>
      <w:proofErr w:type="gramStart"/>
      <w:r w:rsidRPr="00B00712">
        <w:rPr>
          <w:rFonts w:ascii="Times New Roman" w:hAnsi="Times New Roman" w:cs="Times New Roman"/>
          <w:sz w:val="24"/>
          <w:szCs w:val="24"/>
        </w:rPr>
        <w:t>:3</w:t>
      </w:r>
      <w:proofErr w:type="gramEnd"/>
      <w:r w:rsidRPr="00B00712">
        <w:rPr>
          <w:rFonts w:ascii="Times New Roman" w:hAnsi="Times New Roman" w:cs="Times New Roman"/>
          <w:sz w:val="24"/>
          <w:szCs w:val="24"/>
        </w:rPr>
        <w:t>-13.</w:t>
      </w:r>
    </w:p>
    <w:p w:rsidR="00445A1D" w:rsidRDefault="00445A1D" w:rsidP="00445A1D">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Leonard, D. &amp; </w:t>
      </w:r>
      <w:proofErr w:type="spellStart"/>
      <w:r>
        <w:rPr>
          <w:rFonts w:ascii="Times New Roman" w:hAnsi="Times New Roman" w:cs="Times New Roman"/>
          <w:sz w:val="24"/>
          <w:szCs w:val="24"/>
        </w:rPr>
        <w:t>Rayport</w:t>
      </w:r>
      <w:proofErr w:type="spellEnd"/>
      <w:r>
        <w:rPr>
          <w:rFonts w:ascii="Times New Roman" w:hAnsi="Times New Roman" w:cs="Times New Roman"/>
          <w:sz w:val="24"/>
          <w:szCs w:val="24"/>
        </w:rPr>
        <w:t>, J. 1997.</w:t>
      </w:r>
      <w:proofErr w:type="gramEnd"/>
      <w:r>
        <w:rPr>
          <w:rFonts w:ascii="Times New Roman" w:hAnsi="Times New Roman" w:cs="Times New Roman"/>
          <w:sz w:val="24"/>
          <w:szCs w:val="24"/>
        </w:rPr>
        <w:t xml:space="preserve"> Spark innovation through empathic design. </w:t>
      </w:r>
      <w:r w:rsidRPr="00445A1D">
        <w:rPr>
          <w:rFonts w:ascii="Times New Roman" w:hAnsi="Times New Roman" w:cs="Times New Roman"/>
          <w:b/>
          <w:i/>
          <w:sz w:val="24"/>
          <w:szCs w:val="24"/>
        </w:rPr>
        <w:t xml:space="preserve">Harvard Business </w:t>
      </w:r>
      <w:r>
        <w:rPr>
          <w:rFonts w:ascii="Times New Roman" w:hAnsi="Times New Roman" w:cs="Times New Roman"/>
          <w:b/>
          <w:i/>
          <w:sz w:val="24"/>
          <w:szCs w:val="24"/>
        </w:rPr>
        <w:tab/>
      </w:r>
      <w:r w:rsidRPr="00445A1D">
        <w:rPr>
          <w:rFonts w:ascii="Times New Roman" w:hAnsi="Times New Roman" w:cs="Times New Roman"/>
          <w:b/>
          <w:i/>
          <w:sz w:val="24"/>
          <w:szCs w:val="24"/>
        </w:rPr>
        <w:t>Review</w:t>
      </w:r>
      <w:r>
        <w:rPr>
          <w:rFonts w:ascii="Times New Roman" w:hAnsi="Times New Roman" w:cs="Times New Roman"/>
          <w:sz w:val="24"/>
          <w:szCs w:val="24"/>
        </w:rPr>
        <w:t xml:space="preserve"> 75 (6): 102-113.</w:t>
      </w:r>
    </w:p>
    <w:p w:rsidR="00445A1D" w:rsidRDefault="00445A1D" w:rsidP="00445A1D">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lang w:val="en"/>
        </w:rPr>
        <w:t>Lindberg, T., Koppen, E., Rauth, I. &amp; Meinel, C. 2012.</w:t>
      </w:r>
      <w:proofErr w:type="gram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 xml:space="preserve">On the Perception, Adoption and </w:t>
      </w:r>
      <w:r>
        <w:rPr>
          <w:rFonts w:ascii="Times New Roman" w:hAnsi="Times New Roman" w:cs="Times New Roman"/>
          <w:sz w:val="24"/>
          <w:szCs w:val="24"/>
          <w:lang w:val="en"/>
        </w:rPr>
        <w:tab/>
        <w:t>Implementation of Design Thinking in the IT.</w:t>
      </w:r>
      <w:proofErr w:type="gram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 xml:space="preserve">In </w:t>
      </w:r>
      <w:proofErr w:type="spellStart"/>
      <w:r>
        <w:rPr>
          <w:rFonts w:ascii="Times New Roman" w:hAnsi="Times New Roman" w:cs="Times New Roman"/>
          <w:sz w:val="24"/>
          <w:szCs w:val="24"/>
          <w:lang w:val="en"/>
        </w:rPr>
        <w:t>Plattner</w:t>
      </w:r>
      <w:proofErr w:type="spellEnd"/>
      <w:r>
        <w:rPr>
          <w:rFonts w:ascii="Times New Roman" w:hAnsi="Times New Roman" w:cs="Times New Roman"/>
          <w:sz w:val="24"/>
          <w:szCs w:val="24"/>
          <w:lang w:val="en"/>
        </w:rPr>
        <w:t xml:space="preserve">, H., Meinel, C. &amp; </w:t>
      </w:r>
      <w:proofErr w:type="spellStart"/>
      <w:r>
        <w:rPr>
          <w:rFonts w:ascii="Times New Roman" w:hAnsi="Times New Roman" w:cs="Times New Roman"/>
          <w:sz w:val="24"/>
          <w:szCs w:val="24"/>
          <w:lang w:val="en"/>
        </w:rPr>
        <w:t>Leifer</w:t>
      </w:r>
      <w:proofErr w:type="spellEnd"/>
      <w:r>
        <w:rPr>
          <w:rFonts w:ascii="Times New Roman" w:hAnsi="Times New Roman" w:cs="Times New Roman"/>
          <w:sz w:val="24"/>
          <w:szCs w:val="24"/>
          <w:lang w:val="en"/>
        </w:rPr>
        <w:t>, L.</w:t>
      </w:r>
      <w:proofErr w:type="gramEnd"/>
      <w:r>
        <w:rPr>
          <w:rFonts w:ascii="Times New Roman" w:hAnsi="Times New Roman" w:cs="Times New Roman"/>
          <w:sz w:val="24"/>
          <w:szCs w:val="24"/>
          <w:lang w:val="en"/>
        </w:rPr>
        <w:t xml:space="preserve"> </w:t>
      </w:r>
      <w:r>
        <w:rPr>
          <w:rFonts w:ascii="Times New Roman" w:hAnsi="Times New Roman" w:cs="Times New Roman"/>
          <w:sz w:val="24"/>
          <w:szCs w:val="24"/>
          <w:lang w:val="en"/>
        </w:rPr>
        <w:tab/>
        <w:t xml:space="preserve">(Eds.) </w:t>
      </w:r>
      <w:proofErr w:type="gramStart"/>
      <w:r w:rsidRPr="00445A1D">
        <w:rPr>
          <w:rFonts w:ascii="Times New Roman" w:hAnsi="Times New Roman" w:cs="Times New Roman"/>
          <w:b/>
          <w:i/>
          <w:sz w:val="24"/>
          <w:szCs w:val="24"/>
          <w:lang w:val="en"/>
        </w:rPr>
        <w:t>Design Thinking Research</w:t>
      </w:r>
      <w:r>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Heidelberg: Industry Springer Berlin Heidelberg</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Liberman, N., Sagristano, M. D., &amp; Trope, Y. 2002. </w:t>
      </w:r>
      <w:proofErr w:type="gramStart"/>
      <w:r w:rsidRPr="00B00712">
        <w:rPr>
          <w:rFonts w:ascii="Times New Roman" w:hAnsi="Times New Roman" w:cs="Times New Roman"/>
          <w:sz w:val="24"/>
          <w:szCs w:val="24"/>
        </w:rPr>
        <w:t xml:space="preserve">The effect of temporal distance on level of </w:t>
      </w:r>
      <w:r w:rsidR="00E35F52">
        <w:rPr>
          <w:rFonts w:ascii="Times New Roman" w:hAnsi="Times New Roman" w:cs="Times New Roman"/>
          <w:sz w:val="24"/>
          <w:szCs w:val="24"/>
        </w:rPr>
        <w:tab/>
      </w:r>
      <w:r w:rsidRPr="00B00712">
        <w:rPr>
          <w:rFonts w:ascii="Times New Roman" w:hAnsi="Times New Roman" w:cs="Times New Roman"/>
          <w:sz w:val="24"/>
          <w:szCs w:val="24"/>
        </w:rPr>
        <w:t>mental construal.</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Journal of Experimental Social Psychology</w:t>
      </w:r>
      <w:r w:rsidRPr="00B00712">
        <w:rPr>
          <w:rFonts w:ascii="Times New Roman" w:hAnsi="Times New Roman" w:cs="Times New Roman"/>
          <w:sz w:val="24"/>
          <w:szCs w:val="24"/>
        </w:rPr>
        <w:t>, 38: 523-534.</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lastRenderedPageBreak/>
        <w:t xml:space="preserve">Liedtka, J. 2000. </w:t>
      </w:r>
      <w:proofErr w:type="gramStart"/>
      <w:r w:rsidRPr="00B00712">
        <w:rPr>
          <w:rFonts w:ascii="Times New Roman" w:hAnsi="Times New Roman" w:cs="Times New Roman"/>
          <w:sz w:val="24"/>
          <w:szCs w:val="24"/>
        </w:rPr>
        <w:t>In defense of strategy as design.</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iCs/>
          <w:sz w:val="24"/>
          <w:szCs w:val="24"/>
        </w:rPr>
        <w:t>California Management Review</w:t>
      </w:r>
      <w:r w:rsidRPr="00B00712">
        <w:rPr>
          <w:rFonts w:ascii="Times New Roman" w:hAnsi="Times New Roman" w:cs="Times New Roman"/>
          <w:sz w:val="24"/>
          <w:szCs w:val="24"/>
        </w:rPr>
        <w:t>, 42(3): 8-30.</w:t>
      </w:r>
    </w:p>
    <w:p w:rsidR="007576AA" w:rsidRPr="00B00712" w:rsidRDefault="00172D43" w:rsidP="00B00712">
      <w:pPr>
        <w:tabs>
          <w:tab w:val="left" w:pos="576"/>
          <w:tab w:val="left" w:pos="4230"/>
        </w:tabs>
        <w:spacing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Liedtka, J. </w:t>
      </w:r>
      <w:r w:rsidR="00AC5954">
        <w:rPr>
          <w:rFonts w:ascii="Times New Roman" w:hAnsi="Times New Roman" w:cs="Times New Roman"/>
          <w:sz w:val="24"/>
          <w:szCs w:val="24"/>
        </w:rPr>
        <w:t>&amp;</w:t>
      </w:r>
      <w:r w:rsidR="00394B02">
        <w:rPr>
          <w:rFonts w:ascii="Times New Roman" w:hAnsi="Times New Roman" w:cs="Times New Roman"/>
          <w:sz w:val="24"/>
          <w:szCs w:val="24"/>
        </w:rPr>
        <w:t xml:space="preserve"> Mintzberg, H.</w:t>
      </w:r>
      <w:r w:rsidRPr="00B00712">
        <w:rPr>
          <w:rFonts w:ascii="Times New Roman" w:hAnsi="Times New Roman" w:cs="Times New Roman"/>
          <w:sz w:val="24"/>
          <w:szCs w:val="24"/>
        </w:rPr>
        <w:t xml:space="preserve"> 2006.</w:t>
      </w:r>
      <w:proofErr w:type="gramEnd"/>
      <w:r w:rsidR="00394B02">
        <w:rPr>
          <w:rFonts w:ascii="Times New Roman" w:hAnsi="Times New Roman" w:cs="Times New Roman"/>
          <w:sz w:val="24"/>
          <w:szCs w:val="24"/>
        </w:rPr>
        <w:t xml:space="preserve"> </w:t>
      </w:r>
      <w:proofErr w:type="gramStart"/>
      <w:r w:rsidR="00394B02">
        <w:rPr>
          <w:rFonts w:ascii="Times New Roman" w:hAnsi="Times New Roman" w:cs="Times New Roman"/>
          <w:sz w:val="24"/>
          <w:szCs w:val="24"/>
        </w:rPr>
        <w:t>Time for design.</w:t>
      </w:r>
      <w:proofErr w:type="gramEnd"/>
      <w:r w:rsidR="00394B02">
        <w:rPr>
          <w:rFonts w:ascii="Times New Roman" w:hAnsi="Times New Roman" w:cs="Times New Roman"/>
          <w:sz w:val="24"/>
          <w:szCs w:val="24"/>
        </w:rPr>
        <w:t xml:space="preserve"> </w:t>
      </w:r>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Design Management Review</w:t>
      </w:r>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Spring</w:t>
      </w:r>
      <w:proofErr w:type="gramEnd"/>
      <w:r w:rsidRPr="00B00712">
        <w:rPr>
          <w:rFonts w:ascii="Times New Roman" w:hAnsi="Times New Roman" w:cs="Times New Roman"/>
          <w:sz w:val="24"/>
          <w:szCs w:val="24"/>
        </w:rPr>
        <w:t>, 2006.</w:t>
      </w:r>
    </w:p>
    <w:p w:rsidR="007576AA" w:rsidRPr="00B00712" w:rsidRDefault="00E35F52" w:rsidP="00B00712">
      <w:pPr>
        <w:tabs>
          <w:tab w:val="left" w:pos="576"/>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L</w:t>
      </w:r>
      <w:r w:rsidR="00172D43" w:rsidRPr="00B00712">
        <w:rPr>
          <w:rFonts w:ascii="Times New Roman" w:hAnsi="Times New Roman" w:cs="Times New Roman"/>
          <w:sz w:val="24"/>
          <w:szCs w:val="24"/>
        </w:rPr>
        <w:t xml:space="preserve">iedtka, J. </w:t>
      </w:r>
      <w:r w:rsidR="00AC5954">
        <w:rPr>
          <w:rFonts w:ascii="Times New Roman" w:hAnsi="Times New Roman" w:cs="Times New Roman"/>
          <w:sz w:val="24"/>
          <w:szCs w:val="24"/>
        </w:rPr>
        <w:t>&amp;</w:t>
      </w:r>
      <w:r w:rsidR="00172D43" w:rsidRPr="00B00712">
        <w:rPr>
          <w:rFonts w:ascii="Times New Roman" w:hAnsi="Times New Roman" w:cs="Times New Roman"/>
          <w:sz w:val="24"/>
          <w:szCs w:val="24"/>
        </w:rPr>
        <w:t xml:space="preserve"> Ogilvie, T. 2011.</w:t>
      </w:r>
      <w:proofErr w:type="gramEnd"/>
      <w:r w:rsidR="00172D43" w:rsidRPr="00B00712">
        <w:rPr>
          <w:rFonts w:ascii="Times New Roman" w:hAnsi="Times New Roman" w:cs="Times New Roman"/>
          <w:sz w:val="24"/>
          <w:szCs w:val="24"/>
        </w:rPr>
        <w:t xml:space="preserve"> </w:t>
      </w:r>
      <w:proofErr w:type="gramStart"/>
      <w:r w:rsidR="00172D43" w:rsidRPr="00B00712">
        <w:rPr>
          <w:rFonts w:ascii="Times New Roman" w:hAnsi="Times New Roman" w:cs="Times New Roman"/>
          <w:b/>
          <w:i/>
          <w:sz w:val="24"/>
          <w:szCs w:val="24"/>
        </w:rPr>
        <w:t xml:space="preserve">Designing for Growth: A design thinking tool kit for </w:t>
      </w:r>
      <w:r>
        <w:rPr>
          <w:rFonts w:ascii="Times New Roman" w:hAnsi="Times New Roman" w:cs="Times New Roman"/>
          <w:b/>
          <w:i/>
          <w:sz w:val="24"/>
          <w:szCs w:val="24"/>
        </w:rPr>
        <w:tab/>
      </w:r>
      <w:r w:rsidR="00172D43" w:rsidRPr="00B00712">
        <w:rPr>
          <w:rFonts w:ascii="Times New Roman" w:hAnsi="Times New Roman" w:cs="Times New Roman"/>
          <w:b/>
          <w:i/>
          <w:sz w:val="24"/>
          <w:szCs w:val="24"/>
        </w:rPr>
        <w:t>managers</w:t>
      </w:r>
      <w:r w:rsidR="00172D43" w:rsidRPr="00394B02">
        <w:rPr>
          <w:rFonts w:ascii="Times New Roman" w:hAnsi="Times New Roman" w:cs="Times New Roman"/>
          <w:b/>
          <w:i/>
          <w:sz w:val="24"/>
          <w:szCs w:val="24"/>
        </w:rPr>
        <w:t>.</w:t>
      </w:r>
      <w:proofErr w:type="gramEnd"/>
      <w:r w:rsidR="00394B02" w:rsidRPr="00394B02">
        <w:rPr>
          <w:rFonts w:ascii="Times New Roman" w:hAnsi="Times New Roman" w:cs="Times New Roman"/>
          <w:sz w:val="24"/>
          <w:szCs w:val="24"/>
        </w:rPr>
        <w:t xml:space="preserve"> </w:t>
      </w:r>
      <w:r w:rsidR="00172D43" w:rsidRPr="00394B02">
        <w:rPr>
          <w:rFonts w:ascii="Times New Roman" w:hAnsi="Times New Roman" w:cs="Times New Roman"/>
          <w:sz w:val="24"/>
          <w:szCs w:val="24"/>
        </w:rPr>
        <w:t>New</w:t>
      </w:r>
      <w:r w:rsidR="00172D43" w:rsidRPr="00B00712">
        <w:rPr>
          <w:rFonts w:ascii="Times New Roman" w:hAnsi="Times New Roman" w:cs="Times New Roman"/>
          <w:sz w:val="24"/>
          <w:szCs w:val="24"/>
        </w:rPr>
        <w:t xml:space="preserve"> York: Columbia Business Press.</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Lockwood, T. (editor).</w:t>
      </w:r>
      <w:proofErr w:type="gramEnd"/>
      <w:r w:rsidRPr="00B00712">
        <w:rPr>
          <w:rFonts w:ascii="Times New Roman" w:hAnsi="Times New Roman" w:cs="Times New Roman"/>
          <w:sz w:val="24"/>
          <w:szCs w:val="24"/>
        </w:rPr>
        <w:t xml:space="preserve"> 2009. </w:t>
      </w:r>
      <w:r w:rsidRPr="00B00712">
        <w:rPr>
          <w:rFonts w:ascii="Times New Roman" w:hAnsi="Times New Roman" w:cs="Times New Roman"/>
          <w:b/>
          <w:i/>
          <w:sz w:val="24"/>
          <w:szCs w:val="24"/>
        </w:rPr>
        <w:t xml:space="preserve">Design thinking: Integrating innovation, customer experience, </w:t>
      </w:r>
      <w:r w:rsidR="00E35F52">
        <w:rPr>
          <w:rFonts w:ascii="Times New Roman" w:hAnsi="Times New Roman" w:cs="Times New Roman"/>
          <w:b/>
          <w:i/>
          <w:sz w:val="24"/>
          <w:szCs w:val="24"/>
        </w:rPr>
        <w:tab/>
      </w:r>
      <w:r w:rsidRPr="00B00712">
        <w:rPr>
          <w:rFonts w:ascii="Times New Roman" w:hAnsi="Times New Roman" w:cs="Times New Roman"/>
          <w:b/>
          <w:i/>
          <w:sz w:val="24"/>
          <w:szCs w:val="24"/>
        </w:rPr>
        <w:t>and brand value</w:t>
      </w:r>
      <w:r w:rsidRPr="00B00712">
        <w:rPr>
          <w:rFonts w:ascii="Times New Roman" w:hAnsi="Times New Roman" w:cs="Times New Roman"/>
          <w:sz w:val="24"/>
          <w:szCs w:val="24"/>
        </w:rPr>
        <w:t xml:space="preserve"> (3</w:t>
      </w:r>
      <w:r w:rsidRPr="00B00712">
        <w:rPr>
          <w:rFonts w:ascii="Times New Roman" w:hAnsi="Times New Roman" w:cs="Times New Roman"/>
          <w:sz w:val="24"/>
          <w:szCs w:val="24"/>
          <w:vertAlign w:val="superscript"/>
        </w:rPr>
        <w:t>rd</w:t>
      </w:r>
      <w:r w:rsidRPr="00B00712">
        <w:rPr>
          <w:rFonts w:ascii="Times New Roman" w:hAnsi="Times New Roman" w:cs="Times New Roman"/>
          <w:sz w:val="24"/>
          <w:szCs w:val="24"/>
        </w:rPr>
        <w:t xml:space="preserve"> </w:t>
      </w:r>
      <w:r w:rsidR="00D17610" w:rsidRPr="00B00712">
        <w:rPr>
          <w:rFonts w:ascii="Times New Roman" w:hAnsi="Times New Roman" w:cs="Times New Roman"/>
          <w:sz w:val="24"/>
          <w:szCs w:val="24"/>
        </w:rPr>
        <w:t>Ed</w:t>
      </w:r>
      <w:r w:rsidRPr="00B00712">
        <w:rPr>
          <w:rFonts w:ascii="Times New Roman" w:hAnsi="Times New Roman" w:cs="Times New Roman"/>
          <w:sz w:val="24"/>
          <w:szCs w:val="24"/>
        </w:rPr>
        <w:t>.). New York, NY: Allworth Press.</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Loewenstein, G. &amp; Angner, E. 2003.</w:t>
      </w:r>
      <w:proofErr w:type="gramEnd"/>
      <w:r w:rsidRPr="00B00712">
        <w:rPr>
          <w:rFonts w:ascii="Times New Roman" w:hAnsi="Times New Roman" w:cs="Times New Roman"/>
          <w:sz w:val="24"/>
          <w:szCs w:val="24"/>
        </w:rPr>
        <w:t xml:space="preserve"> Predicting and indulging changing preferences. </w:t>
      </w:r>
      <w:proofErr w:type="gramStart"/>
      <w:r w:rsidRPr="00B00712">
        <w:rPr>
          <w:rFonts w:ascii="Times New Roman" w:hAnsi="Times New Roman" w:cs="Times New Roman"/>
          <w:sz w:val="24"/>
          <w:szCs w:val="24"/>
        </w:rPr>
        <w:t>In G.</w:t>
      </w:r>
      <w:proofErr w:type="gramEnd"/>
      <w:r w:rsidRPr="00B00712">
        <w:rPr>
          <w:rFonts w:ascii="Times New Roman" w:hAnsi="Times New Roman" w:cs="Times New Roman"/>
          <w:sz w:val="24"/>
          <w:szCs w:val="24"/>
        </w:rPr>
        <w:t xml:space="preserve"> </w:t>
      </w:r>
      <w:r w:rsidR="00394B02">
        <w:rPr>
          <w:rFonts w:ascii="Times New Roman" w:hAnsi="Times New Roman" w:cs="Times New Roman"/>
          <w:sz w:val="24"/>
          <w:szCs w:val="24"/>
        </w:rPr>
        <w:tab/>
      </w:r>
      <w:r w:rsidRPr="00B00712">
        <w:rPr>
          <w:rFonts w:ascii="Times New Roman" w:hAnsi="Times New Roman" w:cs="Times New Roman"/>
          <w:sz w:val="24"/>
          <w:szCs w:val="24"/>
        </w:rPr>
        <w:t xml:space="preserve">Loewenstein, D. Read, &amp; R. </w:t>
      </w:r>
      <w:proofErr w:type="spellStart"/>
      <w:r w:rsidRPr="00B00712">
        <w:rPr>
          <w:rFonts w:ascii="Times New Roman" w:hAnsi="Times New Roman" w:cs="Times New Roman"/>
          <w:sz w:val="24"/>
          <w:szCs w:val="24"/>
        </w:rPr>
        <w:t>Baumeister</w:t>
      </w:r>
      <w:proofErr w:type="spellEnd"/>
      <w:r w:rsidRPr="00B00712">
        <w:rPr>
          <w:rFonts w:ascii="Times New Roman" w:hAnsi="Times New Roman" w:cs="Times New Roman"/>
          <w:sz w:val="24"/>
          <w:szCs w:val="24"/>
        </w:rPr>
        <w:t xml:space="preserve"> (Eds.), </w:t>
      </w:r>
      <w:r w:rsidRPr="00B00712">
        <w:rPr>
          <w:rFonts w:ascii="Times New Roman" w:hAnsi="Times New Roman" w:cs="Times New Roman"/>
          <w:b/>
          <w:i/>
          <w:sz w:val="24"/>
          <w:szCs w:val="24"/>
        </w:rPr>
        <w:t xml:space="preserve">Time and decision: Economic and </w:t>
      </w:r>
      <w:r w:rsidR="00E35F52">
        <w:rPr>
          <w:rFonts w:ascii="Times New Roman" w:hAnsi="Times New Roman" w:cs="Times New Roman"/>
          <w:b/>
          <w:i/>
          <w:sz w:val="24"/>
          <w:szCs w:val="24"/>
        </w:rPr>
        <w:tab/>
      </w:r>
      <w:r w:rsidRPr="00B00712">
        <w:rPr>
          <w:rFonts w:ascii="Times New Roman" w:hAnsi="Times New Roman" w:cs="Times New Roman"/>
          <w:b/>
          <w:i/>
          <w:sz w:val="24"/>
          <w:szCs w:val="24"/>
        </w:rPr>
        <w:t xml:space="preserve">psychological perspectives on </w:t>
      </w:r>
      <w:proofErr w:type="spellStart"/>
      <w:r w:rsidRPr="00B00712">
        <w:rPr>
          <w:rFonts w:ascii="Times New Roman" w:hAnsi="Times New Roman" w:cs="Times New Roman"/>
          <w:b/>
          <w:i/>
          <w:sz w:val="24"/>
          <w:szCs w:val="24"/>
        </w:rPr>
        <w:t>intertemporal</w:t>
      </w:r>
      <w:proofErr w:type="spellEnd"/>
      <w:r w:rsidRPr="00B00712">
        <w:rPr>
          <w:rFonts w:ascii="Times New Roman" w:hAnsi="Times New Roman" w:cs="Times New Roman"/>
          <w:b/>
          <w:i/>
          <w:sz w:val="24"/>
          <w:szCs w:val="24"/>
        </w:rPr>
        <w:t xml:space="preserve"> choice</w:t>
      </w:r>
      <w:r w:rsidRPr="00B00712">
        <w:rPr>
          <w:rFonts w:ascii="Times New Roman" w:hAnsi="Times New Roman" w:cs="Times New Roman"/>
          <w:sz w:val="24"/>
          <w:szCs w:val="24"/>
        </w:rPr>
        <w:t xml:space="preserve">: 12:351-391. New York, NY: </w:t>
      </w:r>
      <w:r w:rsidR="00E35F52">
        <w:rPr>
          <w:rFonts w:ascii="Times New Roman" w:hAnsi="Times New Roman" w:cs="Times New Roman"/>
          <w:sz w:val="24"/>
          <w:szCs w:val="24"/>
        </w:rPr>
        <w:tab/>
      </w:r>
      <w:r w:rsidRPr="00B00712">
        <w:rPr>
          <w:rFonts w:ascii="Times New Roman" w:hAnsi="Times New Roman" w:cs="Times New Roman"/>
          <w:sz w:val="24"/>
          <w:szCs w:val="24"/>
        </w:rPr>
        <w:t>Russell Sage Foundation.</w:t>
      </w:r>
    </w:p>
    <w:p w:rsidR="00836BE3" w:rsidRDefault="00B218D8" w:rsidP="00836BE3">
      <w:pPr>
        <w:spacing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 xml:space="preserve">Lovelace, K., Shapiro, L.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Weingart</w:t>
      </w:r>
      <w:proofErr w:type="spellEnd"/>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2001. Maximizing cross –functional new product teams’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innovativeness and constraint adherence. </w:t>
      </w:r>
      <w:proofErr w:type="gramStart"/>
      <w:r w:rsidRPr="00394B02">
        <w:rPr>
          <w:rFonts w:ascii="Times New Roman" w:hAnsi="Times New Roman" w:cs="Times New Roman"/>
          <w:b/>
          <w:sz w:val="24"/>
          <w:szCs w:val="24"/>
        </w:rPr>
        <w:t>Acad</w:t>
      </w:r>
      <w:r w:rsidR="00394B02" w:rsidRPr="00394B02">
        <w:rPr>
          <w:rFonts w:ascii="Times New Roman" w:hAnsi="Times New Roman" w:cs="Times New Roman"/>
          <w:b/>
          <w:sz w:val="24"/>
          <w:szCs w:val="24"/>
        </w:rPr>
        <w:t>emy of Management Annals</w:t>
      </w:r>
      <w:r w:rsidR="00394B0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44(4):779-</w:t>
      </w:r>
      <w:r w:rsidR="00394B02">
        <w:rPr>
          <w:rFonts w:ascii="Times New Roman" w:hAnsi="Times New Roman" w:cs="Times New Roman"/>
          <w:sz w:val="24"/>
          <w:szCs w:val="24"/>
        </w:rPr>
        <w:tab/>
      </w:r>
      <w:r w:rsidRPr="00B00712">
        <w:rPr>
          <w:rFonts w:ascii="Times New Roman" w:hAnsi="Times New Roman" w:cs="Times New Roman"/>
          <w:sz w:val="24"/>
          <w:szCs w:val="24"/>
        </w:rPr>
        <w:t>793.</w:t>
      </w:r>
    </w:p>
    <w:p w:rsidR="007576AA" w:rsidRPr="00B00712" w:rsidRDefault="00172D43" w:rsidP="00836BE3">
      <w:pPr>
        <w:spacing w:line="480" w:lineRule="auto"/>
        <w:rPr>
          <w:rFonts w:ascii="Times New Roman" w:hAnsi="Times New Roman" w:cs="Times New Roman"/>
          <w:sz w:val="24"/>
          <w:szCs w:val="24"/>
        </w:rPr>
      </w:pPr>
      <w:proofErr w:type="spellStart"/>
      <w:proofErr w:type="gramStart"/>
      <w:r w:rsidRPr="00B00712">
        <w:rPr>
          <w:rFonts w:ascii="Times New Roman" w:hAnsi="Times New Roman" w:cs="Times New Roman"/>
          <w:sz w:val="24"/>
          <w:szCs w:val="24"/>
        </w:rPr>
        <w:t>Madjar</w:t>
      </w:r>
      <w:proofErr w:type="spellEnd"/>
      <w:r w:rsidRPr="00B00712">
        <w:rPr>
          <w:rFonts w:ascii="Times New Roman" w:hAnsi="Times New Roman" w:cs="Times New Roman"/>
          <w:sz w:val="24"/>
          <w:szCs w:val="24"/>
        </w:rPr>
        <w:t xml:space="preserve">, N., Oldham, G.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Pratt, M. 2002.</w:t>
      </w:r>
      <w:proofErr w:type="gramEnd"/>
      <w:r w:rsidRPr="00B00712">
        <w:rPr>
          <w:rFonts w:ascii="Times New Roman" w:hAnsi="Times New Roman" w:cs="Times New Roman"/>
          <w:sz w:val="24"/>
          <w:szCs w:val="24"/>
        </w:rPr>
        <w:t xml:space="preserve"> There’s no place like home? The contributions of </w:t>
      </w:r>
      <w:r w:rsidR="00E35F52">
        <w:rPr>
          <w:rFonts w:ascii="Times New Roman" w:hAnsi="Times New Roman" w:cs="Times New Roman"/>
          <w:sz w:val="24"/>
          <w:szCs w:val="24"/>
        </w:rPr>
        <w:tab/>
      </w:r>
      <w:r w:rsidRPr="00B00712">
        <w:rPr>
          <w:rFonts w:ascii="Times New Roman" w:hAnsi="Times New Roman" w:cs="Times New Roman"/>
          <w:sz w:val="24"/>
          <w:szCs w:val="24"/>
        </w:rPr>
        <w:t xml:space="preserve">work and </w:t>
      </w:r>
      <w:proofErr w:type="spellStart"/>
      <w:r w:rsidRPr="00B00712">
        <w:rPr>
          <w:rFonts w:ascii="Times New Roman" w:hAnsi="Times New Roman" w:cs="Times New Roman"/>
          <w:sz w:val="24"/>
          <w:szCs w:val="24"/>
        </w:rPr>
        <w:t>nonwork</w:t>
      </w:r>
      <w:proofErr w:type="spellEnd"/>
      <w:r w:rsidRPr="00B00712">
        <w:rPr>
          <w:rFonts w:ascii="Times New Roman" w:hAnsi="Times New Roman" w:cs="Times New Roman"/>
          <w:sz w:val="24"/>
          <w:szCs w:val="24"/>
        </w:rPr>
        <w:t xml:space="preserve"> creativity support to employees’ creative performance. </w:t>
      </w:r>
      <w:r w:rsidRPr="00B00712">
        <w:rPr>
          <w:rFonts w:ascii="Times New Roman" w:hAnsi="Times New Roman" w:cs="Times New Roman"/>
          <w:b/>
          <w:i/>
          <w:sz w:val="24"/>
          <w:szCs w:val="24"/>
        </w:rPr>
        <w:t xml:space="preserve">The Academy </w:t>
      </w:r>
      <w:r w:rsidR="00E35F52">
        <w:rPr>
          <w:rFonts w:ascii="Times New Roman" w:hAnsi="Times New Roman" w:cs="Times New Roman"/>
          <w:b/>
          <w:i/>
          <w:sz w:val="24"/>
          <w:szCs w:val="24"/>
        </w:rPr>
        <w:tab/>
      </w:r>
      <w:r w:rsidRPr="00B00712">
        <w:rPr>
          <w:rFonts w:ascii="Times New Roman" w:hAnsi="Times New Roman" w:cs="Times New Roman"/>
          <w:b/>
          <w:i/>
          <w:sz w:val="24"/>
          <w:szCs w:val="24"/>
        </w:rPr>
        <w:t>of Management Journal</w:t>
      </w:r>
      <w:r w:rsidRPr="00B00712">
        <w:rPr>
          <w:rFonts w:ascii="Times New Roman" w:hAnsi="Times New Roman" w:cs="Times New Roman"/>
          <w:sz w:val="24"/>
          <w:szCs w:val="24"/>
        </w:rPr>
        <w:t>, 45: 757-767.</w:t>
      </w:r>
    </w:p>
    <w:p w:rsidR="007576AA" w:rsidRPr="00B00712" w:rsidRDefault="00172D43" w:rsidP="00B00712">
      <w:pPr>
        <w:pStyle w:val="Heading2"/>
        <w:spacing w:line="480" w:lineRule="auto"/>
        <w:rPr>
          <w:rFonts w:ascii="Times New Roman" w:hAnsi="Times New Roman" w:cs="Times New Roman"/>
          <w:b w:val="0"/>
          <w:color w:val="auto"/>
          <w:sz w:val="24"/>
          <w:szCs w:val="24"/>
        </w:rPr>
      </w:pPr>
      <w:r w:rsidRPr="00B00712">
        <w:rPr>
          <w:rFonts w:ascii="Times New Roman" w:hAnsi="Times New Roman" w:cs="Times New Roman"/>
          <w:b w:val="0"/>
          <w:color w:val="auto"/>
          <w:sz w:val="24"/>
          <w:szCs w:val="24"/>
        </w:rPr>
        <w:t xml:space="preserve">March, L. 1976. </w:t>
      </w:r>
      <w:proofErr w:type="gramStart"/>
      <w:r w:rsidRPr="00B00712">
        <w:rPr>
          <w:rFonts w:ascii="Times New Roman" w:hAnsi="Times New Roman" w:cs="Times New Roman"/>
          <w:b w:val="0"/>
          <w:color w:val="auto"/>
          <w:sz w:val="24"/>
          <w:szCs w:val="24"/>
        </w:rPr>
        <w:t>The logic of design.</w:t>
      </w:r>
      <w:proofErr w:type="gramEnd"/>
      <w:r w:rsidRPr="00B00712">
        <w:rPr>
          <w:rFonts w:ascii="Times New Roman" w:hAnsi="Times New Roman" w:cs="Times New Roman"/>
          <w:b w:val="0"/>
          <w:color w:val="auto"/>
          <w:sz w:val="24"/>
          <w:szCs w:val="24"/>
        </w:rPr>
        <w:t xml:space="preserve"> In L March (Ed.), </w:t>
      </w:r>
      <w:proofErr w:type="gramStart"/>
      <w:r w:rsidRPr="00B00712">
        <w:rPr>
          <w:rFonts w:ascii="Times New Roman" w:hAnsi="Times New Roman" w:cs="Times New Roman"/>
          <w:i/>
          <w:color w:val="auto"/>
          <w:sz w:val="24"/>
          <w:szCs w:val="24"/>
        </w:rPr>
        <w:t>The</w:t>
      </w:r>
      <w:proofErr w:type="gramEnd"/>
      <w:r w:rsidRPr="00B00712">
        <w:rPr>
          <w:rFonts w:ascii="Times New Roman" w:hAnsi="Times New Roman" w:cs="Times New Roman"/>
          <w:i/>
          <w:color w:val="auto"/>
          <w:sz w:val="24"/>
          <w:szCs w:val="24"/>
        </w:rPr>
        <w:t xml:space="preserve"> Architecture of Form</w:t>
      </w:r>
      <w:r w:rsidRPr="00B00712">
        <w:rPr>
          <w:rFonts w:ascii="Times New Roman" w:hAnsi="Times New Roman" w:cs="Times New Roman"/>
          <w:b w:val="0"/>
          <w:color w:val="auto"/>
          <w:sz w:val="24"/>
          <w:szCs w:val="24"/>
        </w:rPr>
        <w:t xml:space="preserve">. </w:t>
      </w:r>
      <w:proofErr w:type="gramStart"/>
      <w:r w:rsidRPr="00B00712">
        <w:rPr>
          <w:rFonts w:ascii="Times New Roman" w:hAnsi="Times New Roman" w:cs="Times New Roman"/>
          <w:b w:val="0"/>
          <w:color w:val="auto"/>
          <w:sz w:val="24"/>
          <w:szCs w:val="24"/>
        </w:rPr>
        <w:t xml:space="preserve">Cambridge </w:t>
      </w:r>
      <w:r w:rsidR="00836BE3">
        <w:rPr>
          <w:rFonts w:ascii="Times New Roman" w:hAnsi="Times New Roman" w:cs="Times New Roman"/>
          <w:b w:val="0"/>
          <w:color w:val="auto"/>
          <w:sz w:val="24"/>
          <w:szCs w:val="24"/>
        </w:rPr>
        <w:tab/>
      </w:r>
      <w:r w:rsidRPr="00B00712">
        <w:rPr>
          <w:rFonts w:ascii="Times New Roman" w:hAnsi="Times New Roman" w:cs="Times New Roman"/>
          <w:b w:val="0"/>
          <w:color w:val="auto"/>
          <w:sz w:val="24"/>
          <w:szCs w:val="24"/>
        </w:rPr>
        <w:t>University Press.</w:t>
      </w:r>
      <w:proofErr w:type="gramEnd"/>
    </w:p>
    <w:p w:rsidR="00E35F52" w:rsidRPr="00E35F52" w:rsidRDefault="00172D43" w:rsidP="00E35F52">
      <w:pPr>
        <w:pStyle w:val="Heading2"/>
        <w:spacing w:line="480" w:lineRule="auto"/>
        <w:rPr>
          <w:rFonts w:ascii="Times New Roman" w:hAnsi="Times New Roman" w:cs="Times New Roman"/>
          <w:b w:val="0"/>
          <w:color w:val="auto"/>
          <w:sz w:val="24"/>
          <w:szCs w:val="24"/>
        </w:rPr>
      </w:pPr>
      <w:r w:rsidRPr="00B00712">
        <w:rPr>
          <w:rFonts w:ascii="Times New Roman" w:hAnsi="Times New Roman" w:cs="Times New Roman"/>
          <w:b w:val="0"/>
          <w:color w:val="auto"/>
          <w:sz w:val="24"/>
          <w:szCs w:val="24"/>
        </w:rPr>
        <w:t xml:space="preserve">Mariampolski, H. 1999. </w:t>
      </w:r>
      <w:proofErr w:type="gramStart"/>
      <w:r w:rsidRPr="00B00712">
        <w:rPr>
          <w:rFonts w:ascii="Times New Roman" w:hAnsi="Times New Roman" w:cs="Times New Roman"/>
          <w:b w:val="0"/>
          <w:color w:val="auto"/>
          <w:sz w:val="24"/>
          <w:szCs w:val="24"/>
        </w:rPr>
        <w:t>The power of ethnography.</w:t>
      </w:r>
      <w:proofErr w:type="gramEnd"/>
      <w:r w:rsidRPr="00B00712">
        <w:rPr>
          <w:rFonts w:ascii="Times New Roman" w:hAnsi="Times New Roman" w:cs="Times New Roman"/>
          <w:b w:val="0"/>
          <w:color w:val="auto"/>
          <w:sz w:val="24"/>
          <w:szCs w:val="24"/>
        </w:rPr>
        <w:t xml:space="preserve"> </w:t>
      </w:r>
      <w:r w:rsidRPr="00B00712">
        <w:rPr>
          <w:rFonts w:ascii="Times New Roman" w:hAnsi="Times New Roman" w:cs="Times New Roman"/>
          <w:i/>
          <w:color w:val="auto"/>
          <w:sz w:val="24"/>
          <w:szCs w:val="24"/>
        </w:rPr>
        <w:t>Journal of the Market Research Society</w:t>
      </w:r>
      <w:r w:rsidRPr="00B00712">
        <w:rPr>
          <w:rFonts w:ascii="Times New Roman" w:hAnsi="Times New Roman" w:cs="Times New Roman"/>
          <w:b w:val="0"/>
          <w:color w:val="auto"/>
          <w:sz w:val="24"/>
          <w:szCs w:val="24"/>
        </w:rPr>
        <w:t xml:space="preserve">, </w:t>
      </w:r>
      <w:r w:rsidR="00E35F52">
        <w:rPr>
          <w:rFonts w:ascii="Times New Roman" w:hAnsi="Times New Roman" w:cs="Times New Roman"/>
          <w:b w:val="0"/>
          <w:color w:val="auto"/>
          <w:sz w:val="24"/>
          <w:szCs w:val="24"/>
        </w:rPr>
        <w:tab/>
      </w:r>
      <w:r w:rsidRPr="00B00712">
        <w:rPr>
          <w:rFonts w:ascii="Times New Roman" w:hAnsi="Times New Roman" w:cs="Times New Roman"/>
          <w:b w:val="0"/>
          <w:color w:val="auto"/>
          <w:sz w:val="24"/>
          <w:szCs w:val="24"/>
        </w:rPr>
        <w:t>41(1); 75-85.</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Martin, R. 2007. </w:t>
      </w:r>
      <w:r w:rsidRPr="00B00712">
        <w:rPr>
          <w:rFonts w:ascii="Times New Roman" w:hAnsi="Times New Roman" w:cs="Times New Roman"/>
          <w:b/>
          <w:i/>
          <w:sz w:val="24"/>
          <w:szCs w:val="24"/>
        </w:rPr>
        <w:t>The opposable mind: Winning through integrative thinking</w:t>
      </w:r>
      <w:r w:rsidRPr="00B00712">
        <w:rPr>
          <w:rFonts w:ascii="Times New Roman" w:hAnsi="Times New Roman" w:cs="Times New Roman"/>
          <w:sz w:val="24"/>
          <w:szCs w:val="24"/>
        </w:rPr>
        <w:t xml:space="preserve">. Boston, MA: </w:t>
      </w:r>
      <w:r w:rsidR="00E35F52">
        <w:rPr>
          <w:rFonts w:ascii="Times New Roman" w:hAnsi="Times New Roman" w:cs="Times New Roman"/>
          <w:sz w:val="24"/>
          <w:szCs w:val="24"/>
        </w:rPr>
        <w:tab/>
      </w:r>
      <w:r w:rsidRPr="00B00712">
        <w:rPr>
          <w:rFonts w:ascii="Times New Roman" w:hAnsi="Times New Roman" w:cs="Times New Roman"/>
          <w:sz w:val="24"/>
          <w:szCs w:val="24"/>
        </w:rPr>
        <w:t>Harvard Business School Press.</w:t>
      </w:r>
    </w:p>
    <w:p w:rsidR="00E35F52" w:rsidRPr="00B00712" w:rsidRDefault="00E35F52" w:rsidP="00E35F5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lastRenderedPageBreak/>
        <w:t xml:space="preserve">Martin, R. 2009. </w:t>
      </w:r>
      <w:r w:rsidRPr="00B00712">
        <w:rPr>
          <w:rFonts w:ascii="Times New Roman" w:hAnsi="Times New Roman" w:cs="Times New Roman"/>
          <w:b/>
          <w:i/>
          <w:sz w:val="24"/>
          <w:szCs w:val="24"/>
        </w:rPr>
        <w:t xml:space="preserve">The design of business: Why design thinking is the next competitive </w:t>
      </w:r>
      <w:r>
        <w:rPr>
          <w:rFonts w:ascii="Times New Roman" w:hAnsi="Times New Roman" w:cs="Times New Roman"/>
          <w:b/>
          <w:i/>
          <w:sz w:val="24"/>
          <w:szCs w:val="24"/>
        </w:rPr>
        <w:tab/>
      </w:r>
      <w:r w:rsidRPr="00B00712">
        <w:rPr>
          <w:rFonts w:ascii="Times New Roman" w:hAnsi="Times New Roman" w:cs="Times New Roman"/>
          <w:b/>
          <w:i/>
          <w:sz w:val="24"/>
          <w:szCs w:val="24"/>
        </w:rPr>
        <w:t>advantage</w:t>
      </w:r>
      <w:r w:rsidRPr="00B00712">
        <w:rPr>
          <w:rFonts w:ascii="Times New Roman" w:hAnsi="Times New Roman" w:cs="Times New Roman"/>
          <w:sz w:val="24"/>
          <w:szCs w:val="24"/>
        </w:rPr>
        <w:t>. Boston, MA: Harvard Business Press.</w:t>
      </w:r>
    </w:p>
    <w:p w:rsidR="007576AA" w:rsidRPr="00B00712" w:rsidRDefault="00172D43" w:rsidP="00B00712">
      <w:pPr>
        <w:pStyle w:val="EndnoteText"/>
        <w:spacing w:line="480" w:lineRule="auto"/>
        <w:rPr>
          <w:sz w:val="24"/>
          <w:szCs w:val="24"/>
        </w:rPr>
      </w:pPr>
      <w:proofErr w:type="gramStart"/>
      <w:r w:rsidRPr="00B00712">
        <w:rPr>
          <w:sz w:val="24"/>
          <w:szCs w:val="24"/>
        </w:rPr>
        <w:t xml:space="preserve">Mason, R. </w:t>
      </w:r>
      <w:r w:rsidR="00AC5954">
        <w:rPr>
          <w:sz w:val="24"/>
          <w:szCs w:val="24"/>
        </w:rPr>
        <w:t>&amp;</w:t>
      </w:r>
      <w:r w:rsidRPr="00B00712">
        <w:rPr>
          <w:sz w:val="24"/>
          <w:szCs w:val="24"/>
        </w:rPr>
        <w:t xml:space="preserve"> </w:t>
      </w:r>
      <w:proofErr w:type="spellStart"/>
      <w:r w:rsidRPr="00B00712">
        <w:rPr>
          <w:sz w:val="24"/>
          <w:szCs w:val="24"/>
        </w:rPr>
        <w:t>Mitroff</w:t>
      </w:r>
      <w:proofErr w:type="spellEnd"/>
      <w:r w:rsidRPr="00B00712">
        <w:rPr>
          <w:sz w:val="24"/>
          <w:szCs w:val="24"/>
        </w:rPr>
        <w:t>, I. 1981.</w:t>
      </w:r>
      <w:proofErr w:type="gramEnd"/>
      <w:r w:rsidRPr="00B00712">
        <w:rPr>
          <w:sz w:val="24"/>
          <w:szCs w:val="24"/>
        </w:rPr>
        <w:t xml:space="preserve"> </w:t>
      </w:r>
      <w:r w:rsidRPr="00B00712">
        <w:rPr>
          <w:b/>
          <w:i/>
          <w:sz w:val="24"/>
          <w:szCs w:val="24"/>
        </w:rPr>
        <w:t>Challenging Strategic Planning Assumptions</w:t>
      </w:r>
      <w:r w:rsidRPr="00B00712">
        <w:rPr>
          <w:sz w:val="24"/>
          <w:szCs w:val="24"/>
        </w:rPr>
        <w:t xml:space="preserve">, New York, NY:  </w:t>
      </w:r>
      <w:r w:rsidR="00E35F52">
        <w:rPr>
          <w:sz w:val="24"/>
          <w:szCs w:val="24"/>
        </w:rPr>
        <w:tab/>
      </w:r>
      <w:r w:rsidRPr="00B00712">
        <w:rPr>
          <w:sz w:val="24"/>
          <w:szCs w:val="24"/>
        </w:rPr>
        <w:t>Wiley</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Newby-Clark, I. R. &amp; Ross, M. 2003.</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Conceiving the past and future.</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 xml:space="preserve">Personality and Social </w:t>
      </w:r>
      <w:r w:rsidR="00E35F52">
        <w:rPr>
          <w:rFonts w:ascii="Times New Roman" w:hAnsi="Times New Roman" w:cs="Times New Roman"/>
          <w:b/>
          <w:i/>
          <w:sz w:val="24"/>
          <w:szCs w:val="24"/>
        </w:rPr>
        <w:tab/>
      </w:r>
      <w:r w:rsidRPr="00B00712">
        <w:rPr>
          <w:rFonts w:ascii="Times New Roman" w:hAnsi="Times New Roman" w:cs="Times New Roman"/>
          <w:b/>
          <w:i/>
          <w:sz w:val="24"/>
          <w:szCs w:val="24"/>
        </w:rPr>
        <w:t>Psychology Bulletin</w:t>
      </w:r>
      <w:r w:rsidRPr="00B00712">
        <w:rPr>
          <w:rFonts w:ascii="Times New Roman" w:hAnsi="Times New Roman" w:cs="Times New Roman"/>
          <w:sz w:val="24"/>
          <w:szCs w:val="24"/>
        </w:rPr>
        <w:t>, 29(7): 807-818.</w:t>
      </w:r>
    </w:p>
    <w:p w:rsidR="007576AA" w:rsidRPr="00B00712" w:rsidRDefault="00172D43" w:rsidP="00B00712">
      <w:pPr>
        <w:spacing w:after="0" w:line="480" w:lineRule="auto"/>
        <w:rPr>
          <w:rFonts w:ascii="Times New Roman" w:hAnsi="Times New Roman" w:cs="Times New Roman"/>
          <w:sz w:val="24"/>
          <w:szCs w:val="24"/>
        </w:rPr>
      </w:pPr>
      <w:proofErr w:type="spellStart"/>
      <w:r w:rsidRPr="00B00712">
        <w:rPr>
          <w:rFonts w:ascii="Times New Roman" w:hAnsi="Times New Roman" w:cs="Times New Roman"/>
          <w:sz w:val="24"/>
          <w:szCs w:val="24"/>
        </w:rPr>
        <w:t>Morwitz</w:t>
      </w:r>
      <w:proofErr w:type="spellEnd"/>
      <w:r w:rsidRPr="00B00712">
        <w:rPr>
          <w:rFonts w:ascii="Times New Roman" w:hAnsi="Times New Roman" w:cs="Times New Roman"/>
          <w:sz w:val="24"/>
          <w:szCs w:val="24"/>
        </w:rPr>
        <w:t xml:space="preserve">, V., </w:t>
      </w:r>
      <w:proofErr w:type="spellStart"/>
      <w:r w:rsidRPr="00B00712">
        <w:rPr>
          <w:rFonts w:ascii="Times New Roman" w:hAnsi="Times New Roman" w:cs="Times New Roman"/>
          <w:sz w:val="24"/>
          <w:szCs w:val="24"/>
        </w:rPr>
        <w:t>Steckel</w:t>
      </w:r>
      <w:proofErr w:type="spellEnd"/>
      <w:r w:rsidRPr="00B00712">
        <w:rPr>
          <w:rFonts w:ascii="Times New Roman" w:hAnsi="Times New Roman" w:cs="Times New Roman"/>
          <w:sz w:val="24"/>
          <w:szCs w:val="24"/>
        </w:rPr>
        <w:t>, J</w:t>
      </w:r>
      <w:proofErr w:type="gramStart"/>
      <w:r w:rsidRPr="00B00712">
        <w:rPr>
          <w:rFonts w:ascii="Times New Roman" w:hAnsi="Times New Roman" w:cs="Times New Roman"/>
          <w:sz w:val="24"/>
          <w:szCs w:val="24"/>
        </w:rPr>
        <w:t>.</w:t>
      </w:r>
      <w:r w:rsidR="00AC5954">
        <w:rPr>
          <w:rFonts w:ascii="Times New Roman" w:hAnsi="Times New Roman" w:cs="Times New Roman"/>
          <w:sz w:val="24"/>
          <w:szCs w:val="24"/>
        </w:rPr>
        <w:t>&amp;</w:t>
      </w:r>
      <w:proofErr w:type="gramEnd"/>
      <w:r w:rsidRPr="00B00712">
        <w:rPr>
          <w:rFonts w:ascii="Times New Roman" w:hAnsi="Times New Roman" w:cs="Times New Roman"/>
          <w:sz w:val="24"/>
          <w:szCs w:val="24"/>
        </w:rPr>
        <w:t xml:space="preserve"> Gupta, A. 1997. When do purchase intentions predict sales? </w:t>
      </w:r>
      <w:proofErr w:type="gramStart"/>
      <w:r w:rsidRPr="00B00712">
        <w:rPr>
          <w:rFonts w:ascii="Times New Roman" w:hAnsi="Times New Roman" w:cs="Times New Roman"/>
          <w:b/>
          <w:sz w:val="24"/>
          <w:szCs w:val="24"/>
        </w:rPr>
        <w:t xml:space="preserve">The </w:t>
      </w:r>
      <w:r w:rsidR="00E35F52">
        <w:rPr>
          <w:rFonts w:ascii="Times New Roman" w:hAnsi="Times New Roman" w:cs="Times New Roman"/>
          <w:b/>
          <w:sz w:val="24"/>
          <w:szCs w:val="24"/>
        </w:rPr>
        <w:tab/>
      </w:r>
      <w:r w:rsidRPr="00B00712">
        <w:rPr>
          <w:rFonts w:ascii="Times New Roman" w:hAnsi="Times New Roman" w:cs="Times New Roman"/>
          <w:b/>
          <w:sz w:val="24"/>
          <w:szCs w:val="24"/>
        </w:rPr>
        <w:t>Marketing Science Institute</w:t>
      </w:r>
      <w:r w:rsidRPr="00B00712">
        <w:rPr>
          <w:rFonts w:ascii="Times New Roman" w:hAnsi="Times New Roman" w:cs="Times New Roman"/>
          <w:sz w:val="24"/>
          <w:szCs w:val="24"/>
        </w:rPr>
        <w:t>.</w:t>
      </w:r>
      <w:proofErr w:type="gramEnd"/>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 Orbell, S. &amp; Sheeran, P. 1999. </w:t>
      </w:r>
      <w:proofErr w:type="gramStart"/>
      <w:r w:rsidRPr="00B00712">
        <w:rPr>
          <w:rFonts w:ascii="Times New Roman" w:hAnsi="Times New Roman" w:cs="Times New Roman"/>
          <w:sz w:val="24"/>
          <w:szCs w:val="24"/>
        </w:rPr>
        <w:t>Implementation intentions and repeated behaviors.</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 xml:space="preserve">European </w:t>
      </w:r>
      <w:r w:rsidR="00E35F52">
        <w:rPr>
          <w:rFonts w:ascii="Times New Roman" w:hAnsi="Times New Roman" w:cs="Times New Roman"/>
          <w:b/>
          <w:i/>
          <w:sz w:val="24"/>
          <w:szCs w:val="24"/>
        </w:rPr>
        <w:tab/>
      </w:r>
      <w:r w:rsidRPr="00B00712">
        <w:rPr>
          <w:rFonts w:ascii="Times New Roman" w:hAnsi="Times New Roman" w:cs="Times New Roman"/>
          <w:b/>
          <w:i/>
          <w:sz w:val="24"/>
          <w:szCs w:val="24"/>
        </w:rPr>
        <w:t>Journal of Social Psychology,</w:t>
      </w:r>
      <w:r w:rsidRPr="00B00712">
        <w:rPr>
          <w:rFonts w:ascii="Times New Roman" w:hAnsi="Times New Roman" w:cs="Times New Roman"/>
          <w:sz w:val="24"/>
          <w:szCs w:val="24"/>
        </w:rPr>
        <w:t xml:space="preserve"> 29:349-369.</w:t>
      </w:r>
    </w:p>
    <w:p w:rsidR="00B218D8" w:rsidRPr="00B00712" w:rsidRDefault="00FA2D2F" w:rsidP="00B00712">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Orilkowski, W</w:t>
      </w:r>
      <w:r w:rsidR="00B218D8" w:rsidRPr="00B00712">
        <w:rPr>
          <w:rFonts w:ascii="Times New Roman" w:hAnsi="Times New Roman" w:cs="Times New Roman"/>
          <w:sz w:val="24"/>
          <w:szCs w:val="24"/>
        </w:rPr>
        <w:t>. 2010.</w:t>
      </w:r>
      <w:proofErr w:type="gramEnd"/>
      <w:r w:rsidR="00B218D8" w:rsidRPr="00B00712">
        <w:rPr>
          <w:rFonts w:ascii="Times New Roman" w:hAnsi="Times New Roman" w:cs="Times New Roman"/>
          <w:sz w:val="24"/>
          <w:szCs w:val="24"/>
        </w:rPr>
        <w:t xml:space="preserve"> </w:t>
      </w:r>
      <w:proofErr w:type="gramStart"/>
      <w:r w:rsidR="00B218D8" w:rsidRPr="00B00712">
        <w:rPr>
          <w:rFonts w:ascii="Times New Roman" w:hAnsi="Times New Roman" w:cs="Times New Roman"/>
          <w:sz w:val="24"/>
          <w:szCs w:val="24"/>
        </w:rPr>
        <w:t>Engaging practice in research.</w:t>
      </w:r>
      <w:proofErr w:type="gramEnd"/>
      <w:r w:rsidR="00B218D8" w:rsidRPr="00B00712">
        <w:rPr>
          <w:rFonts w:ascii="Times New Roman" w:hAnsi="Times New Roman" w:cs="Times New Roman"/>
          <w:sz w:val="24"/>
          <w:szCs w:val="24"/>
        </w:rPr>
        <w:t xml:space="preserve"> </w:t>
      </w:r>
      <w:r w:rsidR="00D17610" w:rsidRPr="00B00712">
        <w:rPr>
          <w:rFonts w:ascii="Times New Roman" w:hAnsi="Times New Roman" w:cs="Times New Roman"/>
          <w:sz w:val="24"/>
          <w:szCs w:val="24"/>
        </w:rPr>
        <w:t xml:space="preserve">In D. </w:t>
      </w:r>
      <w:proofErr w:type="spellStart"/>
      <w:r w:rsidR="00D17610" w:rsidRPr="00B00712">
        <w:rPr>
          <w:rFonts w:ascii="Times New Roman" w:hAnsi="Times New Roman" w:cs="Times New Roman"/>
          <w:sz w:val="24"/>
          <w:szCs w:val="24"/>
        </w:rPr>
        <w:t>Golsorkhi</w:t>
      </w:r>
      <w:proofErr w:type="spellEnd"/>
      <w:r w:rsidR="00D17610" w:rsidRPr="00B00712">
        <w:rPr>
          <w:rFonts w:ascii="Times New Roman" w:hAnsi="Times New Roman" w:cs="Times New Roman"/>
          <w:sz w:val="24"/>
          <w:szCs w:val="24"/>
        </w:rPr>
        <w:t xml:space="preserve">, L. </w:t>
      </w:r>
      <w:proofErr w:type="spellStart"/>
      <w:r w:rsidR="00D17610" w:rsidRPr="00B00712">
        <w:rPr>
          <w:rFonts w:ascii="Times New Roman" w:hAnsi="Times New Roman" w:cs="Times New Roman"/>
          <w:sz w:val="24"/>
          <w:szCs w:val="24"/>
        </w:rPr>
        <w:t>Rouleau</w:t>
      </w:r>
      <w:proofErr w:type="spellEnd"/>
      <w:r w:rsidR="00D17610" w:rsidRPr="00B00712">
        <w:rPr>
          <w:rFonts w:ascii="Times New Roman" w:hAnsi="Times New Roman" w:cs="Times New Roman"/>
          <w:sz w:val="24"/>
          <w:szCs w:val="24"/>
        </w:rPr>
        <w:t xml:space="preserve">, D. </w:t>
      </w:r>
      <w:proofErr w:type="spellStart"/>
      <w:r w:rsidR="00D17610" w:rsidRPr="00B00712">
        <w:rPr>
          <w:rFonts w:ascii="Times New Roman" w:hAnsi="Times New Roman" w:cs="Times New Roman"/>
          <w:sz w:val="24"/>
          <w:szCs w:val="24"/>
        </w:rPr>
        <w:t>Seidl</w:t>
      </w:r>
      <w:proofErr w:type="spellEnd"/>
      <w:r w:rsidR="00D17610" w:rsidRPr="00B00712">
        <w:rPr>
          <w:rFonts w:ascii="Times New Roman" w:hAnsi="Times New Roman" w:cs="Times New Roman"/>
          <w:sz w:val="24"/>
          <w:szCs w:val="24"/>
        </w:rPr>
        <w:t xml:space="preserve">, </w:t>
      </w:r>
      <w:r w:rsidR="00D17610">
        <w:rPr>
          <w:rFonts w:ascii="Times New Roman" w:hAnsi="Times New Roman" w:cs="Times New Roman"/>
          <w:sz w:val="24"/>
          <w:szCs w:val="24"/>
        </w:rPr>
        <w:t>&amp;</w:t>
      </w:r>
      <w:r w:rsidR="00D17610" w:rsidRPr="00B00712">
        <w:rPr>
          <w:rFonts w:ascii="Times New Roman" w:hAnsi="Times New Roman" w:cs="Times New Roman"/>
          <w:sz w:val="24"/>
          <w:szCs w:val="24"/>
        </w:rPr>
        <w:t xml:space="preserve"> </w:t>
      </w:r>
      <w:r w:rsidR="00D17610">
        <w:rPr>
          <w:rFonts w:ascii="Times New Roman" w:hAnsi="Times New Roman" w:cs="Times New Roman"/>
          <w:sz w:val="24"/>
          <w:szCs w:val="24"/>
        </w:rPr>
        <w:tab/>
        <w:t xml:space="preserve">E. </w:t>
      </w:r>
      <w:proofErr w:type="spellStart"/>
      <w:r w:rsidR="00D17610">
        <w:rPr>
          <w:rFonts w:ascii="Times New Roman" w:hAnsi="Times New Roman" w:cs="Times New Roman"/>
          <w:sz w:val="24"/>
          <w:szCs w:val="24"/>
        </w:rPr>
        <w:t>Varra</w:t>
      </w:r>
      <w:proofErr w:type="spellEnd"/>
      <w:r w:rsidR="00D17610">
        <w:rPr>
          <w:rFonts w:ascii="Times New Roman" w:hAnsi="Times New Roman" w:cs="Times New Roman"/>
          <w:sz w:val="24"/>
          <w:szCs w:val="24"/>
        </w:rPr>
        <w:t xml:space="preserve"> (E</w:t>
      </w:r>
      <w:r w:rsidR="00D17610" w:rsidRPr="00B00712">
        <w:rPr>
          <w:rFonts w:ascii="Times New Roman" w:hAnsi="Times New Roman" w:cs="Times New Roman"/>
          <w:sz w:val="24"/>
          <w:szCs w:val="24"/>
        </w:rPr>
        <w:t>ds</w:t>
      </w:r>
      <w:proofErr w:type="gramStart"/>
      <w:r w:rsidR="00D17610" w:rsidRPr="00B00712">
        <w:rPr>
          <w:rFonts w:ascii="Times New Roman" w:hAnsi="Times New Roman" w:cs="Times New Roman"/>
          <w:sz w:val="24"/>
          <w:szCs w:val="24"/>
        </w:rPr>
        <w:t xml:space="preserve">. </w:t>
      </w:r>
      <w:r w:rsidR="00D17610">
        <w:rPr>
          <w:rFonts w:ascii="Times New Roman" w:hAnsi="Times New Roman" w:cs="Times New Roman"/>
          <w:sz w:val="24"/>
          <w:szCs w:val="24"/>
        </w:rPr>
        <w:t>)</w:t>
      </w:r>
      <w:proofErr w:type="gramEnd"/>
      <w:r w:rsidR="00D17610">
        <w:rPr>
          <w:rFonts w:ascii="Times New Roman" w:hAnsi="Times New Roman" w:cs="Times New Roman"/>
          <w:sz w:val="24"/>
          <w:szCs w:val="24"/>
        </w:rPr>
        <w:t xml:space="preserve">. </w:t>
      </w:r>
      <w:proofErr w:type="gramStart"/>
      <w:r w:rsidR="00394B02" w:rsidRPr="00394B02">
        <w:rPr>
          <w:rFonts w:ascii="Times New Roman" w:hAnsi="Times New Roman" w:cs="Times New Roman"/>
          <w:b/>
          <w:sz w:val="24"/>
          <w:szCs w:val="24"/>
        </w:rPr>
        <w:t>The Cambridge H</w:t>
      </w:r>
      <w:r w:rsidR="00B218D8" w:rsidRPr="00394B02">
        <w:rPr>
          <w:rFonts w:ascii="Times New Roman" w:hAnsi="Times New Roman" w:cs="Times New Roman"/>
          <w:b/>
          <w:sz w:val="24"/>
          <w:szCs w:val="24"/>
        </w:rPr>
        <w:t xml:space="preserve">andbook on </w:t>
      </w:r>
      <w:r w:rsidR="00394B02" w:rsidRPr="00394B02">
        <w:rPr>
          <w:rFonts w:ascii="Times New Roman" w:hAnsi="Times New Roman" w:cs="Times New Roman"/>
          <w:b/>
          <w:sz w:val="24"/>
          <w:szCs w:val="24"/>
        </w:rPr>
        <w:t>Strategy as P</w:t>
      </w:r>
      <w:r w:rsidR="00E35F52" w:rsidRPr="00394B02">
        <w:rPr>
          <w:rFonts w:ascii="Times New Roman" w:hAnsi="Times New Roman" w:cs="Times New Roman"/>
          <w:b/>
          <w:sz w:val="24"/>
          <w:szCs w:val="24"/>
        </w:rPr>
        <w:t>ractice</w:t>
      </w:r>
      <w:r w:rsidR="00E35F52">
        <w:rPr>
          <w:rFonts w:ascii="Times New Roman" w:hAnsi="Times New Roman" w:cs="Times New Roman"/>
          <w:sz w:val="24"/>
          <w:szCs w:val="24"/>
        </w:rPr>
        <w:t>.</w:t>
      </w:r>
      <w:proofErr w:type="gramEnd"/>
      <w:r w:rsidR="00E35F52">
        <w:rPr>
          <w:rFonts w:ascii="Times New Roman" w:hAnsi="Times New Roman" w:cs="Times New Roman"/>
          <w:sz w:val="24"/>
          <w:szCs w:val="24"/>
        </w:rPr>
        <w:t xml:space="preserve"> </w:t>
      </w:r>
      <w:proofErr w:type="gramStart"/>
      <w:r w:rsidR="00E35F52">
        <w:rPr>
          <w:rFonts w:ascii="Times New Roman" w:hAnsi="Times New Roman" w:cs="Times New Roman"/>
          <w:sz w:val="24"/>
          <w:szCs w:val="24"/>
        </w:rPr>
        <w:t xml:space="preserve">23-33. </w:t>
      </w:r>
      <w:r>
        <w:rPr>
          <w:rFonts w:ascii="Times New Roman" w:hAnsi="Times New Roman" w:cs="Times New Roman"/>
          <w:sz w:val="24"/>
          <w:szCs w:val="24"/>
        </w:rPr>
        <w:tab/>
      </w:r>
      <w:r w:rsidR="00E35F52">
        <w:rPr>
          <w:rFonts w:ascii="Times New Roman" w:hAnsi="Times New Roman" w:cs="Times New Roman"/>
          <w:sz w:val="24"/>
          <w:szCs w:val="24"/>
        </w:rPr>
        <w:t>Cam</w:t>
      </w:r>
      <w:r w:rsidR="00B218D8" w:rsidRPr="00B00712">
        <w:rPr>
          <w:rFonts w:ascii="Times New Roman" w:hAnsi="Times New Roman" w:cs="Times New Roman"/>
          <w:sz w:val="24"/>
          <w:szCs w:val="24"/>
        </w:rPr>
        <w:t>brid</w:t>
      </w:r>
      <w:r w:rsidR="00E35F52">
        <w:rPr>
          <w:rFonts w:ascii="Times New Roman" w:hAnsi="Times New Roman" w:cs="Times New Roman"/>
          <w:sz w:val="24"/>
          <w:szCs w:val="24"/>
        </w:rPr>
        <w:t>g</w:t>
      </w:r>
      <w:r w:rsidR="00B218D8" w:rsidRPr="00B00712">
        <w:rPr>
          <w:rFonts w:ascii="Times New Roman" w:hAnsi="Times New Roman" w:cs="Times New Roman"/>
          <w:sz w:val="24"/>
          <w:szCs w:val="24"/>
        </w:rPr>
        <w:t>e University Press.</w:t>
      </w:r>
      <w:proofErr w:type="gramEnd"/>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Owen, C. 2007. Design thinking: Notes on its nature and use. </w:t>
      </w:r>
      <w:r w:rsidRPr="00B00712">
        <w:rPr>
          <w:rFonts w:ascii="Times New Roman" w:hAnsi="Times New Roman" w:cs="Times New Roman"/>
          <w:b/>
          <w:i/>
          <w:sz w:val="24"/>
          <w:szCs w:val="24"/>
        </w:rPr>
        <w:t>Design Research Quarterly</w:t>
      </w:r>
      <w:r w:rsidRPr="00B00712">
        <w:rPr>
          <w:rFonts w:ascii="Times New Roman" w:hAnsi="Times New Roman" w:cs="Times New Roman"/>
          <w:sz w:val="24"/>
          <w:szCs w:val="24"/>
        </w:rPr>
        <w:t xml:space="preserve">, </w:t>
      </w:r>
      <w:r w:rsidR="00E35F52">
        <w:rPr>
          <w:rFonts w:ascii="Times New Roman" w:hAnsi="Times New Roman" w:cs="Times New Roman"/>
          <w:sz w:val="24"/>
          <w:szCs w:val="24"/>
        </w:rPr>
        <w:tab/>
      </w:r>
      <w:r w:rsidRPr="00B00712">
        <w:rPr>
          <w:rFonts w:ascii="Times New Roman" w:hAnsi="Times New Roman" w:cs="Times New Roman"/>
          <w:sz w:val="24"/>
          <w:szCs w:val="24"/>
        </w:rPr>
        <w:t>2(1):16-27.</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Paulus, P, </w:t>
      </w:r>
      <w:proofErr w:type="spellStart"/>
      <w:r w:rsidRPr="00B00712">
        <w:rPr>
          <w:rFonts w:ascii="Times New Roman" w:hAnsi="Times New Roman" w:cs="Times New Roman"/>
          <w:sz w:val="24"/>
          <w:szCs w:val="24"/>
        </w:rPr>
        <w:t>Larey</w:t>
      </w:r>
      <w:proofErr w:type="spellEnd"/>
      <w:r w:rsidRPr="00B00712">
        <w:rPr>
          <w:rFonts w:ascii="Times New Roman" w:hAnsi="Times New Roman" w:cs="Times New Roman"/>
          <w:sz w:val="24"/>
          <w:szCs w:val="24"/>
        </w:rPr>
        <w:t>, T</w:t>
      </w:r>
      <w:proofErr w:type="gramStart"/>
      <w:r w:rsidRPr="00B00712">
        <w:rPr>
          <w:rFonts w:ascii="Times New Roman" w:hAnsi="Times New Roman" w:cs="Times New Roman"/>
          <w:sz w:val="24"/>
          <w:szCs w:val="24"/>
        </w:rPr>
        <w:t>.</w:t>
      </w:r>
      <w:r w:rsidR="00AC5954">
        <w:rPr>
          <w:rFonts w:ascii="Times New Roman" w:hAnsi="Times New Roman" w:cs="Times New Roman"/>
          <w:sz w:val="24"/>
          <w:szCs w:val="24"/>
        </w:rPr>
        <w:t>&amp;</w:t>
      </w:r>
      <w:proofErr w:type="gramEnd"/>
      <w:r w:rsidRPr="00B00712">
        <w:rPr>
          <w:rFonts w:ascii="Times New Roman" w:hAnsi="Times New Roman" w:cs="Times New Roman"/>
          <w:sz w:val="24"/>
          <w:szCs w:val="24"/>
        </w:rPr>
        <w:t xml:space="preserve"> </w:t>
      </w:r>
      <w:proofErr w:type="spellStart"/>
      <w:r w:rsidRPr="00B00712">
        <w:rPr>
          <w:rFonts w:ascii="Times New Roman" w:hAnsi="Times New Roman" w:cs="Times New Roman"/>
          <w:sz w:val="24"/>
          <w:szCs w:val="24"/>
        </w:rPr>
        <w:t>Dzindolet</w:t>
      </w:r>
      <w:proofErr w:type="spellEnd"/>
      <w:r w:rsidRPr="00B00712">
        <w:rPr>
          <w:rFonts w:ascii="Times New Roman" w:hAnsi="Times New Roman" w:cs="Times New Roman"/>
          <w:sz w:val="24"/>
          <w:szCs w:val="24"/>
        </w:rPr>
        <w:t xml:space="preserve">, M. 2001. </w:t>
      </w:r>
      <w:proofErr w:type="gramStart"/>
      <w:r w:rsidRPr="00B00712">
        <w:rPr>
          <w:rFonts w:ascii="Times New Roman" w:hAnsi="Times New Roman" w:cs="Times New Roman"/>
          <w:sz w:val="24"/>
          <w:szCs w:val="24"/>
        </w:rPr>
        <w:t>Creativity in groups and teams.</w:t>
      </w:r>
      <w:proofErr w:type="gramEnd"/>
      <w:r w:rsidRPr="00B00712">
        <w:rPr>
          <w:rFonts w:ascii="Times New Roman" w:hAnsi="Times New Roman" w:cs="Times New Roman"/>
          <w:sz w:val="24"/>
          <w:szCs w:val="24"/>
        </w:rPr>
        <w:t xml:space="preserve"> In M. Turner (Ed.), </w:t>
      </w:r>
      <w:r w:rsidR="00E35F52">
        <w:rPr>
          <w:rFonts w:ascii="Times New Roman" w:hAnsi="Times New Roman" w:cs="Times New Roman"/>
          <w:sz w:val="24"/>
          <w:szCs w:val="24"/>
        </w:rPr>
        <w:tab/>
      </w:r>
      <w:r w:rsidRPr="00B00712">
        <w:rPr>
          <w:rFonts w:ascii="Times New Roman" w:hAnsi="Times New Roman" w:cs="Times New Roman"/>
          <w:b/>
          <w:sz w:val="24"/>
          <w:szCs w:val="24"/>
        </w:rPr>
        <w:t>Groups at work: Advances in theory and research</w:t>
      </w:r>
      <w:r w:rsidRPr="00B00712">
        <w:rPr>
          <w:rFonts w:ascii="Times New Roman" w:hAnsi="Times New Roman" w:cs="Times New Roman"/>
          <w:sz w:val="24"/>
          <w:szCs w:val="24"/>
        </w:rPr>
        <w:t>: 319-338. Mahwah, NJ: Erlbaum.</w:t>
      </w:r>
    </w:p>
    <w:p w:rsidR="007576AA" w:rsidRPr="00B00712" w:rsidRDefault="00394B02" w:rsidP="00B00712">
      <w:pPr>
        <w:spacing w:after="0" w:line="480" w:lineRule="auto"/>
        <w:rPr>
          <w:rFonts w:ascii="Times New Roman" w:hAnsi="Times New Roman" w:cs="Times New Roman"/>
          <w:sz w:val="24"/>
          <w:szCs w:val="24"/>
        </w:rPr>
      </w:pPr>
      <w:r>
        <w:rPr>
          <w:rFonts w:ascii="Times New Roman" w:hAnsi="Times New Roman" w:cs="Times New Roman"/>
          <w:sz w:val="24"/>
          <w:szCs w:val="24"/>
        </w:rPr>
        <w:t>Patnaik, C. &amp;</w:t>
      </w:r>
      <w:r w:rsidR="00172D43" w:rsidRPr="00B00712">
        <w:rPr>
          <w:rFonts w:ascii="Times New Roman" w:hAnsi="Times New Roman" w:cs="Times New Roman"/>
          <w:sz w:val="24"/>
          <w:szCs w:val="24"/>
        </w:rPr>
        <w:t xml:space="preserve"> Mortensen, P. 2009. </w:t>
      </w:r>
      <w:proofErr w:type="gramStart"/>
      <w:r w:rsidR="00172D43" w:rsidRPr="00B00712">
        <w:rPr>
          <w:rFonts w:ascii="Times New Roman" w:hAnsi="Times New Roman" w:cs="Times New Roman"/>
          <w:b/>
          <w:i/>
          <w:sz w:val="24"/>
          <w:szCs w:val="24"/>
        </w:rPr>
        <w:t xml:space="preserve">Wired to care: How companies prosper when they create </w:t>
      </w:r>
      <w:r w:rsidR="00E35F52">
        <w:rPr>
          <w:rFonts w:ascii="Times New Roman" w:hAnsi="Times New Roman" w:cs="Times New Roman"/>
          <w:b/>
          <w:i/>
          <w:sz w:val="24"/>
          <w:szCs w:val="24"/>
        </w:rPr>
        <w:tab/>
      </w:r>
      <w:r w:rsidR="00172D43" w:rsidRPr="00B00712">
        <w:rPr>
          <w:rFonts w:ascii="Times New Roman" w:hAnsi="Times New Roman" w:cs="Times New Roman"/>
          <w:b/>
          <w:i/>
          <w:sz w:val="24"/>
          <w:szCs w:val="24"/>
        </w:rPr>
        <w:t>widespread empathy</w:t>
      </w:r>
      <w:r w:rsidR="00172D43" w:rsidRPr="00B00712">
        <w:rPr>
          <w:rFonts w:ascii="Times New Roman" w:hAnsi="Times New Roman" w:cs="Times New Roman"/>
          <w:sz w:val="24"/>
          <w:szCs w:val="24"/>
        </w:rPr>
        <w:t>.</w:t>
      </w:r>
      <w:proofErr w:type="gramEnd"/>
      <w:r w:rsidR="00172D43" w:rsidRPr="00B00712">
        <w:rPr>
          <w:rFonts w:ascii="Times New Roman" w:hAnsi="Times New Roman" w:cs="Times New Roman"/>
          <w:sz w:val="24"/>
          <w:szCs w:val="24"/>
        </w:rPr>
        <w:t xml:space="preserve"> Upper Saddle River, NJ: FT Press.</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Pennington N. </w:t>
      </w:r>
      <w:r w:rsidR="00AC5954">
        <w:rPr>
          <w:rFonts w:ascii="Times New Roman" w:hAnsi="Times New Roman" w:cs="Times New Roman"/>
          <w:sz w:val="24"/>
          <w:szCs w:val="24"/>
        </w:rPr>
        <w:t>&amp;</w:t>
      </w:r>
      <w:r w:rsidRPr="00B00712">
        <w:rPr>
          <w:rFonts w:ascii="Times New Roman" w:hAnsi="Times New Roman" w:cs="Times New Roman"/>
          <w:sz w:val="24"/>
          <w:szCs w:val="24"/>
        </w:rPr>
        <w:t xml:space="preserve"> Hastie, R. 1986. </w:t>
      </w:r>
      <w:proofErr w:type="gramStart"/>
      <w:r w:rsidRPr="00B00712">
        <w:rPr>
          <w:rFonts w:ascii="Times New Roman" w:hAnsi="Times New Roman" w:cs="Times New Roman"/>
          <w:sz w:val="24"/>
          <w:szCs w:val="24"/>
        </w:rPr>
        <w:t>Evidence evaluation in complex decision-making.</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 xml:space="preserve">Journal </w:t>
      </w:r>
      <w:r w:rsidR="00E35F52">
        <w:rPr>
          <w:rFonts w:ascii="Times New Roman" w:hAnsi="Times New Roman" w:cs="Times New Roman"/>
          <w:b/>
          <w:i/>
          <w:sz w:val="24"/>
          <w:szCs w:val="24"/>
        </w:rPr>
        <w:tab/>
      </w:r>
      <w:r w:rsidRPr="00B00712">
        <w:rPr>
          <w:rFonts w:ascii="Times New Roman" w:hAnsi="Times New Roman" w:cs="Times New Roman"/>
          <w:b/>
          <w:i/>
          <w:sz w:val="24"/>
          <w:szCs w:val="24"/>
        </w:rPr>
        <w:t>of Personality and Social Psychology</w:t>
      </w:r>
      <w:r w:rsidRPr="00B00712">
        <w:rPr>
          <w:rFonts w:ascii="Times New Roman" w:hAnsi="Times New Roman" w:cs="Times New Roman"/>
          <w:sz w:val="24"/>
          <w:szCs w:val="24"/>
        </w:rPr>
        <w:t>, 51(2):242-258.</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Pink, D. H. 2005.</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A whole new mind: Why right-brainers will rule the future</w:t>
      </w:r>
      <w:r w:rsidRPr="00B00712">
        <w:rPr>
          <w:rFonts w:ascii="Times New Roman" w:hAnsi="Times New Roman" w:cs="Times New Roman"/>
          <w:sz w:val="24"/>
          <w:szCs w:val="24"/>
        </w:rPr>
        <w:t xml:space="preserve">. New York, NY: </w:t>
      </w:r>
      <w:r w:rsidR="00E35F52">
        <w:rPr>
          <w:rFonts w:ascii="Times New Roman" w:hAnsi="Times New Roman" w:cs="Times New Roman"/>
          <w:sz w:val="24"/>
          <w:szCs w:val="24"/>
        </w:rPr>
        <w:tab/>
      </w:r>
      <w:r w:rsidRPr="00B00712">
        <w:rPr>
          <w:rFonts w:ascii="Times New Roman" w:hAnsi="Times New Roman" w:cs="Times New Roman"/>
          <w:sz w:val="24"/>
          <w:szCs w:val="24"/>
        </w:rPr>
        <w:t>Riverhead Books, Penguin Group.</w:t>
      </w:r>
    </w:p>
    <w:p w:rsidR="00490509" w:rsidRPr="00E35F52" w:rsidRDefault="00172D43" w:rsidP="00E35F52">
      <w:pPr>
        <w:spacing w:after="0" w:line="480" w:lineRule="auto"/>
        <w:rPr>
          <w:rFonts w:ascii="Times New Roman" w:hAnsi="Times New Roman" w:cs="Times New Roman"/>
          <w:sz w:val="24"/>
          <w:szCs w:val="24"/>
        </w:rPr>
      </w:pPr>
      <w:proofErr w:type="spellStart"/>
      <w:r w:rsidRPr="00B00712">
        <w:rPr>
          <w:rFonts w:ascii="Times New Roman" w:hAnsi="Times New Roman" w:cs="Times New Roman"/>
          <w:sz w:val="24"/>
          <w:szCs w:val="24"/>
        </w:rPr>
        <w:lastRenderedPageBreak/>
        <w:t>Pugmire</w:t>
      </w:r>
      <w:proofErr w:type="spellEnd"/>
      <w:r w:rsidRPr="00B00712">
        <w:rPr>
          <w:rFonts w:ascii="Times New Roman" w:hAnsi="Times New Roman" w:cs="Times New Roman"/>
          <w:sz w:val="24"/>
          <w:szCs w:val="24"/>
        </w:rPr>
        <w:t xml:space="preserve">, D. 1998. </w:t>
      </w:r>
      <w:proofErr w:type="gramStart"/>
      <w:r w:rsidRPr="00B00712">
        <w:rPr>
          <w:rFonts w:ascii="Times New Roman" w:hAnsi="Times New Roman" w:cs="Times New Roman"/>
          <w:b/>
          <w:i/>
          <w:sz w:val="24"/>
          <w:szCs w:val="24"/>
        </w:rPr>
        <w:t>Rediscovering emotion</w:t>
      </w:r>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Edinburgh University Press.</w:t>
      </w:r>
      <w:proofErr w:type="gramEnd"/>
    </w:p>
    <w:p w:rsidR="007576AA" w:rsidRPr="00B00712" w:rsidRDefault="00E35F52" w:rsidP="00B00712">
      <w:pPr>
        <w:spacing w:line="480" w:lineRule="auto"/>
        <w:rPr>
          <w:rStyle w:val="ptbrand3"/>
          <w:rFonts w:ascii="Times New Roman" w:hAnsi="Times New Roman" w:cs="Times New Roman"/>
          <w:sz w:val="24"/>
          <w:szCs w:val="24"/>
        </w:rPr>
      </w:pPr>
      <w:proofErr w:type="gramStart"/>
      <w:r>
        <w:rPr>
          <w:rFonts w:ascii="Times New Roman" w:hAnsi="Times New Roman" w:cs="Times New Roman"/>
          <w:bCs/>
          <w:sz w:val="24"/>
          <w:szCs w:val="24"/>
        </w:rPr>
        <w:t>Reis</w:t>
      </w:r>
      <w:r w:rsidR="00172D43" w:rsidRPr="00B00712">
        <w:rPr>
          <w:rFonts w:ascii="Times New Roman" w:hAnsi="Times New Roman" w:cs="Times New Roman"/>
          <w:bCs/>
          <w:sz w:val="24"/>
          <w:szCs w:val="24"/>
        </w:rPr>
        <w:t xml:space="preserve"> E. 2011.</w:t>
      </w:r>
      <w:proofErr w:type="gramEnd"/>
      <w:r w:rsidR="00172D43" w:rsidRPr="00B00712">
        <w:rPr>
          <w:rFonts w:ascii="Times New Roman" w:hAnsi="Times New Roman" w:cs="Times New Roman"/>
          <w:bCs/>
          <w:sz w:val="24"/>
          <w:szCs w:val="24"/>
        </w:rPr>
        <w:t xml:space="preserve"> </w:t>
      </w:r>
      <w:hyperlink r:id="rId17" w:history="1">
        <w:r w:rsidR="00172D43" w:rsidRPr="00B00712">
          <w:rPr>
            <w:rStyle w:val="Hyperlink"/>
            <w:rFonts w:ascii="Times New Roman" w:hAnsi="Times New Roman" w:cs="Times New Roman"/>
            <w:b/>
            <w:bCs/>
            <w:i/>
            <w:color w:val="auto"/>
            <w:sz w:val="24"/>
            <w:szCs w:val="24"/>
            <w:u w:val="none"/>
          </w:rPr>
          <w:t xml:space="preserve">The lean startup: How today's entrepreneurs use continuous innovation to </w:t>
        </w:r>
        <w:r>
          <w:rPr>
            <w:rStyle w:val="Hyperlink"/>
            <w:rFonts w:ascii="Times New Roman" w:hAnsi="Times New Roman" w:cs="Times New Roman"/>
            <w:b/>
            <w:bCs/>
            <w:i/>
            <w:color w:val="auto"/>
            <w:sz w:val="24"/>
            <w:szCs w:val="24"/>
            <w:u w:val="none"/>
          </w:rPr>
          <w:tab/>
        </w:r>
        <w:r w:rsidR="00172D43" w:rsidRPr="00B00712">
          <w:rPr>
            <w:rStyle w:val="Hyperlink"/>
            <w:rFonts w:ascii="Times New Roman" w:hAnsi="Times New Roman" w:cs="Times New Roman"/>
            <w:b/>
            <w:bCs/>
            <w:i/>
            <w:color w:val="auto"/>
            <w:sz w:val="24"/>
            <w:szCs w:val="24"/>
            <w:u w:val="none"/>
          </w:rPr>
          <w:t>create radically successful businesses</w:t>
        </w:r>
      </w:hyperlink>
      <w:r w:rsidR="00172D43" w:rsidRPr="00B00712">
        <w:rPr>
          <w:rFonts w:ascii="Times New Roman" w:hAnsi="Times New Roman" w:cs="Times New Roman"/>
          <w:b/>
          <w:bCs/>
          <w:i/>
          <w:sz w:val="24"/>
          <w:szCs w:val="24"/>
        </w:rPr>
        <w:t>.</w:t>
      </w:r>
      <w:r w:rsidR="00172D43" w:rsidRPr="00B00712">
        <w:rPr>
          <w:rFonts w:ascii="Times New Roman" w:hAnsi="Times New Roman" w:cs="Times New Roman"/>
          <w:bCs/>
          <w:sz w:val="24"/>
          <w:szCs w:val="24"/>
        </w:rPr>
        <w:t xml:space="preserve"> </w:t>
      </w:r>
      <w:r w:rsidR="00172D43" w:rsidRPr="00B00712">
        <w:rPr>
          <w:rStyle w:val="ptbrand3"/>
          <w:rFonts w:ascii="Times New Roman" w:hAnsi="Times New Roman" w:cs="Times New Roman"/>
          <w:sz w:val="24"/>
          <w:szCs w:val="24"/>
        </w:rPr>
        <w:t>New York, NY: Crown Business.</w:t>
      </w:r>
    </w:p>
    <w:p w:rsidR="007576AA" w:rsidRPr="00B00712" w:rsidRDefault="00172D43" w:rsidP="00B00712">
      <w:pPr>
        <w:pStyle w:val="Heading2"/>
        <w:spacing w:line="480" w:lineRule="auto"/>
        <w:rPr>
          <w:rFonts w:ascii="Times New Roman" w:hAnsi="Times New Roman" w:cs="Times New Roman"/>
          <w:b w:val="0"/>
          <w:color w:val="auto"/>
          <w:sz w:val="24"/>
          <w:szCs w:val="24"/>
        </w:rPr>
      </w:pPr>
      <w:r w:rsidRPr="00B00712">
        <w:rPr>
          <w:rFonts w:ascii="Times New Roman" w:hAnsi="Times New Roman" w:cs="Times New Roman"/>
          <w:b w:val="0"/>
          <w:color w:val="auto"/>
          <w:sz w:val="24"/>
          <w:szCs w:val="24"/>
        </w:rPr>
        <w:t xml:space="preserve">Rittel, H. 1972.  On the planning crisis: Systems analysis of the first and second generations. </w:t>
      </w:r>
      <w:r w:rsidR="00E35F52">
        <w:rPr>
          <w:rFonts w:ascii="Times New Roman" w:hAnsi="Times New Roman" w:cs="Times New Roman"/>
          <w:b w:val="0"/>
          <w:color w:val="auto"/>
          <w:sz w:val="24"/>
          <w:szCs w:val="24"/>
        </w:rPr>
        <w:tab/>
      </w:r>
      <w:proofErr w:type="spellStart"/>
      <w:r w:rsidRPr="00B00712">
        <w:rPr>
          <w:rFonts w:ascii="Times New Roman" w:hAnsi="Times New Roman" w:cs="Times New Roman"/>
          <w:i/>
          <w:color w:val="auto"/>
          <w:sz w:val="24"/>
          <w:szCs w:val="24"/>
        </w:rPr>
        <w:t>Bedrift</w:t>
      </w:r>
      <w:proofErr w:type="spellEnd"/>
      <w:r w:rsidRPr="00B00712">
        <w:rPr>
          <w:rFonts w:ascii="Times New Roman" w:hAnsi="Times New Roman" w:cs="Times New Roman"/>
          <w:i/>
          <w:color w:val="auto"/>
          <w:sz w:val="24"/>
          <w:szCs w:val="24"/>
        </w:rPr>
        <w:t xml:space="preserve"> </w:t>
      </w:r>
      <w:proofErr w:type="spellStart"/>
      <w:r w:rsidRPr="00B00712">
        <w:rPr>
          <w:rFonts w:ascii="Times New Roman" w:hAnsi="Times New Roman" w:cs="Times New Roman"/>
          <w:i/>
          <w:color w:val="auto"/>
          <w:sz w:val="24"/>
          <w:szCs w:val="24"/>
        </w:rPr>
        <w:t>Sokonomen</w:t>
      </w:r>
      <w:proofErr w:type="spellEnd"/>
      <w:r w:rsidRPr="00B00712">
        <w:rPr>
          <w:rFonts w:ascii="Times New Roman" w:hAnsi="Times New Roman" w:cs="Times New Roman"/>
          <w:b w:val="0"/>
          <w:color w:val="auto"/>
          <w:sz w:val="24"/>
          <w:szCs w:val="24"/>
        </w:rPr>
        <w:t>, No. 8: 309-396.</w:t>
      </w:r>
    </w:p>
    <w:p w:rsidR="007576AA" w:rsidRPr="00B00712" w:rsidRDefault="00172D43" w:rsidP="00B00712">
      <w:pPr>
        <w:spacing w:after="0" w:line="480" w:lineRule="auto"/>
        <w:rPr>
          <w:rFonts w:ascii="Times New Roman" w:hAnsi="Times New Roman" w:cs="Times New Roman"/>
          <w:sz w:val="24"/>
          <w:szCs w:val="24"/>
        </w:rPr>
      </w:pPr>
      <w:proofErr w:type="spellStart"/>
      <w:r w:rsidRPr="00B00712">
        <w:rPr>
          <w:rFonts w:ascii="Times New Roman" w:hAnsi="Times New Roman" w:cs="Times New Roman"/>
          <w:sz w:val="24"/>
          <w:szCs w:val="24"/>
        </w:rPr>
        <w:t>Romme</w:t>
      </w:r>
      <w:proofErr w:type="spellEnd"/>
      <w:r w:rsidRPr="00B00712">
        <w:rPr>
          <w:rFonts w:ascii="Times New Roman" w:hAnsi="Times New Roman" w:cs="Times New Roman"/>
          <w:sz w:val="24"/>
          <w:szCs w:val="24"/>
        </w:rPr>
        <w:t xml:space="preserve">, G. 2003. </w:t>
      </w:r>
      <w:proofErr w:type="gramStart"/>
      <w:r w:rsidRPr="00B00712">
        <w:rPr>
          <w:rFonts w:ascii="Times New Roman" w:hAnsi="Times New Roman" w:cs="Times New Roman"/>
          <w:sz w:val="24"/>
          <w:szCs w:val="24"/>
        </w:rPr>
        <w:t>Making a difference: Organization as design.</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Organization Science</w:t>
      </w:r>
      <w:r w:rsidRPr="00B00712">
        <w:rPr>
          <w:rFonts w:ascii="Times New Roman" w:hAnsi="Times New Roman" w:cs="Times New Roman"/>
          <w:sz w:val="24"/>
          <w:szCs w:val="24"/>
        </w:rPr>
        <w:t xml:space="preserve"> </w:t>
      </w:r>
      <w:r w:rsidR="00E35F52">
        <w:rPr>
          <w:rFonts w:ascii="Times New Roman" w:hAnsi="Times New Roman" w:cs="Times New Roman"/>
          <w:sz w:val="24"/>
          <w:szCs w:val="24"/>
        </w:rPr>
        <w:tab/>
      </w:r>
      <w:r w:rsidRPr="00B00712">
        <w:rPr>
          <w:rFonts w:ascii="Times New Roman" w:hAnsi="Times New Roman" w:cs="Times New Roman"/>
          <w:sz w:val="24"/>
          <w:szCs w:val="24"/>
        </w:rPr>
        <w:t>14(5):558-573.</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Rowe, P. 987. </w:t>
      </w:r>
      <w:proofErr w:type="gramStart"/>
      <w:r w:rsidRPr="00B00712">
        <w:rPr>
          <w:rFonts w:ascii="Times New Roman" w:hAnsi="Times New Roman" w:cs="Times New Roman"/>
          <w:b/>
          <w:i/>
          <w:sz w:val="24"/>
          <w:szCs w:val="24"/>
        </w:rPr>
        <w:t>Design Thinking</w:t>
      </w:r>
      <w:r w:rsidRPr="00B00712">
        <w:rPr>
          <w:rFonts w:ascii="Times New Roman" w:hAnsi="Times New Roman" w:cs="Times New Roman"/>
          <w:sz w:val="24"/>
          <w:szCs w:val="24"/>
        </w:rPr>
        <w:t>.</w:t>
      </w:r>
      <w:proofErr w:type="gramEnd"/>
      <w:r w:rsidRPr="00B00712">
        <w:rPr>
          <w:rFonts w:ascii="Times New Roman" w:hAnsi="Times New Roman" w:cs="Times New Roman"/>
          <w:sz w:val="24"/>
          <w:szCs w:val="24"/>
        </w:rPr>
        <w:t xml:space="preserve"> Cambridge, MA: The MIT press.</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Sarasvathy, S. 2001. </w:t>
      </w:r>
      <w:proofErr w:type="gramStart"/>
      <w:r w:rsidRPr="00B00712">
        <w:rPr>
          <w:rFonts w:ascii="Times New Roman" w:hAnsi="Times New Roman" w:cs="Times New Roman"/>
          <w:sz w:val="24"/>
          <w:szCs w:val="24"/>
        </w:rPr>
        <w:t>Causation and effectuation.</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Academy of Management Review</w:t>
      </w:r>
      <w:r w:rsidRPr="00B00712">
        <w:rPr>
          <w:rFonts w:ascii="Times New Roman" w:hAnsi="Times New Roman" w:cs="Times New Roman"/>
          <w:sz w:val="24"/>
          <w:szCs w:val="24"/>
        </w:rPr>
        <w:t>, 26 (2):243-</w:t>
      </w:r>
      <w:r w:rsidR="00E35F52">
        <w:rPr>
          <w:rFonts w:ascii="Times New Roman" w:hAnsi="Times New Roman" w:cs="Times New Roman"/>
          <w:sz w:val="24"/>
          <w:szCs w:val="24"/>
        </w:rPr>
        <w:tab/>
      </w:r>
      <w:r w:rsidRPr="00B00712">
        <w:rPr>
          <w:rFonts w:ascii="Times New Roman" w:hAnsi="Times New Roman" w:cs="Times New Roman"/>
          <w:sz w:val="24"/>
          <w:szCs w:val="24"/>
        </w:rPr>
        <w:t>265.</w:t>
      </w:r>
    </w:p>
    <w:p w:rsidR="007576AA" w:rsidRPr="00B00712" w:rsidRDefault="00172D43" w:rsidP="00B00712">
      <w:pPr>
        <w:spacing w:after="0" w:line="480" w:lineRule="auto"/>
        <w:rPr>
          <w:rStyle w:val="ptbrand3"/>
          <w:rFonts w:ascii="Times New Roman" w:hAnsi="Times New Roman" w:cs="Times New Roman"/>
          <w:sz w:val="24"/>
          <w:szCs w:val="24"/>
        </w:rPr>
      </w:pPr>
      <w:proofErr w:type="gramStart"/>
      <w:r w:rsidRPr="00B00712">
        <w:rPr>
          <w:rStyle w:val="ptbrand3"/>
          <w:rFonts w:ascii="Times New Roman" w:hAnsi="Times New Roman" w:cs="Times New Roman"/>
          <w:sz w:val="24"/>
          <w:szCs w:val="24"/>
        </w:rPr>
        <w:t>Schon D. 1982.</w:t>
      </w:r>
      <w:proofErr w:type="gramEnd"/>
      <w:r w:rsidRPr="00B00712">
        <w:rPr>
          <w:rStyle w:val="ptbrand3"/>
          <w:rFonts w:ascii="Times New Roman" w:hAnsi="Times New Roman" w:cs="Times New Roman"/>
          <w:sz w:val="24"/>
          <w:szCs w:val="24"/>
        </w:rPr>
        <w:t xml:space="preserve"> </w:t>
      </w:r>
      <w:r w:rsidRPr="00B00712">
        <w:rPr>
          <w:rStyle w:val="ptbrand3"/>
          <w:rFonts w:ascii="Times New Roman" w:hAnsi="Times New Roman" w:cs="Times New Roman"/>
          <w:b/>
          <w:i/>
          <w:sz w:val="24"/>
          <w:szCs w:val="24"/>
        </w:rPr>
        <w:t>The reflective practitioner: How professionals think in action</w:t>
      </w:r>
      <w:r w:rsidRPr="00B00712">
        <w:rPr>
          <w:rStyle w:val="ptbrand3"/>
          <w:rFonts w:ascii="Times New Roman" w:hAnsi="Times New Roman" w:cs="Times New Roman"/>
          <w:sz w:val="24"/>
          <w:szCs w:val="24"/>
        </w:rPr>
        <w:t xml:space="preserve">. New York, NY: </w:t>
      </w:r>
      <w:r w:rsidR="00E35F52">
        <w:rPr>
          <w:rStyle w:val="ptbrand3"/>
          <w:rFonts w:ascii="Times New Roman" w:hAnsi="Times New Roman" w:cs="Times New Roman"/>
          <w:sz w:val="24"/>
          <w:szCs w:val="24"/>
        </w:rPr>
        <w:tab/>
      </w:r>
      <w:r w:rsidRPr="00B00712">
        <w:rPr>
          <w:rStyle w:val="ptbrand3"/>
          <w:rFonts w:ascii="Times New Roman" w:hAnsi="Times New Roman" w:cs="Times New Roman"/>
          <w:sz w:val="24"/>
          <w:szCs w:val="24"/>
        </w:rPr>
        <w:t>Basic Books.</w:t>
      </w:r>
    </w:p>
    <w:p w:rsidR="007576AA" w:rsidRPr="00B00712" w:rsidRDefault="00172D43" w:rsidP="00B00712">
      <w:pPr>
        <w:spacing w:after="0" w:line="480" w:lineRule="auto"/>
        <w:ind w:right="1080"/>
        <w:rPr>
          <w:rStyle w:val="ptbrand3"/>
          <w:rFonts w:ascii="Times New Roman" w:hAnsi="Times New Roman" w:cs="Times New Roman"/>
          <w:sz w:val="24"/>
          <w:szCs w:val="24"/>
        </w:rPr>
      </w:pPr>
      <w:r w:rsidRPr="00B00712">
        <w:rPr>
          <w:rStyle w:val="ptbrand3"/>
          <w:rFonts w:ascii="Times New Roman" w:hAnsi="Times New Roman" w:cs="Times New Roman"/>
          <w:sz w:val="24"/>
          <w:szCs w:val="24"/>
        </w:rPr>
        <w:t xml:space="preserve">Schrage M. 1999. </w:t>
      </w:r>
      <w:proofErr w:type="gramStart"/>
      <w:r w:rsidRPr="00B00712">
        <w:rPr>
          <w:rStyle w:val="ptbrand3"/>
          <w:rFonts w:ascii="Times New Roman" w:hAnsi="Times New Roman" w:cs="Times New Roman"/>
          <w:b/>
          <w:i/>
          <w:sz w:val="24"/>
          <w:szCs w:val="24"/>
        </w:rPr>
        <w:t>Serious play</w:t>
      </w:r>
      <w:r w:rsidRPr="00B00712">
        <w:rPr>
          <w:rStyle w:val="ptbrand3"/>
          <w:rFonts w:ascii="Times New Roman" w:hAnsi="Times New Roman" w:cs="Times New Roman"/>
          <w:b/>
          <w:sz w:val="24"/>
          <w:szCs w:val="24"/>
        </w:rPr>
        <w:t>.</w:t>
      </w:r>
      <w:proofErr w:type="gramEnd"/>
      <w:r w:rsidRPr="00B00712">
        <w:rPr>
          <w:rStyle w:val="ptbrand3"/>
          <w:rFonts w:ascii="Times New Roman" w:hAnsi="Times New Roman" w:cs="Times New Roman"/>
          <w:sz w:val="24"/>
          <w:szCs w:val="24"/>
        </w:rPr>
        <w:t xml:space="preserve"> Boston, MA: Harvard Business School Press.</w:t>
      </w:r>
    </w:p>
    <w:p w:rsidR="007576AA" w:rsidRPr="00B00712" w:rsidRDefault="00172D43" w:rsidP="00B00712">
      <w:pPr>
        <w:autoSpaceDE w:val="0"/>
        <w:autoSpaceDN w:val="0"/>
        <w:adjustRightInd w:val="0"/>
        <w:spacing w:after="0" w:line="480" w:lineRule="auto"/>
        <w:rPr>
          <w:rFonts w:ascii="Times New Roman" w:hAnsi="Times New Roman" w:cs="Times New Roman"/>
          <w:bCs/>
          <w:sz w:val="24"/>
          <w:szCs w:val="24"/>
        </w:rPr>
      </w:pPr>
      <w:r w:rsidRPr="00B00712">
        <w:rPr>
          <w:rFonts w:ascii="Times New Roman" w:hAnsi="Times New Roman" w:cs="Times New Roman"/>
          <w:sz w:val="24"/>
          <w:szCs w:val="24"/>
        </w:rPr>
        <w:t xml:space="preserve">Schoemaker, P. 1993. </w:t>
      </w:r>
      <w:r w:rsidR="00CC3234" w:rsidRPr="00B00712">
        <w:rPr>
          <w:rFonts w:ascii="Times New Roman" w:hAnsi="Times New Roman" w:cs="Times New Roman"/>
          <w:sz w:val="24"/>
          <w:szCs w:val="24"/>
        </w:rPr>
        <w:t>Multiple</w:t>
      </w:r>
      <w:r w:rsidRPr="00B00712">
        <w:rPr>
          <w:rFonts w:ascii="Times New Roman" w:hAnsi="Times New Roman" w:cs="Times New Roman"/>
          <w:sz w:val="24"/>
          <w:szCs w:val="24"/>
        </w:rPr>
        <w:t xml:space="preserve"> scenario development: Its conceptual and behavioral foundations. </w:t>
      </w:r>
      <w:r w:rsidR="00E35F52">
        <w:rPr>
          <w:rFonts w:ascii="Times New Roman" w:hAnsi="Times New Roman" w:cs="Times New Roman"/>
          <w:sz w:val="24"/>
          <w:szCs w:val="24"/>
        </w:rPr>
        <w:tab/>
      </w:r>
      <w:r w:rsidRPr="00B00712">
        <w:rPr>
          <w:rFonts w:ascii="Times New Roman" w:hAnsi="Times New Roman" w:cs="Times New Roman"/>
          <w:b/>
          <w:i/>
          <w:iCs/>
          <w:sz w:val="24"/>
          <w:szCs w:val="24"/>
        </w:rPr>
        <w:t>Strategic Management Journal</w:t>
      </w:r>
      <w:r w:rsidRPr="00B00712">
        <w:rPr>
          <w:rFonts w:ascii="Times New Roman" w:hAnsi="Times New Roman" w:cs="Times New Roman"/>
          <w:sz w:val="24"/>
          <w:szCs w:val="24"/>
        </w:rPr>
        <w:t>, 14 (3): 193-213.</w:t>
      </w:r>
    </w:p>
    <w:p w:rsidR="007576AA" w:rsidRDefault="00172D43" w:rsidP="00B00712">
      <w:pPr>
        <w:spacing w:after="0" w:line="480" w:lineRule="auto"/>
        <w:rPr>
          <w:rFonts w:ascii="Times New Roman" w:hAnsi="Times New Roman" w:cs="Times New Roman"/>
          <w:sz w:val="24"/>
          <w:szCs w:val="24"/>
        </w:rPr>
      </w:pPr>
      <w:proofErr w:type="spellStart"/>
      <w:r w:rsidRPr="00B00712">
        <w:rPr>
          <w:rFonts w:ascii="Times New Roman" w:hAnsi="Times New Roman" w:cs="Times New Roman"/>
          <w:sz w:val="24"/>
          <w:szCs w:val="24"/>
        </w:rPr>
        <w:t>Senge</w:t>
      </w:r>
      <w:proofErr w:type="spellEnd"/>
      <w:r w:rsidRPr="00B00712">
        <w:rPr>
          <w:rFonts w:ascii="Times New Roman" w:hAnsi="Times New Roman" w:cs="Times New Roman"/>
          <w:sz w:val="24"/>
          <w:szCs w:val="24"/>
        </w:rPr>
        <w:t xml:space="preserve">, P. 1990, </w:t>
      </w:r>
      <w:proofErr w:type="gramStart"/>
      <w:r w:rsidRPr="00B00712">
        <w:rPr>
          <w:rFonts w:ascii="Times New Roman" w:hAnsi="Times New Roman" w:cs="Times New Roman"/>
          <w:b/>
          <w:i/>
          <w:sz w:val="24"/>
          <w:szCs w:val="24"/>
        </w:rPr>
        <w:t>The</w:t>
      </w:r>
      <w:proofErr w:type="gramEnd"/>
      <w:r w:rsidRPr="00B00712">
        <w:rPr>
          <w:rFonts w:ascii="Times New Roman" w:hAnsi="Times New Roman" w:cs="Times New Roman"/>
          <w:b/>
          <w:i/>
          <w:sz w:val="24"/>
          <w:szCs w:val="24"/>
        </w:rPr>
        <w:t xml:space="preserve"> fifth discipline: The art and practice of the learning organization</w:t>
      </w:r>
      <w:r w:rsidRPr="00B00712">
        <w:rPr>
          <w:rFonts w:ascii="Times New Roman" w:hAnsi="Times New Roman" w:cs="Times New Roman"/>
          <w:sz w:val="24"/>
          <w:szCs w:val="24"/>
        </w:rPr>
        <w:t xml:space="preserve">. New </w:t>
      </w:r>
      <w:r w:rsidR="00E35F52">
        <w:rPr>
          <w:rFonts w:ascii="Times New Roman" w:hAnsi="Times New Roman" w:cs="Times New Roman"/>
          <w:sz w:val="24"/>
          <w:szCs w:val="24"/>
        </w:rPr>
        <w:tab/>
      </w:r>
      <w:r w:rsidRPr="00B00712">
        <w:rPr>
          <w:rFonts w:ascii="Times New Roman" w:hAnsi="Times New Roman" w:cs="Times New Roman"/>
          <w:sz w:val="24"/>
          <w:szCs w:val="24"/>
        </w:rPr>
        <w:t>York, NY: Doubleday.</w:t>
      </w:r>
    </w:p>
    <w:p w:rsidR="007C7F1E" w:rsidRPr="00FF3A14" w:rsidRDefault="007C7F1E" w:rsidP="007C7F1E">
      <w:pPr>
        <w:rPr>
          <w:rFonts w:ascii="Times New Roman" w:hAnsi="Times New Roman" w:cs="Times New Roman"/>
          <w:sz w:val="24"/>
          <w:szCs w:val="24"/>
        </w:rPr>
      </w:pPr>
      <w:r w:rsidRPr="00FF3A14">
        <w:rPr>
          <w:rFonts w:ascii="Times New Roman" w:hAnsi="Times New Roman" w:cs="Times New Roman"/>
          <w:sz w:val="24"/>
          <w:szCs w:val="24"/>
        </w:rPr>
        <w:t xml:space="preserve">Seidel, V. &amp; </w:t>
      </w:r>
      <w:proofErr w:type="spellStart"/>
      <w:r w:rsidRPr="00FF3A14">
        <w:rPr>
          <w:rFonts w:ascii="Times New Roman" w:hAnsi="Times New Roman" w:cs="Times New Roman"/>
          <w:sz w:val="24"/>
          <w:szCs w:val="24"/>
        </w:rPr>
        <w:t>Fixson</w:t>
      </w:r>
      <w:proofErr w:type="spellEnd"/>
      <w:r w:rsidRPr="00FF3A14">
        <w:rPr>
          <w:rFonts w:ascii="Times New Roman" w:hAnsi="Times New Roman" w:cs="Times New Roman"/>
          <w:sz w:val="24"/>
          <w:szCs w:val="24"/>
        </w:rPr>
        <w:t xml:space="preserve">, S. 2013. </w:t>
      </w:r>
      <w:r w:rsidRPr="00FF3A14">
        <w:rPr>
          <w:rFonts w:ascii="Times New Roman" w:hAnsi="Times New Roman" w:cs="Times New Roman"/>
          <w:color w:val="000000"/>
          <w:sz w:val="24"/>
          <w:szCs w:val="24"/>
        </w:rPr>
        <w:t>Adopting 'Design Thinking' in Novice Multidisc</w:t>
      </w:r>
      <w:r>
        <w:rPr>
          <w:rFonts w:ascii="Times New Roman" w:hAnsi="Times New Roman" w:cs="Times New Roman"/>
          <w:color w:val="000000"/>
          <w:sz w:val="24"/>
          <w:szCs w:val="24"/>
        </w:rPr>
        <w:t xml:space="preserve">iplinary Teams: </w:t>
      </w:r>
      <w:r>
        <w:rPr>
          <w:rFonts w:ascii="Times New Roman" w:hAnsi="Times New Roman" w:cs="Times New Roman"/>
          <w:color w:val="000000"/>
          <w:sz w:val="24"/>
          <w:szCs w:val="24"/>
        </w:rPr>
        <w:tab/>
        <w:t>The Application and Limits of Design Methods and R</w:t>
      </w:r>
      <w:r w:rsidRPr="00FF3A14">
        <w:rPr>
          <w:rFonts w:ascii="Times New Roman" w:hAnsi="Times New Roman" w:cs="Times New Roman"/>
          <w:color w:val="000000"/>
          <w:sz w:val="24"/>
          <w:szCs w:val="24"/>
        </w:rPr>
        <w:t xml:space="preserve">eflexive Practices, </w:t>
      </w:r>
      <w:r w:rsidRPr="00FF3A14">
        <w:rPr>
          <w:rFonts w:ascii="Times New Roman" w:hAnsi="Times New Roman" w:cs="Times New Roman"/>
          <w:b/>
          <w:i/>
          <w:iCs/>
          <w:color w:val="000000"/>
          <w:sz w:val="24"/>
          <w:szCs w:val="24"/>
        </w:rPr>
        <w:t xml:space="preserve">Journal of </w:t>
      </w:r>
      <w:r>
        <w:rPr>
          <w:rFonts w:ascii="Times New Roman" w:hAnsi="Times New Roman" w:cs="Times New Roman"/>
          <w:b/>
          <w:i/>
          <w:iCs/>
          <w:color w:val="000000"/>
          <w:sz w:val="24"/>
          <w:szCs w:val="24"/>
        </w:rPr>
        <w:tab/>
      </w:r>
      <w:r w:rsidRPr="00FF3A14">
        <w:rPr>
          <w:rFonts w:ascii="Times New Roman" w:hAnsi="Times New Roman" w:cs="Times New Roman"/>
          <w:b/>
          <w:i/>
          <w:iCs/>
          <w:color w:val="000000"/>
          <w:sz w:val="24"/>
          <w:szCs w:val="24"/>
        </w:rPr>
        <w:t>Product Innovation Management</w:t>
      </w:r>
      <w:r w:rsidRPr="00FF3A14">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30 (6): forthcoming.</w:t>
      </w:r>
    </w:p>
    <w:p w:rsidR="007576AA" w:rsidRPr="00B00712" w:rsidRDefault="00172D43" w:rsidP="00B00712">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Sherman, S.J. 1980. </w:t>
      </w:r>
      <w:proofErr w:type="gramStart"/>
      <w:r w:rsidRPr="00B00712">
        <w:rPr>
          <w:rFonts w:ascii="Times New Roman" w:hAnsi="Times New Roman" w:cs="Times New Roman"/>
          <w:sz w:val="24"/>
          <w:szCs w:val="24"/>
        </w:rPr>
        <w:t>On the self-erasing nature of errors of prediction.</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 xml:space="preserve">The Journal of </w:t>
      </w:r>
      <w:r w:rsidR="00E35F52">
        <w:rPr>
          <w:rFonts w:ascii="Times New Roman" w:hAnsi="Times New Roman" w:cs="Times New Roman"/>
          <w:b/>
          <w:i/>
          <w:sz w:val="24"/>
          <w:szCs w:val="24"/>
        </w:rPr>
        <w:tab/>
      </w:r>
      <w:r w:rsidRPr="00B00712">
        <w:rPr>
          <w:rFonts w:ascii="Times New Roman" w:hAnsi="Times New Roman" w:cs="Times New Roman"/>
          <w:b/>
          <w:i/>
          <w:sz w:val="24"/>
          <w:szCs w:val="24"/>
        </w:rPr>
        <w:t>Personality and Social Psychology</w:t>
      </w:r>
      <w:r w:rsidRPr="00B00712">
        <w:rPr>
          <w:rFonts w:ascii="Times New Roman" w:hAnsi="Times New Roman" w:cs="Times New Roman"/>
          <w:sz w:val="24"/>
          <w:szCs w:val="24"/>
        </w:rPr>
        <w:t xml:space="preserve">, 39: 211-221. </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Sherman, S.J., Skov, R.B., Hervitz, E.F. &amp; Stock, C.B. 1981.</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 xml:space="preserve">The effects of explaining </w:t>
      </w:r>
      <w:r w:rsidR="00E35F52">
        <w:rPr>
          <w:rFonts w:ascii="Times New Roman" w:hAnsi="Times New Roman" w:cs="Times New Roman"/>
          <w:sz w:val="24"/>
          <w:szCs w:val="24"/>
        </w:rPr>
        <w:tab/>
      </w:r>
      <w:r w:rsidRPr="00B00712">
        <w:rPr>
          <w:rFonts w:ascii="Times New Roman" w:hAnsi="Times New Roman" w:cs="Times New Roman"/>
          <w:sz w:val="24"/>
          <w:szCs w:val="24"/>
        </w:rPr>
        <w:t>hypothetical future events.</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Journal of Experimental Social Psychology</w:t>
      </w:r>
      <w:r w:rsidRPr="00B00712">
        <w:rPr>
          <w:rFonts w:ascii="Times New Roman" w:hAnsi="Times New Roman" w:cs="Times New Roman"/>
          <w:sz w:val="24"/>
          <w:szCs w:val="24"/>
        </w:rPr>
        <w:t>, 17: 142-158.</w:t>
      </w:r>
    </w:p>
    <w:p w:rsidR="007576AA" w:rsidRPr="00B00712" w:rsidRDefault="00172D43" w:rsidP="00B00712">
      <w:pPr>
        <w:pStyle w:val="EndnoteText"/>
        <w:spacing w:line="480" w:lineRule="auto"/>
        <w:rPr>
          <w:sz w:val="24"/>
          <w:szCs w:val="24"/>
        </w:rPr>
      </w:pPr>
      <w:r w:rsidRPr="00B00712">
        <w:rPr>
          <w:sz w:val="24"/>
          <w:szCs w:val="24"/>
        </w:rPr>
        <w:lastRenderedPageBreak/>
        <w:t>Simon H. 1969.</w:t>
      </w:r>
      <w:r w:rsidRPr="00B00712">
        <w:rPr>
          <w:i/>
          <w:sz w:val="24"/>
          <w:szCs w:val="24"/>
        </w:rPr>
        <w:t xml:space="preserve"> </w:t>
      </w:r>
      <w:proofErr w:type="gramStart"/>
      <w:r w:rsidRPr="00B00712">
        <w:rPr>
          <w:b/>
          <w:i/>
          <w:sz w:val="24"/>
          <w:szCs w:val="24"/>
        </w:rPr>
        <w:t>The sciences of the artificial</w:t>
      </w:r>
      <w:r w:rsidRPr="00B00712">
        <w:rPr>
          <w:b/>
          <w:sz w:val="24"/>
          <w:szCs w:val="24"/>
        </w:rPr>
        <w:t>.</w:t>
      </w:r>
      <w:proofErr w:type="gramEnd"/>
      <w:r w:rsidRPr="00B00712">
        <w:rPr>
          <w:sz w:val="24"/>
          <w:szCs w:val="24"/>
        </w:rPr>
        <w:t xml:space="preserve"> Cambridge, MA: MIT Press.</w:t>
      </w:r>
    </w:p>
    <w:p w:rsidR="007576AA" w:rsidRPr="00B00712" w:rsidRDefault="00172D43" w:rsidP="00B00712">
      <w:pPr>
        <w:spacing w:after="0" w:line="480" w:lineRule="auto"/>
        <w:rPr>
          <w:rFonts w:ascii="Times New Roman" w:hAnsi="Times New Roman" w:cs="Times New Roman"/>
          <w:bCs/>
          <w:sz w:val="24"/>
          <w:szCs w:val="24"/>
        </w:rPr>
      </w:pPr>
      <w:r w:rsidRPr="00B00712">
        <w:rPr>
          <w:rFonts w:ascii="Times New Roman" w:hAnsi="Times New Roman" w:cs="Times New Roman"/>
          <w:bCs/>
          <w:sz w:val="24"/>
          <w:szCs w:val="24"/>
        </w:rPr>
        <w:t xml:space="preserve">Sims P. 2011. </w:t>
      </w:r>
      <w:r w:rsidRPr="00B00712">
        <w:rPr>
          <w:rFonts w:ascii="Times New Roman" w:hAnsi="Times New Roman" w:cs="Times New Roman"/>
          <w:b/>
          <w:bCs/>
          <w:i/>
          <w:sz w:val="24"/>
          <w:szCs w:val="24"/>
        </w:rPr>
        <w:t>Little bets: How breakthrough ideas emerge from small discoveries</w:t>
      </w:r>
      <w:r w:rsidRPr="00B00712">
        <w:rPr>
          <w:rFonts w:ascii="Times New Roman" w:hAnsi="Times New Roman" w:cs="Times New Roman"/>
          <w:b/>
          <w:bCs/>
          <w:sz w:val="24"/>
          <w:szCs w:val="24"/>
        </w:rPr>
        <w:t>.</w:t>
      </w:r>
      <w:r w:rsidRPr="00B00712">
        <w:rPr>
          <w:rFonts w:ascii="Times New Roman" w:hAnsi="Times New Roman" w:cs="Times New Roman"/>
          <w:bCs/>
          <w:sz w:val="24"/>
          <w:szCs w:val="24"/>
        </w:rPr>
        <w:t xml:space="preserve"> New York, </w:t>
      </w:r>
      <w:r w:rsidR="00E35F52">
        <w:rPr>
          <w:rFonts w:ascii="Times New Roman" w:hAnsi="Times New Roman" w:cs="Times New Roman"/>
          <w:bCs/>
          <w:sz w:val="24"/>
          <w:szCs w:val="24"/>
        </w:rPr>
        <w:tab/>
      </w:r>
      <w:r w:rsidRPr="00B00712">
        <w:rPr>
          <w:rFonts w:ascii="Times New Roman" w:hAnsi="Times New Roman" w:cs="Times New Roman"/>
          <w:bCs/>
          <w:sz w:val="24"/>
          <w:szCs w:val="24"/>
        </w:rPr>
        <w:t>NY: Free Press.</w:t>
      </w:r>
    </w:p>
    <w:p w:rsidR="007576AA" w:rsidRPr="00B00712" w:rsidRDefault="00172D43" w:rsidP="00B00712">
      <w:pPr>
        <w:spacing w:after="0" w:line="480" w:lineRule="auto"/>
        <w:rPr>
          <w:rFonts w:ascii="Times New Roman" w:eastAsia="Times New Roman" w:hAnsi="Times New Roman" w:cs="Times New Roman"/>
          <w:color w:val="222222"/>
          <w:sz w:val="24"/>
          <w:szCs w:val="24"/>
        </w:rPr>
      </w:pPr>
      <w:proofErr w:type="spellStart"/>
      <w:r w:rsidRPr="00B00712">
        <w:rPr>
          <w:rFonts w:ascii="Times New Roman" w:eastAsia="Times New Roman" w:hAnsi="Times New Roman" w:cs="Times New Roman"/>
          <w:color w:val="222222"/>
          <w:sz w:val="24"/>
          <w:szCs w:val="24"/>
        </w:rPr>
        <w:t>Sitkin</w:t>
      </w:r>
      <w:proofErr w:type="spellEnd"/>
      <w:r w:rsidRPr="00B00712">
        <w:rPr>
          <w:rFonts w:ascii="Times New Roman" w:eastAsia="Times New Roman" w:hAnsi="Times New Roman" w:cs="Times New Roman"/>
          <w:color w:val="222222"/>
          <w:sz w:val="24"/>
          <w:szCs w:val="24"/>
        </w:rPr>
        <w:t>, S. B. 1992. Learning through failure: The strategy of small losses</w:t>
      </w:r>
      <w:r w:rsidRPr="00B00712">
        <w:rPr>
          <w:rFonts w:ascii="Times New Roman" w:eastAsia="Times New Roman" w:hAnsi="Times New Roman" w:cs="Times New Roman"/>
          <w:b/>
          <w:i/>
          <w:color w:val="222222"/>
          <w:sz w:val="24"/>
          <w:szCs w:val="24"/>
        </w:rPr>
        <w:t xml:space="preserve">. </w:t>
      </w:r>
      <w:r w:rsidRPr="00B00712">
        <w:rPr>
          <w:rFonts w:ascii="Times New Roman" w:eastAsia="Times New Roman" w:hAnsi="Times New Roman" w:cs="Times New Roman"/>
          <w:b/>
          <w:i/>
          <w:iCs/>
          <w:color w:val="222222"/>
          <w:sz w:val="24"/>
          <w:szCs w:val="24"/>
        </w:rPr>
        <w:t xml:space="preserve">Research in </w:t>
      </w:r>
      <w:r w:rsidR="00E35F52">
        <w:rPr>
          <w:rFonts w:ascii="Times New Roman" w:eastAsia="Times New Roman" w:hAnsi="Times New Roman" w:cs="Times New Roman"/>
          <w:b/>
          <w:i/>
          <w:iCs/>
          <w:color w:val="222222"/>
          <w:sz w:val="24"/>
          <w:szCs w:val="24"/>
        </w:rPr>
        <w:tab/>
      </w:r>
      <w:r w:rsidR="00394B02">
        <w:rPr>
          <w:rFonts w:ascii="Times New Roman" w:eastAsia="Times New Roman" w:hAnsi="Times New Roman" w:cs="Times New Roman"/>
          <w:b/>
          <w:i/>
          <w:iCs/>
          <w:color w:val="222222"/>
          <w:sz w:val="24"/>
          <w:szCs w:val="24"/>
        </w:rPr>
        <w:t>Organizational B</w:t>
      </w:r>
      <w:r w:rsidRPr="00B00712">
        <w:rPr>
          <w:rFonts w:ascii="Times New Roman" w:eastAsia="Times New Roman" w:hAnsi="Times New Roman" w:cs="Times New Roman"/>
          <w:b/>
          <w:i/>
          <w:iCs/>
          <w:color w:val="222222"/>
          <w:sz w:val="24"/>
          <w:szCs w:val="24"/>
        </w:rPr>
        <w:t>ehavior</w:t>
      </w:r>
      <w:r w:rsidRPr="00B00712">
        <w:rPr>
          <w:rFonts w:ascii="Times New Roman" w:eastAsia="Times New Roman" w:hAnsi="Times New Roman" w:cs="Times New Roman"/>
          <w:i/>
          <w:iCs/>
          <w:color w:val="222222"/>
          <w:sz w:val="24"/>
          <w:szCs w:val="24"/>
        </w:rPr>
        <w:t>,</w:t>
      </w:r>
      <w:r w:rsidRPr="00B00712">
        <w:rPr>
          <w:rFonts w:ascii="Times New Roman" w:eastAsia="Times New Roman" w:hAnsi="Times New Roman" w:cs="Times New Roman"/>
          <w:color w:val="222222"/>
          <w:sz w:val="24"/>
          <w:szCs w:val="24"/>
        </w:rPr>
        <w:t xml:space="preserve"> (14):231.</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Snyder, M. &amp; Swan, W. B. 1978.</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Hypotheses testing processes in social interaction.</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 xml:space="preserve">The </w:t>
      </w:r>
      <w:r w:rsidR="00E35F52">
        <w:rPr>
          <w:rFonts w:ascii="Times New Roman" w:hAnsi="Times New Roman" w:cs="Times New Roman"/>
          <w:b/>
          <w:i/>
          <w:sz w:val="24"/>
          <w:szCs w:val="24"/>
        </w:rPr>
        <w:tab/>
      </w:r>
      <w:r w:rsidRPr="00B00712">
        <w:rPr>
          <w:rFonts w:ascii="Times New Roman" w:hAnsi="Times New Roman" w:cs="Times New Roman"/>
          <w:b/>
          <w:i/>
          <w:sz w:val="24"/>
          <w:szCs w:val="24"/>
        </w:rPr>
        <w:t>Journal of Personality and Social Psychology</w:t>
      </w:r>
      <w:r w:rsidRPr="00B00712">
        <w:rPr>
          <w:rFonts w:ascii="Times New Roman" w:hAnsi="Times New Roman" w:cs="Times New Roman"/>
          <w:sz w:val="24"/>
          <w:szCs w:val="24"/>
        </w:rPr>
        <w:t>, 36:1202-1212.</w:t>
      </w:r>
    </w:p>
    <w:p w:rsidR="00CE7586" w:rsidRDefault="00CE7586" w:rsidP="00CE7586">
      <w:pPr>
        <w:shd w:val="clear" w:color="auto" w:fill="FFFFFF"/>
        <w:spacing w:line="480" w:lineRule="auto"/>
        <w:textAlignment w:val="baseline"/>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Somech</w:t>
      </w:r>
      <w:proofErr w:type="spellEnd"/>
      <w:r>
        <w:rPr>
          <w:rFonts w:ascii="Times New Roman" w:hAnsi="Times New Roman" w:cs="Times New Roman"/>
          <w:color w:val="222222"/>
          <w:sz w:val="24"/>
          <w:szCs w:val="24"/>
          <w:shd w:val="clear" w:color="auto" w:fill="FFFFFF"/>
        </w:rPr>
        <w:t>, A. &amp;</w:t>
      </w:r>
      <w:r w:rsidRPr="00CE7586">
        <w:rPr>
          <w:rFonts w:ascii="Times New Roman" w:hAnsi="Times New Roman" w:cs="Times New Roman"/>
          <w:color w:val="222222"/>
          <w:sz w:val="24"/>
          <w:szCs w:val="24"/>
          <w:shd w:val="clear" w:color="auto" w:fill="FFFFFF"/>
        </w:rPr>
        <w:t xml:space="preserve"> </w:t>
      </w:r>
      <w:proofErr w:type="spellStart"/>
      <w:r w:rsidRPr="00CE7586">
        <w:rPr>
          <w:rFonts w:ascii="Times New Roman" w:hAnsi="Times New Roman" w:cs="Times New Roman"/>
          <w:color w:val="222222"/>
          <w:sz w:val="24"/>
          <w:szCs w:val="24"/>
          <w:shd w:val="clear" w:color="auto" w:fill="FFFFFF"/>
        </w:rPr>
        <w:t>Drach-Zahavy</w:t>
      </w:r>
      <w:proofErr w:type="spellEnd"/>
      <w:r>
        <w:rPr>
          <w:rFonts w:ascii="Times New Roman" w:hAnsi="Times New Roman" w:cs="Times New Roman"/>
          <w:color w:val="222222"/>
          <w:sz w:val="24"/>
          <w:szCs w:val="24"/>
          <w:shd w:val="clear" w:color="auto" w:fill="FFFFFF"/>
        </w:rPr>
        <w:t>, A. 2013.</w:t>
      </w:r>
      <w:proofErr w:type="gramEnd"/>
      <w:r>
        <w:rPr>
          <w:rFonts w:ascii="Times New Roman" w:hAnsi="Times New Roman" w:cs="Times New Roman"/>
          <w:color w:val="222222"/>
          <w:sz w:val="24"/>
          <w:szCs w:val="24"/>
          <w:shd w:val="clear" w:color="auto" w:fill="FFFFFF"/>
        </w:rPr>
        <w:t xml:space="preserve"> </w:t>
      </w:r>
      <w:proofErr w:type="gramStart"/>
      <w:r w:rsidRPr="00CE7586">
        <w:rPr>
          <w:rFonts w:ascii="Times New Roman" w:hAnsi="Times New Roman" w:cs="Times New Roman"/>
          <w:color w:val="222222"/>
          <w:sz w:val="24"/>
          <w:szCs w:val="24"/>
          <w:shd w:val="clear" w:color="auto" w:fill="FFFFFF"/>
        </w:rPr>
        <w:t xml:space="preserve">Translating Team Creativity to Innovation </w:t>
      </w:r>
      <w:r>
        <w:rPr>
          <w:rFonts w:ascii="Times New Roman" w:hAnsi="Times New Roman" w:cs="Times New Roman"/>
          <w:color w:val="222222"/>
          <w:sz w:val="24"/>
          <w:szCs w:val="24"/>
          <w:shd w:val="clear" w:color="auto" w:fill="FFFFFF"/>
        </w:rPr>
        <w:tab/>
      </w:r>
      <w:r w:rsidRPr="00CE7586">
        <w:rPr>
          <w:rFonts w:ascii="Times New Roman" w:hAnsi="Times New Roman" w:cs="Times New Roman"/>
          <w:color w:val="222222"/>
          <w:sz w:val="24"/>
          <w:szCs w:val="24"/>
          <w:shd w:val="clear" w:color="auto" w:fill="FFFFFF"/>
        </w:rPr>
        <w:t>Implementation: The Role of Team Composit</w:t>
      </w:r>
      <w:r>
        <w:rPr>
          <w:rFonts w:ascii="Times New Roman" w:hAnsi="Times New Roman" w:cs="Times New Roman"/>
          <w:color w:val="222222"/>
          <w:sz w:val="24"/>
          <w:szCs w:val="24"/>
          <w:shd w:val="clear" w:color="auto" w:fill="FFFFFF"/>
        </w:rPr>
        <w:t>ion and Climate for Innovation.</w:t>
      </w:r>
      <w:proofErr w:type="gramEnd"/>
      <w:r w:rsidRPr="00CE7586">
        <w:rPr>
          <w:rStyle w:val="apple-converted-space"/>
          <w:rFonts w:ascii="Times New Roman" w:hAnsi="Times New Roman" w:cs="Times New Roman"/>
          <w:color w:val="222222"/>
          <w:sz w:val="24"/>
          <w:szCs w:val="24"/>
          <w:shd w:val="clear" w:color="auto" w:fill="FFFFFF"/>
        </w:rPr>
        <w:t> </w:t>
      </w:r>
      <w:r w:rsidRPr="00CE7586">
        <w:rPr>
          <w:rFonts w:ascii="Times New Roman" w:hAnsi="Times New Roman" w:cs="Times New Roman"/>
          <w:b/>
          <w:i/>
          <w:iCs/>
          <w:color w:val="222222"/>
          <w:sz w:val="24"/>
          <w:szCs w:val="24"/>
          <w:shd w:val="clear" w:color="auto" w:fill="FFFFFF"/>
        </w:rPr>
        <w:t xml:space="preserve">Journal of </w:t>
      </w:r>
      <w:r>
        <w:rPr>
          <w:rFonts w:ascii="Times New Roman" w:hAnsi="Times New Roman" w:cs="Times New Roman"/>
          <w:b/>
          <w:i/>
          <w:iCs/>
          <w:color w:val="222222"/>
          <w:sz w:val="24"/>
          <w:szCs w:val="24"/>
          <w:shd w:val="clear" w:color="auto" w:fill="FFFFFF"/>
        </w:rPr>
        <w:tab/>
      </w:r>
      <w:r w:rsidRPr="00CE7586">
        <w:rPr>
          <w:rFonts w:ascii="Times New Roman" w:hAnsi="Times New Roman" w:cs="Times New Roman"/>
          <w:b/>
          <w:i/>
          <w:iCs/>
          <w:color w:val="222222"/>
          <w:sz w:val="24"/>
          <w:szCs w:val="24"/>
          <w:shd w:val="clear" w:color="auto" w:fill="FFFFFF"/>
        </w:rPr>
        <w:t>Management</w:t>
      </w:r>
      <w:r w:rsidRPr="00CE7586">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39 (3): 684–708. </w:t>
      </w:r>
    </w:p>
    <w:p w:rsidR="007576AA" w:rsidRPr="00B00712" w:rsidRDefault="00172D43" w:rsidP="00CE7586">
      <w:pPr>
        <w:shd w:val="clear" w:color="auto" w:fill="FFFFFF"/>
        <w:spacing w:line="480" w:lineRule="auto"/>
        <w:textAlignment w:val="baseline"/>
        <w:rPr>
          <w:rFonts w:ascii="Times New Roman" w:hAnsi="Times New Roman" w:cs="Times New Roman"/>
          <w:sz w:val="24"/>
          <w:szCs w:val="24"/>
        </w:rPr>
      </w:pPr>
      <w:r w:rsidRPr="00B00712">
        <w:rPr>
          <w:rFonts w:ascii="Times New Roman" w:hAnsi="Times New Roman" w:cs="Times New Roman"/>
          <w:sz w:val="24"/>
          <w:szCs w:val="24"/>
        </w:rPr>
        <w:t xml:space="preserve">Van Boven, L., Dunning, D., &amp; Loewenstein, G. 2000. Egocentric empathy gaps between </w:t>
      </w:r>
      <w:r w:rsidR="00394B02">
        <w:rPr>
          <w:rFonts w:ascii="Times New Roman" w:hAnsi="Times New Roman" w:cs="Times New Roman"/>
          <w:sz w:val="24"/>
          <w:szCs w:val="24"/>
        </w:rPr>
        <w:tab/>
      </w:r>
      <w:r w:rsidRPr="00B00712">
        <w:rPr>
          <w:rFonts w:ascii="Times New Roman" w:hAnsi="Times New Roman" w:cs="Times New Roman"/>
          <w:sz w:val="24"/>
          <w:szCs w:val="24"/>
        </w:rPr>
        <w:t xml:space="preserve">owners and buyers: Misperceptions of the endowment effect. </w:t>
      </w:r>
      <w:r w:rsidRPr="00B00712">
        <w:rPr>
          <w:rFonts w:ascii="Times New Roman" w:hAnsi="Times New Roman" w:cs="Times New Roman"/>
          <w:b/>
          <w:i/>
          <w:sz w:val="24"/>
          <w:szCs w:val="24"/>
        </w:rPr>
        <w:t xml:space="preserve">Journal of Personality and </w:t>
      </w:r>
      <w:r w:rsidR="00394B02">
        <w:rPr>
          <w:rFonts w:ascii="Times New Roman" w:hAnsi="Times New Roman" w:cs="Times New Roman"/>
          <w:b/>
          <w:i/>
          <w:sz w:val="24"/>
          <w:szCs w:val="24"/>
        </w:rPr>
        <w:tab/>
      </w:r>
      <w:r w:rsidRPr="00B00712">
        <w:rPr>
          <w:rFonts w:ascii="Times New Roman" w:hAnsi="Times New Roman" w:cs="Times New Roman"/>
          <w:b/>
          <w:i/>
          <w:sz w:val="24"/>
          <w:szCs w:val="24"/>
        </w:rPr>
        <w:t>Social Psychology</w:t>
      </w:r>
      <w:r w:rsidRPr="00B00712">
        <w:rPr>
          <w:rFonts w:ascii="Times New Roman" w:hAnsi="Times New Roman" w:cs="Times New Roman"/>
          <w:sz w:val="24"/>
          <w:szCs w:val="24"/>
        </w:rPr>
        <w:t>, 79 (1): 66-76.</w:t>
      </w:r>
    </w:p>
    <w:p w:rsidR="007576AA" w:rsidRPr="00B00712" w:rsidRDefault="00172D43" w:rsidP="00B00712">
      <w:pPr>
        <w:spacing w:after="0" w:line="480" w:lineRule="auto"/>
        <w:rPr>
          <w:rFonts w:ascii="Times New Roman" w:hAnsi="Times New Roman" w:cs="Times New Roman"/>
          <w:sz w:val="24"/>
          <w:szCs w:val="24"/>
        </w:rPr>
      </w:pPr>
      <w:proofErr w:type="gramStart"/>
      <w:r w:rsidRPr="00B00712">
        <w:rPr>
          <w:rFonts w:ascii="Times New Roman" w:hAnsi="Times New Roman" w:cs="Times New Roman"/>
          <w:sz w:val="24"/>
          <w:szCs w:val="24"/>
        </w:rPr>
        <w:t>Van Boven, L. &amp; Loewenstein, G. 2003.</w:t>
      </w:r>
      <w:proofErr w:type="gramEnd"/>
      <w:r w:rsidRPr="00B00712">
        <w:rPr>
          <w:rFonts w:ascii="Times New Roman" w:hAnsi="Times New Roman" w:cs="Times New Roman"/>
          <w:sz w:val="24"/>
          <w:szCs w:val="24"/>
        </w:rPr>
        <w:t xml:space="preserve"> </w:t>
      </w:r>
      <w:proofErr w:type="gramStart"/>
      <w:r w:rsidRPr="00B00712">
        <w:rPr>
          <w:rFonts w:ascii="Times New Roman" w:hAnsi="Times New Roman" w:cs="Times New Roman"/>
          <w:sz w:val="24"/>
          <w:szCs w:val="24"/>
        </w:rPr>
        <w:t>Social projection of transient drive states.</w:t>
      </w:r>
      <w:proofErr w:type="gramEnd"/>
      <w:r w:rsidRPr="00B00712">
        <w:rPr>
          <w:rFonts w:ascii="Times New Roman" w:hAnsi="Times New Roman" w:cs="Times New Roman"/>
          <w:sz w:val="24"/>
          <w:szCs w:val="24"/>
        </w:rPr>
        <w:t xml:space="preserve"> </w:t>
      </w:r>
      <w:r w:rsidRPr="00B00712">
        <w:rPr>
          <w:rFonts w:ascii="Times New Roman" w:hAnsi="Times New Roman" w:cs="Times New Roman"/>
          <w:b/>
          <w:i/>
          <w:sz w:val="24"/>
          <w:szCs w:val="24"/>
        </w:rPr>
        <w:t xml:space="preserve">Personality </w:t>
      </w:r>
      <w:r w:rsidR="00E35F52">
        <w:rPr>
          <w:rFonts w:ascii="Times New Roman" w:hAnsi="Times New Roman" w:cs="Times New Roman"/>
          <w:b/>
          <w:i/>
          <w:sz w:val="24"/>
          <w:szCs w:val="24"/>
        </w:rPr>
        <w:tab/>
      </w:r>
      <w:r w:rsidRPr="00B00712">
        <w:rPr>
          <w:rFonts w:ascii="Times New Roman" w:hAnsi="Times New Roman" w:cs="Times New Roman"/>
          <w:b/>
          <w:i/>
          <w:sz w:val="24"/>
          <w:szCs w:val="24"/>
        </w:rPr>
        <w:t>and Social Psychology Bulletin</w:t>
      </w:r>
      <w:r w:rsidRPr="00B00712">
        <w:rPr>
          <w:rFonts w:ascii="Times New Roman" w:hAnsi="Times New Roman" w:cs="Times New Roman"/>
          <w:sz w:val="24"/>
          <w:szCs w:val="24"/>
        </w:rPr>
        <w:t>, Vol. 29, No. 9: 1159-1168.</w:t>
      </w:r>
    </w:p>
    <w:p w:rsidR="007576AA" w:rsidRDefault="00172D43" w:rsidP="00481C9C">
      <w:pPr>
        <w:spacing w:after="0" w:line="480" w:lineRule="auto"/>
        <w:rPr>
          <w:rFonts w:ascii="Times New Roman" w:hAnsi="Times New Roman" w:cs="Times New Roman"/>
          <w:sz w:val="24"/>
          <w:szCs w:val="24"/>
        </w:rPr>
      </w:pPr>
      <w:r w:rsidRPr="00B00712">
        <w:rPr>
          <w:rFonts w:ascii="Times New Roman" w:hAnsi="Times New Roman" w:cs="Times New Roman"/>
          <w:sz w:val="24"/>
          <w:szCs w:val="24"/>
        </w:rPr>
        <w:t xml:space="preserve">Verganti, R. 2009. </w:t>
      </w:r>
      <w:r w:rsidRPr="00B00712">
        <w:rPr>
          <w:rFonts w:ascii="Times New Roman" w:hAnsi="Times New Roman" w:cs="Times New Roman"/>
          <w:b/>
          <w:i/>
          <w:sz w:val="24"/>
          <w:szCs w:val="24"/>
        </w:rPr>
        <w:t xml:space="preserve">Design-driven innovation: Changing the rules of competition by radically </w:t>
      </w:r>
      <w:r w:rsidR="00E35F52">
        <w:rPr>
          <w:rFonts w:ascii="Times New Roman" w:hAnsi="Times New Roman" w:cs="Times New Roman"/>
          <w:b/>
          <w:i/>
          <w:sz w:val="24"/>
          <w:szCs w:val="24"/>
        </w:rPr>
        <w:tab/>
      </w:r>
      <w:r w:rsidRPr="00B00712">
        <w:rPr>
          <w:rFonts w:ascii="Times New Roman" w:hAnsi="Times New Roman" w:cs="Times New Roman"/>
          <w:b/>
          <w:i/>
          <w:sz w:val="24"/>
          <w:szCs w:val="24"/>
        </w:rPr>
        <w:t>innovating what things mean</w:t>
      </w:r>
      <w:r w:rsidRPr="00B00712">
        <w:rPr>
          <w:rFonts w:ascii="Times New Roman" w:hAnsi="Times New Roman" w:cs="Times New Roman"/>
          <w:sz w:val="24"/>
          <w:szCs w:val="24"/>
        </w:rPr>
        <w:t>. Boston, MA: Harvard Business Press.</w:t>
      </w:r>
    </w:p>
    <w:p w:rsidR="00481C9C" w:rsidRDefault="00481C9C" w:rsidP="00481C9C">
      <w:pPr>
        <w:pStyle w:val="EndnoteText"/>
        <w:spacing w:line="480" w:lineRule="auto"/>
        <w:rPr>
          <w:sz w:val="24"/>
          <w:szCs w:val="24"/>
        </w:rPr>
      </w:pPr>
      <w:proofErr w:type="spellStart"/>
      <w:proofErr w:type="gramStart"/>
      <w:r>
        <w:rPr>
          <w:sz w:val="24"/>
          <w:szCs w:val="24"/>
        </w:rPr>
        <w:t>Veryzer</w:t>
      </w:r>
      <w:proofErr w:type="spellEnd"/>
      <w:r>
        <w:rPr>
          <w:sz w:val="24"/>
          <w:szCs w:val="24"/>
        </w:rPr>
        <w:t xml:space="preserve">, R. &amp; </w:t>
      </w:r>
      <w:proofErr w:type="spellStart"/>
      <w:r>
        <w:rPr>
          <w:sz w:val="24"/>
          <w:szCs w:val="24"/>
        </w:rPr>
        <w:t>Borja</w:t>
      </w:r>
      <w:proofErr w:type="spellEnd"/>
      <w:r>
        <w:rPr>
          <w:sz w:val="24"/>
          <w:szCs w:val="24"/>
        </w:rPr>
        <w:t xml:space="preserve"> de </w:t>
      </w:r>
      <w:proofErr w:type="spellStart"/>
      <w:r>
        <w:rPr>
          <w:sz w:val="24"/>
          <w:szCs w:val="24"/>
        </w:rPr>
        <w:t>Mozota</w:t>
      </w:r>
      <w:proofErr w:type="spellEnd"/>
      <w:r>
        <w:rPr>
          <w:sz w:val="24"/>
          <w:szCs w:val="24"/>
        </w:rPr>
        <w:t>, B.</w:t>
      </w:r>
      <w:proofErr w:type="gramEnd"/>
      <w:r>
        <w:rPr>
          <w:sz w:val="24"/>
          <w:szCs w:val="24"/>
        </w:rPr>
        <w:t xml:space="preserve">  (2005). </w:t>
      </w:r>
      <w:proofErr w:type="gramStart"/>
      <w:r>
        <w:rPr>
          <w:sz w:val="24"/>
          <w:szCs w:val="24"/>
        </w:rPr>
        <w:t>The</w:t>
      </w:r>
      <w:proofErr w:type="gramEnd"/>
      <w:r>
        <w:rPr>
          <w:sz w:val="24"/>
          <w:szCs w:val="24"/>
        </w:rPr>
        <w:t xml:space="preserve"> Impact of User-Oriented Design on New </w:t>
      </w:r>
      <w:r>
        <w:rPr>
          <w:sz w:val="24"/>
          <w:szCs w:val="24"/>
        </w:rPr>
        <w:tab/>
        <w:t xml:space="preserve">Product Development: An Examination of Fundamental Relationships.  </w:t>
      </w:r>
      <w:r w:rsidRPr="00481C9C">
        <w:rPr>
          <w:b/>
          <w:i/>
          <w:sz w:val="24"/>
          <w:szCs w:val="24"/>
        </w:rPr>
        <w:t xml:space="preserve">The Journal of </w:t>
      </w:r>
      <w:r>
        <w:rPr>
          <w:b/>
          <w:i/>
          <w:sz w:val="24"/>
          <w:szCs w:val="24"/>
        </w:rPr>
        <w:tab/>
      </w:r>
      <w:r w:rsidRPr="00481C9C">
        <w:rPr>
          <w:b/>
          <w:i/>
          <w:sz w:val="24"/>
          <w:szCs w:val="24"/>
        </w:rPr>
        <w:t xml:space="preserve">Product Innovation </w:t>
      </w:r>
      <w:r w:rsidR="001D4BAA" w:rsidRPr="00481C9C">
        <w:rPr>
          <w:b/>
          <w:i/>
          <w:sz w:val="24"/>
          <w:szCs w:val="24"/>
        </w:rPr>
        <w:t>Management</w:t>
      </w:r>
      <w:r w:rsidR="001D4BAA">
        <w:rPr>
          <w:sz w:val="24"/>
          <w:szCs w:val="24"/>
        </w:rPr>
        <w:t>,</w:t>
      </w:r>
      <w:r>
        <w:rPr>
          <w:sz w:val="24"/>
          <w:szCs w:val="24"/>
        </w:rPr>
        <w:t xml:space="preserve"> 22:128-143.</w:t>
      </w:r>
    </w:p>
    <w:p w:rsidR="00481C9C" w:rsidRDefault="00172D43" w:rsidP="00E35F52">
      <w:pPr>
        <w:autoSpaceDE w:val="0"/>
        <w:autoSpaceDN w:val="0"/>
        <w:adjustRightInd w:val="0"/>
        <w:spacing w:after="0" w:line="480" w:lineRule="auto"/>
        <w:rPr>
          <w:rFonts w:ascii="Times New Roman" w:hAnsi="Times New Roman" w:cs="Times New Roman"/>
          <w:sz w:val="24"/>
          <w:szCs w:val="24"/>
        </w:rPr>
      </w:pPr>
      <w:r w:rsidRPr="00B00712">
        <w:rPr>
          <w:rFonts w:ascii="Times New Roman" w:hAnsi="Times New Roman" w:cs="Times New Roman"/>
          <w:iCs/>
          <w:sz w:val="24"/>
          <w:szCs w:val="24"/>
        </w:rPr>
        <w:t>Wattanasupachoke, T. 2012.</w:t>
      </w:r>
      <w:r w:rsidRPr="00B00712">
        <w:rPr>
          <w:rFonts w:ascii="Times New Roman" w:hAnsi="Times New Roman" w:cs="Times New Roman"/>
          <w:i/>
          <w:iCs/>
          <w:sz w:val="24"/>
          <w:szCs w:val="24"/>
        </w:rPr>
        <w:t xml:space="preserve"> </w:t>
      </w:r>
      <w:r w:rsidRPr="00B00712">
        <w:rPr>
          <w:rFonts w:ascii="Times New Roman" w:hAnsi="Times New Roman" w:cs="Times New Roman"/>
          <w:bCs/>
          <w:sz w:val="24"/>
          <w:szCs w:val="24"/>
        </w:rPr>
        <w:t xml:space="preserve">Design thinking, innovativeness and performance: An empirical </w:t>
      </w:r>
      <w:r w:rsidR="00E35F52">
        <w:rPr>
          <w:rFonts w:ascii="Times New Roman" w:hAnsi="Times New Roman" w:cs="Times New Roman"/>
          <w:bCs/>
          <w:sz w:val="24"/>
          <w:szCs w:val="24"/>
        </w:rPr>
        <w:tab/>
      </w:r>
      <w:r w:rsidRPr="00B00712">
        <w:rPr>
          <w:rFonts w:ascii="Times New Roman" w:hAnsi="Times New Roman" w:cs="Times New Roman"/>
          <w:bCs/>
          <w:sz w:val="24"/>
          <w:szCs w:val="24"/>
        </w:rPr>
        <w:t xml:space="preserve">examination. </w:t>
      </w:r>
      <w:r w:rsidRPr="00B00712">
        <w:rPr>
          <w:rFonts w:ascii="Times New Roman" w:hAnsi="Times New Roman" w:cs="Times New Roman"/>
          <w:b/>
          <w:i/>
          <w:sz w:val="24"/>
          <w:szCs w:val="24"/>
        </w:rPr>
        <w:t>International Journal of Management and Innovation</w:t>
      </w:r>
      <w:r w:rsidRPr="00B00712">
        <w:rPr>
          <w:rFonts w:ascii="Times New Roman" w:hAnsi="Times New Roman" w:cs="Times New Roman"/>
          <w:sz w:val="24"/>
          <w:szCs w:val="24"/>
        </w:rPr>
        <w:t xml:space="preserve">, 4(1): </w:t>
      </w:r>
      <w:r w:rsidR="00FA2D2F">
        <w:rPr>
          <w:rFonts w:ascii="Times New Roman" w:hAnsi="Times New Roman" w:cs="Times New Roman"/>
          <w:sz w:val="24"/>
          <w:szCs w:val="24"/>
        </w:rPr>
        <w:t>1-14</w:t>
      </w:r>
    </w:p>
    <w:p w:rsidR="000853F3" w:rsidRDefault="000853F3">
      <w:pPr>
        <w:rPr>
          <w:rFonts w:ascii="Times New Roman" w:hAnsi="Times New Roman" w:cs="Times New Roman"/>
          <w:sz w:val="24"/>
          <w:szCs w:val="24"/>
        </w:rPr>
      </w:pPr>
      <w:r>
        <w:rPr>
          <w:rFonts w:ascii="Times New Roman" w:hAnsi="Times New Roman" w:cs="Times New Roman"/>
          <w:sz w:val="24"/>
          <w:szCs w:val="24"/>
        </w:rPr>
        <w:br w:type="page"/>
      </w:r>
    </w:p>
    <w:p w:rsidR="007576AA" w:rsidRDefault="00172D4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Exhibit 1</w:t>
      </w:r>
    </w:p>
    <w:p w:rsidR="007576AA" w:rsidRDefault="00172D43" w:rsidP="00E821C9">
      <w:pPr>
        <w:pStyle w:val="ListParagraph"/>
        <w:spacing w:line="240" w:lineRule="auto"/>
        <w:ind w:left="0"/>
        <w:jc w:val="center"/>
        <w:rPr>
          <w:rFonts w:ascii="Times New Roman" w:hAnsi="Times New Roman"/>
          <w:sz w:val="24"/>
          <w:szCs w:val="24"/>
        </w:rPr>
      </w:pPr>
      <w:r>
        <w:rPr>
          <w:rFonts w:ascii="Times New Roman" w:hAnsi="Times New Roman"/>
          <w:b/>
          <w:caps/>
          <w:sz w:val="24"/>
          <w:szCs w:val="24"/>
        </w:rPr>
        <w:t>C</w:t>
      </w:r>
      <w:r w:rsidR="00FE6C73">
        <w:rPr>
          <w:rFonts w:ascii="Times New Roman" w:hAnsi="Times New Roman"/>
          <w:b/>
          <w:caps/>
          <w:sz w:val="24"/>
          <w:szCs w:val="24"/>
        </w:rPr>
        <w:t xml:space="preserve">ommon </w:t>
      </w:r>
      <w:r>
        <w:rPr>
          <w:rFonts w:ascii="Times New Roman" w:hAnsi="Times New Roman"/>
          <w:b/>
          <w:caps/>
          <w:sz w:val="24"/>
          <w:szCs w:val="24"/>
        </w:rPr>
        <w:t>Design Thinking TOOLS</w:t>
      </w:r>
    </w:p>
    <w:p w:rsidR="00E821C9" w:rsidRDefault="00E821C9" w:rsidP="00E821C9">
      <w:pPr>
        <w:spacing w:line="240" w:lineRule="auto"/>
        <w:rPr>
          <w:rFonts w:ascii="Times New Roman" w:hAnsi="Times New Roman" w:cs="Times New Roman"/>
          <w:sz w:val="24"/>
          <w:szCs w:val="24"/>
        </w:rPr>
      </w:pPr>
      <w:r>
        <w:rPr>
          <w:rFonts w:ascii="Times New Roman" w:hAnsi="Times New Roman"/>
          <w:b/>
          <w:sz w:val="24"/>
          <w:szCs w:val="24"/>
        </w:rPr>
        <w:t>1.</w:t>
      </w:r>
      <w:r>
        <w:rPr>
          <w:rFonts w:ascii="Times New Roman" w:hAnsi="Times New Roman"/>
          <w:b/>
          <w:sz w:val="24"/>
          <w:szCs w:val="24"/>
        </w:rPr>
        <w:tab/>
      </w:r>
      <w:r w:rsidR="00172D43">
        <w:rPr>
          <w:rFonts w:ascii="Times New Roman" w:hAnsi="Times New Roman"/>
          <w:b/>
          <w:sz w:val="24"/>
          <w:szCs w:val="24"/>
        </w:rPr>
        <w:t>Visualization</w:t>
      </w:r>
      <w:r w:rsidR="00FE6C73">
        <w:rPr>
          <w:rFonts w:ascii="Times New Roman" w:hAnsi="Times New Roman"/>
          <w:b/>
          <w:sz w:val="24"/>
          <w:szCs w:val="24"/>
        </w:rPr>
        <w:t xml:space="preserve"> </w:t>
      </w:r>
      <w:r w:rsidR="00FE6C73">
        <w:rPr>
          <w:rFonts w:ascii="Times New Roman" w:hAnsi="Times New Roman"/>
          <w:sz w:val="24"/>
          <w:szCs w:val="24"/>
        </w:rPr>
        <w:t>This i</w:t>
      </w:r>
      <w:r w:rsidR="00172D43">
        <w:rPr>
          <w:rFonts w:ascii="Times New Roman" w:hAnsi="Times New Roman"/>
          <w:sz w:val="24"/>
          <w:szCs w:val="24"/>
        </w:rPr>
        <w:t>nvolves the use of imagery, either visual or narrative. In addition to traditional charts and graphs</w:t>
      </w:r>
      <w:r w:rsidR="00253246">
        <w:rPr>
          <w:rFonts w:ascii="Times New Roman" w:hAnsi="Times New Roman"/>
          <w:sz w:val="24"/>
          <w:szCs w:val="24"/>
        </w:rPr>
        <w:t xml:space="preserve">, it </w:t>
      </w:r>
      <w:r>
        <w:rPr>
          <w:rFonts w:ascii="Times New Roman" w:hAnsi="Times New Roman" w:cs="Times New Roman"/>
          <w:sz w:val="24"/>
          <w:szCs w:val="24"/>
        </w:rPr>
        <w:t>can take the form of storytelling and the use of metaphor</w:t>
      </w:r>
      <w:r w:rsidR="00253246">
        <w:rPr>
          <w:rFonts w:ascii="Times New Roman" w:hAnsi="Times New Roman" w:cs="Times New Roman"/>
          <w:sz w:val="24"/>
          <w:szCs w:val="24"/>
        </w:rPr>
        <w:t>, or c</w:t>
      </w:r>
      <w:r>
        <w:rPr>
          <w:rFonts w:ascii="Times New Roman" w:hAnsi="Times New Roman" w:cs="Times New Roman"/>
          <w:sz w:val="24"/>
          <w:szCs w:val="24"/>
        </w:rPr>
        <w:t>apturing individual ideas on post-it notes and whiteboards so they can be shared and developed jointly.</w:t>
      </w:r>
    </w:p>
    <w:p w:rsidR="00E821C9" w:rsidRDefault="00E821C9" w:rsidP="00E821C9">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72D43">
        <w:rPr>
          <w:rFonts w:ascii="Times New Roman" w:hAnsi="Times New Roman"/>
          <w:b/>
          <w:sz w:val="24"/>
          <w:szCs w:val="24"/>
        </w:rPr>
        <w:t xml:space="preserve">Ethnography </w:t>
      </w:r>
      <w:proofErr w:type="gramStart"/>
      <w:r w:rsidR="00FE6C73">
        <w:rPr>
          <w:rFonts w:ascii="Times New Roman" w:hAnsi="Times New Roman"/>
          <w:sz w:val="24"/>
          <w:szCs w:val="24"/>
        </w:rPr>
        <w:t>This</w:t>
      </w:r>
      <w:proofErr w:type="gramEnd"/>
      <w:r w:rsidR="00FE6C73">
        <w:rPr>
          <w:rFonts w:ascii="Times New Roman" w:hAnsi="Times New Roman"/>
          <w:sz w:val="24"/>
          <w:szCs w:val="24"/>
        </w:rPr>
        <w:t xml:space="preserve"> e</w:t>
      </w:r>
      <w:r w:rsidR="00172D43">
        <w:rPr>
          <w:rFonts w:ascii="Times New Roman" w:hAnsi="Times New Roman"/>
          <w:sz w:val="24"/>
          <w:szCs w:val="24"/>
        </w:rPr>
        <w:t>ncompasses a variety of qualitative research methods that focus on developing a deep understanding of users by observing and interacting with them in their native habitat.</w:t>
      </w:r>
      <w:r w:rsidRPr="00E821C9">
        <w:rPr>
          <w:rFonts w:ascii="Times New Roman" w:hAnsi="Times New Roman" w:cs="Times New Roman"/>
          <w:b/>
          <w:sz w:val="24"/>
          <w:szCs w:val="24"/>
        </w:rPr>
        <w:t xml:space="preserve"> </w:t>
      </w:r>
      <w:r w:rsidRPr="00E821C9">
        <w:rPr>
          <w:rFonts w:ascii="Times New Roman" w:hAnsi="Times New Roman" w:cs="Times New Roman"/>
          <w:sz w:val="24"/>
          <w:szCs w:val="24"/>
        </w:rPr>
        <w:t xml:space="preserve">Ethnography </w:t>
      </w:r>
      <w:r>
        <w:rPr>
          <w:rFonts w:ascii="Times New Roman" w:hAnsi="Times New Roman" w:cs="Times New Roman"/>
          <w:sz w:val="24"/>
          <w:szCs w:val="24"/>
        </w:rPr>
        <w:t xml:space="preserve">is a core element in design thinking’s exploratory first stage. </w:t>
      </w:r>
      <w:r w:rsidR="00253246">
        <w:rPr>
          <w:rFonts w:ascii="Times New Roman" w:hAnsi="Times New Roman" w:cs="Times New Roman"/>
          <w:sz w:val="24"/>
          <w:szCs w:val="24"/>
        </w:rPr>
        <w:t>D</w:t>
      </w:r>
      <w:r>
        <w:rPr>
          <w:rFonts w:ascii="Times New Roman" w:hAnsi="Times New Roman" w:cs="Times New Roman"/>
          <w:sz w:val="24"/>
          <w:szCs w:val="24"/>
        </w:rPr>
        <w:t xml:space="preserve">esign </w:t>
      </w:r>
      <w:r w:rsidR="00FE6C73">
        <w:rPr>
          <w:rFonts w:ascii="Times New Roman" w:hAnsi="Times New Roman" w:cs="Times New Roman"/>
          <w:sz w:val="24"/>
          <w:szCs w:val="24"/>
        </w:rPr>
        <w:t>t</w:t>
      </w:r>
      <w:r>
        <w:rPr>
          <w:rFonts w:ascii="Times New Roman" w:hAnsi="Times New Roman" w:cs="Times New Roman"/>
          <w:sz w:val="24"/>
          <w:szCs w:val="24"/>
        </w:rPr>
        <w:t>hinking begins with immersion in the user experience to develop a deep understanding of their current situation and needs before moving to the creation of solutions.</w:t>
      </w:r>
    </w:p>
    <w:p w:rsidR="009D6193" w:rsidRDefault="00E821C9" w:rsidP="009D619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E821C9">
        <w:rPr>
          <w:rFonts w:ascii="Times New Roman" w:hAnsi="Times New Roman" w:cs="Times New Roman"/>
          <w:b/>
          <w:sz w:val="24"/>
          <w:szCs w:val="24"/>
        </w:rPr>
        <w:t xml:space="preserve">Structured collaborative </w:t>
      </w:r>
      <w:r w:rsidR="00172D43" w:rsidRPr="00E821C9">
        <w:rPr>
          <w:rFonts w:ascii="Times New Roman" w:hAnsi="Times New Roman"/>
          <w:b/>
          <w:sz w:val="24"/>
          <w:szCs w:val="24"/>
        </w:rPr>
        <w:t>Sense-making</w:t>
      </w:r>
      <w:r w:rsidRPr="00E821C9">
        <w:rPr>
          <w:rFonts w:ascii="Times New Roman" w:hAnsi="Times New Roman"/>
          <w:b/>
          <w:sz w:val="24"/>
          <w:szCs w:val="24"/>
        </w:rPr>
        <w:t xml:space="preserve"> and ideation</w:t>
      </w:r>
      <w:r w:rsidR="00172D43" w:rsidRPr="00E821C9">
        <w:rPr>
          <w:rFonts w:ascii="Times New Roman" w:hAnsi="Times New Roman"/>
          <w:b/>
          <w:sz w:val="24"/>
          <w:szCs w:val="24"/>
        </w:rPr>
        <w:t xml:space="preserve"> techniques</w:t>
      </w:r>
      <w:r w:rsidR="00172D43">
        <w:rPr>
          <w:rFonts w:ascii="Times New Roman" w:hAnsi="Times New Roman"/>
          <w:b/>
          <w:sz w:val="24"/>
          <w:szCs w:val="24"/>
        </w:rPr>
        <w:t xml:space="preserve"> </w:t>
      </w:r>
      <w:r w:rsidR="00FE6C73">
        <w:rPr>
          <w:rFonts w:ascii="Times New Roman" w:hAnsi="Times New Roman"/>
          <w:sz w:val="24"/>
          <w:szCs w:val="24"/>
        </w:rPr>
        <w:t>Sense-making tools f</w:t>
      </w:r>
      <w:r w:rsidR="00253246" w:rsidRPr="00FE6C73">
        <w:rPr>
          <w:rFonts w:ascii="Times New Roman" w:hAnsi="Times New Roman"/>
          <w:sz w:val="24"/>
          <w:szCs w:val="24"/>
        </w:rPr>
        <w:t>acilitate</w:t>
      </w:r>
      <w:r w:rsidRPr="00FE6C73">
        <w:rPr>
          <w:rFonts w:ascii="Times New Roman" w:hAnsi="Times New Roman" w:cs="Times New Roman"/>
          <w:sz w:val="24"/>
          <w:szCs w:val="24"/>
        </w:rPr>
        <w:t xml:space="preserve"> </w:t>
      </w:r>
      <w:r>
        <w:rPr>
          <w:rFonts w:ascii="Times New Roman" w:hAnsi="Times New Roman" w:cs="Times New Roman"/>
          <w:sz w:val="24"/>
          <w:szCs w:val="24"/>
        </w:rPr>
        <w:t>team-based processes for drawing insights from ethnographic data</w:t>
      </w:r>
      <w:r w:rsidR="00FE6C73">
        <w:rPr>
          <w:rFonts w:ascii="Times New Roman" w:hAnsi="Times New Roman" w:cs="Times New Roman"/>
          <w:sz w:val="24"/>
          <w:szCs w:val="24"/>
        </w:rPr>
        <w:t xml:space="preserve"> and create a “common mind” across team members</w:t>
      </w:r>
      <w:r>
        <w:rPr>
          <w:rFonts w:ascii="Times New Roman" w:hAnsi="Times New Roman" w:cs="Times New Roman"/>
          <w:sz w:val="24"/>
          <w:szCs w:val="24"/>
        </w:rPr>
        <w:t xml:space="preserve">. </w:t>
      </w:r>
      <w:r w:rsidRPr="00E821C9">
        <w:rPr>
          <w:rFonts w:ascii="Times New Roman" w:hAnsi="Times New Roman" w:cs="Times New Roman"/>
          <w:sz w:val="24"/>
          <w:szCs w:val="24"/>
        </w:rPr>
        <w:t>C</w:t>
      </w:r>
      <w:r w:rsidR="00172D43" w:rsidRPr="00E821C9">
        <w:rPr>
          <w:rFonts w:ascii="Times New Roman" w:hAnsi="Times New Roman"/>
          <w:sz w:val="24"/>
          <w:szCs w:val="24"/>
        </w:rPr>
        <w:t>ollaborative ideation,</w:t>
      </w:r>
      <w:r w:rsidR="00172D43">
        <w:rPr>
          <w:rFonts w:ascii="Times New Roman" w:hAnsi="Times New Roman"/>
          <w:b/>
          <w:sz w:val="24"/>
          <w:szCs w:val="24"/>
        </w:rPr>
        <w:t xml:space="preserve"> </w:t>
      </w:r>
      <w:r w:rsidR="00172D43">
        <w:rPr>
          <w:rFonts w:ascii="Times New Roman" w:hAnsi="Times New Roman"/>
          <w:sz w:val="24"/>
          <w:szCs w:val="24"/>
        </w:rPr>
        <w:t>using brainstorming and concept development techniques, assists in generating hypothes</w:t>
      </w:r>
      <w:r w:rsidR="009D6193">
        <w:rPr>
          <w:rFonts w:ascii="Times New Roman" w:hAnsi="Times New Roman"/>
          <w:sz w:val="24"/>
          <w:szCs w:val="24"/>
        </w:rPr>
        <w:t xml:space="preserve">es about potential </w:t>
      </w:r>
      <w:r w:rsidR="00172D43">
        <w:rPr>
          <w:rFonts w:ascii="Times New Roman" w:hAnsi="Times New Roman"/>
          <w:sz w:val="24"/>
          <w:szCs w:val="24"/>
        </w:rPr>
        <w:t>opportunities.</w:t>
      </w:r>
      <w:r>
        <w:rPr>
          <w:rFonts w:ascii="Times New Roman" w:hAnsi="Times New Roman"/>
          <w:sz w:val="24"/>
          <w:szCs w:val="24"/>
        </w:rPr>
        <w:t xml:space="preserve"> </w:t>
      </w:r>
      <w:r w:rsidR="009D6193">
        <w:rPr>
          <w:rFonts w:ascii="Times New Roman" w:hAnsi="Times New Roman"/>
          <w:sz w:val="24"/>
          <w:szCs w:val="24"/>
        </w:rPr>
        <w:t xml:space="preserve">These tools </w:t>
      </w:r>
      <w:r w:rsidR="009D6193">
        <w:rPr>
          <w:rFonts w:ascii="Times New Roman" w:hAnsi="Times New Roman" w:cs="Times New Roman"/>
          <w:sz w:val="24"/>
          <w:szCs w:val="24"/>
        </w:rPr>
        <w:t>can leverage difference by encouraging a set of behaviors around withholding judgment, avoiding debates, and paying particular attention to the tensions difference creates in the process of seeking higher-order thinking and creating more innovative solutions.</w:t>
      </w:r>
    </w:p>
    <w:p w:rsidR="009D6193" w:rsidRDefault="009D6193" w:rsidP="00E821C9">
      <w:pPr>
        <w:pStyle w:val="ListParagraph"/>
        <w:spacing w:line="240" w:lineRule="auto"/>
        <w:ind w:left="0"/>
        <w:rPr>
          <w:rFonts w:ascii="Times New Roman" w:hAnsi="Times New Roman"/>
          <w:sz w:val="24"/>
          <w:szCs w:val="24"/>
        </w:rPr>
      </w:pPr>
    </w:p>
    <w:p w:rsidR="00E821C9" w:rsidRDefault="00E821C9" w:rsidP="00E821C9">
      <w:pPr>
        <w:pStyle w:val="ListParagraph"/>
        <w:spacing w:line="240" w:lineRule="auto"/>
        <w:ind w:left="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72D43">
        <w:rPr>
          <w:rFonts w:ascii="Times New Roman" w:hAnsi="Times New Roman"/>
          <w:b/>
          <w:sz w:val="24"/>
          <w:szCs w:val="24"/>
        </w:rPr>
        <w:t>Assumption surfacing</w:t>
      </w:r>
      <w:r w:rsidR="00172D43">
        <w:rPr>
          <w:rFonts w:ascii="Times New Roman" w:hAnsi="Times New Roman"/>
          <w:sz w:val="24"/>
          <w:szCs w:val="24"/>
        </w:rPr>
        <w:t xml:space="preserve"> </w:t>
      </w:r>
      <w:proofErr w:type="gramStart"/>
      <w:r w:rsidR="00FE6C73">
        <w:rPr>
          <w:rFonts w:ascii="Times New Roman" w:hAnsi="Times New Roman"/>
          <w:sz w:val="24"/>
          <w:szCs w:val="24"/>
        </w:rPr>
        <w:t>This</w:t>
      </w:r>
      <w:proofErr w:type="gramEnd"/>
      <w:r w:rsidR="00FE6C73">
        <w:rPr>
          <w:rFonts w:ascii="Times New Roman" w:hAnsi="Times New Roman"/>
          <w:sz w:val="24"/>
          <w:szCs w:val="24"/>
        </w:rPr>
        <w:t xml:space="preserve"> </w:t>
      </w:r>
      <w:r w:rsidR="00172D43">
        <w:rPr>
          <w:rFonts w:ascii="Times New Roman" w:hAnsi="Times New Roman"/>
          <w:sz w:val="24"/>
          <w:szCs w:val="24"/>
        </w:rPr>
        <w:t>focuses on identifying assumptions</w:t>
      </w:r>
      <w:r w:rsidR="009D6193">
        <w:rPr>
          <w:rFonts w:ascii="Times New Roman" w:hAnsi="Times New Roman"/>
          <w:sz w:val="24"/>
          <w:szCs w:val="24"/>
        </w:rPr>
        <w:t xml:space="preserve"> around value creation, execution, scalability and defensibility</w:t>
      </w:r>
      <w:r w:rsidR="00172D43">
        <w:rPr>
          <w:rFonts w:ascii="Times New Roman" w:hAnsi="Times New Roman"/>
          <w:sz w:val="24"/>
          <w:szCs w:val="24"/>
        </w:rPr>
        <w:t xml:space="preserve"> that underlie the attractiveness of a new idea.</w:t>
      </w:r>
    </w:p>
    <w:p w:rsidR="00E821C9" w:rsidRDefault="00E821C9" w:rsidP="00E821C9">
      <w:pPr>
        <w:spacing w:line="240" w:lineRule="auto"/>
        <w:rPr>
          <w:rFonts w:ascii="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r>
      <w:r w:rsidR="00172D43">
        <w:rPr>
          <w:rFonts w:ascii="Times New Roman" w:hAnsi="Times New Roman"/>
          <w:b/>
          <w:sz w:val="24"/>
          <w:szCs w:val="24"/>
        </w:rPr>
        <w:t>Prototyping</w:t>
      </w:r>
      <w:r w:rsidR="00172D43">
        <w:rPr>
          <w:rFonts w:ascii="Times New Roman" w:hAnsi="Times New Roman"/>
          <w:sz w:val="24"/>
          <w:szCs w:val="24"/>
        </w:rPr>
        <w:t xml:space="preserve"> </w:t>
      </w:r>
      <w:proofErr w:type="gramStart"/>
      <w:r w:rsidR="00FE6C73">
        <w:rPr>
          <w:rFonts w:ascii="Times New Roman" w:hAnsi="Times New Roman"/>
          <w:sz w:val="24"/>
          <w:szCs w:val="24"/>
        </w:rPr>
        <w:t>These</w:t>
      </w:r>
      <w:proofErr w:type="gramEnd"/>
      <w:r w:rsidR="00FE6C73">
        <w:rPr>
          <w:rFonts w:ascii="Times New Roman" w:hAnsi="Times New Roman"/>
          <w:sz w:val="24"/>
          <w:szCs w:val="24"/>
        </w:rPr>
        <w:t xml:space="preserve"> t</w:t>
      </w:r>
      <w:r w:rsidR="00172D43">
        <w:rPr>
          <w:rFonts w:ascii="Times New Roman" w:hAnsi="Times New Roman"/>
          <w:sz w:val="24"/>
          <w:szCs w:val="24"/>
        </w:rPr>
        <w:t xml:space="preserve">echniques facilitate making abstract new ideas tangible. These include approaches such as storyboarding, user scenarios, </w:t>
      </w:r>
      <w:r w:rsidR="0074416D">
        <w:rPr>
          <w:rFonts w:ascii="Times New Roman" w:hAnsi="Times New Roman"/>
          <w:sz w:val="24"/>
          <w:szCs w:val="24"/>
        </w:rPr>
        <w:t xml:space="preserve">metaphor, </w:t>
      </w:r>
      <w:r w:rsidR="00172D43">
        <w:rPr>
          <w:rFonts w:ascii="Times New Roman" w:hAnsi="Times New Roman"/>
          <w:sz w:val="24"/>
          <w:szCs w:val="24"/>
        </w:rPr>
        <w:t>experience journeys, and business concept illustrations.</w:t>
      </w:r>
      <w:r w:rsidRPr="00E821C9">
        <w:rPr>
          <w:rFonts w:ascii="Times New Roman" w:hAnsi="Times New Roman" w:cs="Times New Roman"/>
          <w:b/>
          <w:sz w:val="24"/>
          <w:szCs w:val="24"/>
        </w:rPr>
        <w:t xml:space="preserve"> </w:t>
      </w:r>
      <w:r w:rsidRPr="00E821C9">
        <w:rPr>
          <w:rFonts w:ascii="Times New Roman" w:hAnsi="Times New Roman" w:cs="Times New Roman"/>
          <w:sz w:val="24"/>
          <w:szCs w:val="24"/>
        </w:rPr>
        <w:t xml:space="preserve">Prototypes </w:t>
      </w:r>
      <w:r>
        <w:rPr>
          <w:rFonts w:ascii="Times New Roman" w:hAnsi="Times New Roman" w:cs="Times New Roman"/>
          <w:sz w:val="24"/>
          <w:szCs w:val="24"/>
        </w:rPr>
        <w:t>aim to enhance the accuracy of these conversations</w:t>
      </w:r>
      <w:r w:rsidR="009D6193">
        <w:rPr>
          <w:rFonts w:ascii="Times New Roman" w:hAnsi="Times New Roman" w:cs="Times New Roman"/>
          <w:sz w:val="24"/>
          <w:szCs w:val="24"/>
        </w:rPr>
        <w:t xml:space="preserve"> by</w:t>
      </w:r>
      <w:r>
        <w:rPr>
          <w:rFonts w:ascii="Times New Roman" w:hAnsi="Times New Roman" w:cs="Times New Roman"/>
          <w:sz w:val="24"/>
          <w:szCs w:val="24"/>
        </w:rPr>
        <w:t xml:space="preserve"> provid</w:t>
      </w:r>
      <w:r w:rsidR="009D6193">
        <w:rPr>
          <w:rFonts w:ascii="Times New Roman" w:hAnsi="Times New Roman" w:cs="Times New Roman"/>
          <w:sz w:val="24"/>
          <w:szCs w:val="24"/>
        </w:rPr>
        <w:t>ing</w:t>
      </w:r>
      <w:r>
        <w:rPr>
          <w:rFonts w:ascii="Times New Roman" w:hAnsi="Times New Roman" w:cs="Times New Roman"/>
          <w:sz w:val="24"/>
          <w:szCs w:val="24"/>
        </w:rPr>
        <w:t xml:space="preserve"> a mechanism to allow decision-makers to create more vivid manifestations of the future. </w:t>
      </w:r>
    </w:p>
    <w:p w:rsidR="00E821C9" w:rsidRDefault="00E821C9" w:rsidP="00E821C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172D43">
        <w:rPr>
          <w:rFonts w:ascii="Times New Roman" w:hAnsi="Times New Roman"/>
          <w:b/>
          <w:sz w:val="24"/>
          <w:szCs w:val="24"/>
        </w:rPr>
        <w:t>Co</w:t>
      </w:r>
      <w:r w:rsidR="00F66BB3">
        <w:rPr>
          <w:rFonts w:ascii="Times New Roman" w:hAnsi="Times New Roman"/>
          <w:b/>
          <w:sz w:val="24"/>
          <w:szCs w:val="24"/>
        </w:rPr>
        <w:t>-</w:t>
      </w:r>
      <w:r w:rsidR="00172D43">
        <w:rPr>
          <w:rFonts w:ascii="Times New Roman" w:hAnsi="Times New Roman"/>
          <w:b/>
          <w:sz w:val="24"/>
          <w:szCs w:val="24"/>
        </w:rPr>
        <w:t xml:space="preserve">creation </w:t>
      </w:r>
      <w:r w:rsidR="00172D43">
        <w:rPr>
          <w:rFonts w:ascii="Times New Roman" w:hAnsi="Times New Roman"/>
          <w:sz w:val="24"/>
          <w:szCs w:val="24"/>
        </w:rPr>
        <w:t xml:space="preserve">incorporates techniques that engage users in the process of generating, developing and testing new ideas. </w:t>
      </w:r>
      <w:r>
        <w:rPr>
          <w:rFonts w:ascii="Times New Roman" w:hAnsi="Times New Roman" w:cs="Times New Roman"/>
          <w:sz w:val="24"/>
          <w:szCs w:val="24"/>
        </w:rPr>
        <w:t xml:space="preserve"> </w:t>
      </w:r>
    </w:p>
    <w:p w:rsidR="00E821C9" w:rsidRDefault="00E821C9" w:rsidP="00E821C9">
      <w:pPr>
        <w:spacing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172D43">
        <w:rPr>
          <w:rFonts w:ascii="Times New Roman" w:hAnsi="Times New Roman"/>
          <w:b/>
          <w:sz w:val="24"/>
          <w:szCs w:val="24"/>
        </w:rPr>
        <w:t>Field experiments</w:t>
      </w:r>
      <w:r w:rsidR="00172D43">
        <w:rPr>
          <w:rFonts w:ascii="Times New Roman" w:hAnsi="Times New Roman"/>
          <w:sz w:val="24"/>
          <w:szCs w:val="24"/>
        </w:rPr>
        <w:t xml:space="preserve"> are designed to test the key underlying and value-generating assumptions of a hypothesis in the field.</w:t>
      </w:r>
      <w:r>
        <w:rPr>
          <w:rFonts w:ascii="Times New Roman" w:hAnsi="Times New Roman"/>
          <w:sz w:val="24"/>
          <w:szCs w:val="24"/>
        </w:rPr>
        <w:t xml:space="preserve"> </w:t>
      </w:r>
      <w:r w:rsidRPr="00E821C9">
        <w:rPr>
          <w:rFonts w:ascii="Times New Roman" w:hAnsi="Times New Roman" w:cs="Times New Roman"/>
          <w:sz w:val="24"/>
          <w:szCs w:val="24"/>
        </w:rPr>
        <w:t xml:space="preserve">Conducting </w:t>
      </w:r>
      <w:r w:rsidR="009D6193">
        <w:rPr>
          <w:rFonts w:ascii="Times New Roman" w:hAnsi="Times New Roman" w:cs="Times New Roman"/>
          <w:sz w:val="24"/>
          <w:szCs w:val="24"/>
        </w:rPr>
        <w:t>these</w:t>
      </w:r>
      <w:r w:rsidRPr="00E821C9">
        <w:rPr>
          <w:rFonts w:ascii="Times New Roman" w:hAnsi="Times New Roman" w:cs="Times New Roman"/>
          <w:sz w:val="24"/>
          <w:szCs w:val="24"/>
        </w:rPr>
        <w:t xml:space="preserve"> experiments</w:t>
      </w:r>
      <w:r>
        <w:rPr>
          <w:rFonts w:ascii="Times New Roman" w:hAnsi="Times New Roman" w:cs="Times New Roman"/>
          <w:sz w:val="24"/>
          <w:szCs w:val="24"/>
        </w:rPr>
        <w:t xml:space="preserve"> involves testing the identified assumptions using prototypes with external stakeholders.</w:t>
      </w:r>
    </w:p>
    <w:p w:rsidR="00E821C9" w:rsidRDefault="00E821C9">
      <w:pPr>
        <w:rPr>
          <w:rFonts w:ascii="Times New Roman" w:hAnsi="Times New Roman" w:cs="Times New Roman"/>
          <w:sz w:val="24"/>
          <w:szCs w:val="24"/>
        </w:rPr>
      </w:pPr>
      <w:r>
        <w:rPr>
          <w:rFonts w:ascii="Times New Roman" w:hAnsi="Times New Roman" w:cs="Times New Roman"/>
          <w:sz w:val="24"/>
          <w:szCs w:val="24"/>
        </w:rPr>
        <w:br w:type="page"/>
      </w:r>
    </w:p>
    <w:p w:rsidR="007576AA" w:rsidRDefault="007576AA" w:rsidP="00E821C9">
      <w:pPr>
        <w:spacing w:line="480" w:lineRule="auto"/>
        <w:rPr>
          <w:rFonts w:ascii="Times New Roman" w:hAnsi="Times New Roman"/>
          <w:sz w:val="24"/>
          <w:szCs w:val="24"/>
        </w:rPr>
      </w:pPr>
    </w:p>
    <w:p w:rsidR="007576AA" w:rsidRDefault="00172D43">
      <w:pPr>
        <w:jc w:val="center"/>
        <w:rPr>
          <w:rFonts w:ascii="Times New Roman" w:hAnsi="Times New Roman"/>
          <w:sz w:val="24"/>
          <w:szCs w:val="24"/>
        </w:rPr>
      </w:pPr>
      <w:r>
        <w:rPr>
          <w:rFonts w:ascii="Times New Roman" w:hAnsi="Times New Roman"/>
          <w:sz w:val="24"/>
          <w:szCs w:val="24"/>
        </w:rPr>
        <w:t>Exhibit 2</w:t>
      </w:r>
    </w:p>
    <w:p w:rsidR="007576AA" w:rsidRDefault="00172D43">
      <w:pPr>
        <w:jc w:val="center"/>
        <w:rPr>
          <w:rFonts w:ascii="Times New Roman" w:hAnsi="Times New Roman"/>
          <w:b/>
          <w:sz w:val="24"/>
          <w:szCs w:val="24"/>
        </w:rPr>
      </w:pPr>
      <w:r>
        <w:rPr>
          <w:rFonts w:ascii="Times New Roman" w:hAnsi="Times New Roman"/>
          <w:b/>
          <w:sz w:val="24"/>
          <w:szCs w:val="24"/>
        </w:rPr>
        <w:t xml:space="preserve">Flaws in Cognitive </w:t>
      </w:r>
      <w:r w:rsidR="00490509">
        <w:rPr>
          <w:rFonts w:ascii="Times New Roman" w:hAnsi="Times New Roman"/>
          <w:b/>
          <w:sz w:val="24"/>
          <w:szCs w:val="24"/>
        </w:rPr>
        <w:t xml:space="preserve">Processing and their </w:t>
      </w:r>
      <w:r>
        <w:rPr>
          <w:rFonts w:ascii="Times New Roman" w:hAnsi="Times New Roman"/>
          <w:b/>
          <w:sz w:val="24"/>
          <w:szCs w:val="24"/>
        </w:rPr>
        <w:t>Consequences</w:t>
      </w:r>
      <w:r w:rsidR="00490509">
        <w:rPr>
          <w:rFonts w:ascii="Times New Roman" w:hAnsi="Times New Roman"/>
          <w:b/>
          <w:sz w:val="24"/>
          <w:szCs w:val="24"/>
        </w:rPr>
        <w:t xml:space="preserve"> for Innovative Problem Solving</w:t>
      </w:r>
    </w:p>
    <w:tbl>
      <w:tblPr>
        <w:tblStyle w:val="TableGrid"/>
        <w:tblW w:w="0" w:type="auto"/>
        <w:tblLook w:val="04A0" w:firstRow="1" w:lastRow="0" w:firstColumn="1" w:lastColumn="0" w:noHBand="0" w:noVBand="1"/>
      </w:tblPr>
      <w:tblGrid>
        <w:gridCol w:w="2161"/>
        <w:gridCol w:w="3101"/>
        <w:gridCol w:w="4314"/>
      </w:tblGrid>
      <w:tr w:rsidR="007576AA">
        <w:tc>
          <w:tcPr>
            <w:tcW w:w="0" w:type="auto"/>
          </w:tcPr>
          <w:p w:rsidR="007576AA" w:rsidRDefault="007576AA">
            <w:pPr>
              <w:rPr>
                <w:rFonts w:ascii="Times New Roman" w:hAnsi="Times New Roman"/>
                <w:b/>
                <w:sz w:val="24"/>
                <w:szCs w:val="24"/>
              </w:rPr>
            </w:pPr>
          </w:p>
          <w:p w:rsidR="007576AA" w:rsidRDefault="00172D43">
            <w:pPr>
              <w:rPr>
                <w:rFonts w:ascii="Times New Roman" w:hAnsi="Times New Roman"/>
                <w:b/>
                <w:sz w:val="24"/>
                <w:szCs w:val="24"/>
              </w:rPr>
            </w:pPr>
            <w:r>
              <w:rPr>
                <w:rFonts w:ascii="Times New Roman" w:hAnsi="Times New Roman"/>
                <w:b/>
                <w:sz w:val="24"/>
                <w:szCs w:val="24"/>
              </w:rPr>
              <w:t>Cognitive Bias</w:t>
            </w:r>
          </w:p>
          <w:p w:rsidR="007576AA" w:rsidRDefault="007576AA">
            <w:pPr>
              <w:rPr>
                <w:rFonts w:ascii="Times New Roman" w:hAnsi="Times New Roman"/>
                <w:b/>
                <w:sz w:val="24"/>
                <w:szCs w:val="24"/>
              </w:rPr>
            </w:pPr>
          </w:p>
        </w:tc>
        <w:tc>
          <w:tcPr>
            <w:tcW w:w="0" w:type="auto"/>
          </w:tcPr>
          <w:p w:rsidR="007576AA" w:rsidRDefault="007576AA">
            <w:pPr>
              <w:rPr>
                <w:rFonts w:ascii="Times New Roman" w:hAnsi="Times New Roman"/>
                <w:b/>
                <w:sz w:val="24"/>
                <w:szCs w:val="24"/>
              </w:rPr>
            </w:pPr>
          </w:p>
          <w:p w:rsidR="007576AA" w:rsidRDefault="00172D43">
            <w:pPr>
              <w:rPr>
                <w:rFonts w:ascii="Times New Roman" w:hAnsi="Times New Roman"/>
                <w:b/>
                <w:sz w:val="24"/>
                <w:szCs w:val="24"/>
              </w:rPr>
            </w:pPr>
            <w:r>
              <w:rPr>
                <w:rFonts w:ascii="Times New Roman" w:hAnsi="Times New Roman"/>
                <w:b/>
                <w:sz w:val="24"/>
                <w:szCs w:val="24"/>
              </w:rPr>
              <w:t>Description</w:t>
            </w:r>
          </w:p>
        </w:tc>
        <w:tc>
          <w:tcPr>
            <w:tcW w:w="0" w:type="auto"/>
          </w:tcPr>
          <w:p w:rsidR="007576AA" w:rsidRDefault="007576AA">
            <w:pPr>
              <w:rPr>
                <w:rFonts w:ascii="Times New Roman" w:hAnsi="Times New Roman"/>
                <w:b/>
                <w:sz w:val="24"/>
                <w:szCs w:val="24"/>
              </w:rPr>
            </w:pPr>
          </w:p>
          <w:p w:rsidR="007576AA" w:rsidRDefault="00172D43">
            <w:pPr>
              <w:rPr>
                <w:rFonts w:ascii="Times New Roman" w:hAnsi="Times New Roman"/>
                <w:b/>
                <w:sz w:val="24"/>
                <w:szCs w:val="24"/>
              </w:rPr>
            </w:pPr>
            <w:r>
              <w:rPr>
                <w:rFonts w:ascii="Times New Roman" w:hAnsi="Times New Roman"/>
                <w:b/>
                <w:sz w:val="24"/>
                <w:szCs w:val="24"/>
              </w:rPr>
              <w:t>Innovation Consequences</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Projection bias</w:t>
            </w:r>
          </w:p>
          <w:p w:rsidR="007576AA" w:rsidRDefault="007576AA">
            <w:pPr>
              <w:rPr>
                <w:rFonts w:ascii="Times New Roman" w:hAnsi="Times New Roman"/>
                <w:sz w:val="24"/>
                <w:szCs w:val="24"/>
              </w:rPr>
            </w:pPr>
          </w:p>
        </w:tc>
        <w:tc>
          <w:tcPr>
            <w:tcW w:w="0" w:type="auto"/>
          </w:tcPr>
          <w:p w:rsidR="007576AA" w:rsidRDefault="00172D43">
            <w:pPr>
              <w:rPr>
                <w:rFonts w:ascii="Times New Roman" w:hAnsi="Times New Roman"/>
                <w:sz w:val="24"/>
                <w:szCs w:val="24"/>
              </w:rPr>
            </w:pPr>
            <w:r>
              <w:rPr>
                <w:rFonts w:ascii="Times New Roman" w:hAnsi="Times New Roman"/>
                <w:sz w:val="24"/>
                <w:szCs w:val="24"/>
              </w:rPr>
              <w:t>Projection of past onto future</w:t>
            </w:r>
          </w:p>
        </w:tc>
        <w:tc>
          <w:tcPr>
            <w:tcW w:w="0" w:type="auto"/>
          </w:tcPr>
          <w:p w:rsidR="007576AA" w:rsidRDefault="00172D43">
            <w:pPr>
              <w:rPr>
                <w:rFonts w:ascii="Times New Roman" w:hAnsi="Times New Roman"/>
                <w:sz w:val="24"/>
                <w:szCs w:val="24"/>
              </w:rPr>
            </w:pPr>
            <w:r>
              <w:rPr>
                <w:rFonts w:ascii="Times New Roman" w:hAnsi="Times New Roman"/>
                <w:sz w:val="24"/>
                <w:szCs w:val="24"/>
              </w:rPr>
              <w:t>Failure to generate novel ideas</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Egocentric empathy gap</w:t>
            </w:r>
          </w:p>
          <w:p w:rsidR="007576AA" w:rsidRDefault="007576AA">
            <w:pPr>
              <w:rPr>
                <w:rFonts w:ascii="Times New Roman" w:hAnsi="Times New Roman"/>
                <w:sz w:val="24"/>
                <w:szCs w:val="24"/>
              </w:rPr>
            </w:pPr>
          </w:p>
        </w:tc>
        <w:tc>
          <w:tcPr>
            <w:tcW w:w="0" w:type="auto"/>
          </w:tcPr>
          <w:p w:rsidR="007576AA" w:rsidRDefault="00172D43">
            <w:pPr>
              <w:rPr>
                <w:rFonts w:ascii="Times New Roman" w:hAnsi="Times New Roman"/>
                <w:sz w:val="24"/>
                <w:szCs w:val="24"/>
              </w:rPr>
            </w:pPr>
            <w:r>
              <w:rPr>
                <w:rFonts w:ascii="Times New Roman" w:hAnsi="Times New Roman"/>
                <w:sz w:val="24"/>
                <w:szCs w:val="24"/>
              </w:rPr>
              <w:t>Projection of own preferences onto others</w:t>
            </w:r>
          </w:p>
        </w:tc>
        <w:tc>
          <w:tcPr>
            <w:tcW w:w="0" w:type="auto"/>
          </w:tcPr>
          <w:p w:rsidR="007576AA" w:rsidRDefault="00172D43">
            <w:pPr>
              <w:rPr>
                <w:rFonts w:ascii="Times New Roman" w:hAnsi="Times New Roman"/>
                <w:sz w:val="24"/>
                <w:szCs w:val="24"/>
              </w:rPr>
            </w:pPr>
            <w:r>
              <w:rPr>
                <w:rFonts w:ascii="Times New Roman" w:hAnsi="Times New Roman"/>
                <w:sz w:val="24"/>
                <w:szCs w:val="24"/>
              </w:rPr>
              <w:t>Failure to generate value-creating ideas</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Focusing illusion</w:t>
            </w:r>
          </w:p>
          <w:p w:rsidR="007576AA" w:rsidRDefault="007576AA">
            <w:pPr>
              <w:rPr>
                <w:rFonts w:ascii="Times New Roman" w:hAnsi="Times New Roman"/>
                <w:sz w:val="24"/>
                <w:szCs w:val="24"/>
              </w:rPr>
            </w:pPr>
          </w:p>
        </w:tc>
        <w:tc>
          <w:tcPr>
            <w:tcW w:w="0" w:type="auto"/>
          </w:tcPr>
          <w:p w:rsidR="007576AA" w:rsidRDefault="00172D43">
            <w:pPr>
              <w:rPr>
                <w:rFonts w:ascii="Times New Roman" w:hAnsi="Times New Roman"/>
                <w:sz w:val="24"/>
                <w:szCs w:val="24"/>
              </w:rPr>
            </w:pPr>
            <w:r>
              <w:rPr>
                <w:rFonts w:ascii="Times New Roman" w:hAnsi="Times New Roman"/>
                <w:sz w:val="24"/>
                <w:szCs w:val="24"/>
              </w:rPr>
              <w:t>Over-emphasis on particular elements</w:t>
            </w:r>
          </w:p>
        </w:tc>
        <w:tc>
          <w:tcPr>
            <w:tcW w:w="0" w:type="auto"/>
          </w:tcPr>
          <w:p w:rsidR="007576AA" w:rsidRDefault="00172D43">
            <w:pPr>
              <w:rPr>
                <w:rFonts w:ascii="Times New Roman" w:hAnsi="Times New Roman"/>
                <w:sz w:val="24"/>
                <w:szCs w:val="24"/>
              </w:rPr>
            </w:pPr>
            <w:r>
              <w:rPr>
                <w:rFonts w:ascii="Times New Roman" w:hAnsi="Times New Roman"/>
                <w:sz w:val="24"/>
                <w:szCs w:val="24"/>
              </w:rPr>
              <w:t>Failure to generate a broad range of options</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Hot/cold gap</w:t>
            </w:r>
          </w:p>
        </w:tc>
        <w:tc>
          <w:tcPr>
            <w:tcW w:w="0" w:type="auto"/>
          </w:tcPr>
          <w:p w:rsidR="007576AA" w:rsidRDefault="00172D43">
            <w:pPr>
              <w:rPr>
                <w:rFonts w:ascii="Times New Roman" w:hAnsi="Times New Roman"/>
                <w:sz w:val="24"/>
                <w:szCs w:val="24"/>
              </w:rPr>
            </w:pPr>
            <w:r>
              <w:rPr>
                <w:rFonts w:ascii="Times New Roman" w:hAnsi="Times New Roman"/>
                <w:sz w:val="24"/>
                <w:szCs w:val="24"/>
              </w:rPr>
              <w:t>Current state colors assessment of future state</w:t>
            </w:r>
          </w:p>
        </w:tc>
        <w:tc>
          <w:tcPr>
            <w:tcW w:w="0" w:type="auto"/>
          </w:tcPr>
          <w:p w:rsidR="007576AA" w:rsidRDefault="00172D43">
            <w:pPr>
              <w:rPr>
                <w:rFonts w:ascii="Times New Roman" w:hAnsi="Times New Roman"/>
                <w:sz w:val="24"/>
                <w:szCs w:val="24"/>
              </w:rPr>
            </w:pPr>
            <w:r>
              <w:rPr>
                <w:rFonts w:ascii="Times New Roman" w:hAnsi="Times New Roman"/>
                <w:sz w:val="24"/>
                <w:szCs w:val="24"/>
              </w:rPr>
              <w:t>Under or over valuing ideas</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Say/do gap</w:t>
            </w:r>
          </w:p>
        </w:tc>
        <w:tc>
          <w:tcPr>
            <w:tcW w:w="0" w:type="auto"/>
          </w:tcPr>
          <w:p w:rsidR="007576AA" w:rsidRDefault="00172D43">
            <w:pPr>
              <w:rPr>
                <w:rFonts w:ascii="Times New Roman" w:hAnsi="Times New Roman"/>
                <w:sz w:val="24"/>
                <w:szCs w:val="24"/>
              </w:rPr>
            </w:pPr>
            <w:r>
              <w:rPr>
                <w:rFonts w:ascii="Times New Roman" w:hAnsi="Times New Roman"/>
                <w:sz w:val="24"/>
                <w:szCs w:val="24"/>
              </w:rPr>
              <w:t>Inability to accurately describe own preferences</w:t>
            </w:r>
          </w:p>
        </w:tc>
        <w:tc>
          <w:tcPr>
            <w:tcW w:w="0" w:type="auto"/>
          </w:tcPr>
          <w:p w:rsidR="007576AA" w:rsidRDefault="00172D43">
            <w:pPr>
              <w:rPr>
                <w:rFonts w:ascii="Times New Roman" w:hAnsi="Times New Roman"/>
                <w:sz w:val="24"/>
                <w:szCs w:val="24"/>
              </w:rPr>
            </w:pPr>
            <w:r>
              <w:rPr>
                <w:rFonts w:ascii="Times New Roman" w:hAnsi="Times New Roman"/>
                <w:sz w:val="24"/>
                <w:szCs w:val="24"/>
              </w:rPr>
              <w:t xml:space="preserve">Inability to </w:t>
            </w:r>
            <w:r w:rsidR="00490509">
              <w:rPr>
                <w:rFonts w:ascii="Times New Roman" w:hAnsi="Times New Roman"/>
                <w:sz w:val="24"/>
                <w:szCs w:val="24"/>
              </w:rPr>
              <w:t xml:space="preserve">accurately </w:t>
            </w:r>
            <w:r>
              <w:rPr>
                <w:rFonts w:ascii="Times New Roman" w:hAnsi="Times New Roman"/>
                <w:sz w:val="24"/>
                <w:szCs w:val="24"/>
              </w:rPr>
              <w:t xml:space="preserve">articulate </w:t>
            </w:r>
            <w:r w:rsidR="00490509">
              <w:rPr>
                <w:rFonts w:ascii="Times New Roman" w:hAnsi="Times New Roman"/>
                <w:sz w:val="24"/>
                <w:szCs w:val="24"/>
              </w:rPr>
              <w:t xml:space="preserve">future </w:t>
            </w:r>
            <w:r>
              <w:rPr>
                <w:rFonts w:ascii="Times New Roman" w:hAnsi="Times New Roman"/>
                <w:sz w:val="24"/>
                <w:szCs w:val="24"/>
              </w:rPr>
              <w:t xml:space="preserve">wants and needs </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Planning fallacy</w:t>
            </w:r>
          </w:p>
          <w:p w:rsidR="007576AA" w:rsidRDefault="007576AA">
            <w:pPr>
              <w:rPr>
                <w:rFonts w:ascii="Times New Roman" w:hAnsi="Times New Roman"/>
                <w:sz w:val="24"/>
                <w:szCs w:val="24"/>
              </w:rPr>
            </w:pPr>
          </w:p>
        </w:tc>
        <w:tc>
          <w:tcPr>
            <w:tcW w:w="0" w:type="auto"/>
          </w:tcPr>
          <w:p w:rsidR="007576AA" w:rsidRDefault="00172D43">
            <w:pPr>
              <w:rPr>
                <w:rFonts w:ascii="Times New Roman" w:hAnsi="Times New Roman"/>
                <w:sz w:val="24"/>
                <w:szCs w:val="24"/>
              </w:rPr>
            </w:pPr>
            <w:r>
              <w:rPr>
                <w:rFonts w:ascii="Times New Roman" w:hAnsi="Times New Roman"/>
                <w:sz w:val="24"/>
                <w:szCs w:val="24"/>
              </w:rPr>
              <w:t>Over-optimism</w:t>
            </w:r>
          </w:p>
        </w:tc>
        <w:tc>
          <w:tcPr>
            <w:tcW w:w="0" w:type="auto"/>
          </w:tcPr>
          <w:p w:rsidR="007576AA" w:rsidRDefault="00172D43">
            <w:pPr>
              <w:rPr>
                <w:rFonts w:ascii="Times New Roman" w:hAnsi="Times New Roman"/>
                <w:sz w:val="24"/>
                <w:szCs w:val="24"/>
              </w:rPr>
            </w:pPr>
            <w:r>
              <w:rPr>
                <w:rFonts w:ascii="Times New Roman" w:hAnsi="Times New Roman"/>
                <w:sz w:val="24"/>
                <w:szCs w:val="24"/>
              </w:rPr>
              <w:t>Unrealistic expectations set</w:t>
            </w:r>
            <w:r w:rsidR="00490509">
              <w:rPr>
                <w:rFonts w:ascii="Times New Roman" w:hAnsi="Times New Roman"/>
                <w:sz w:val="24"/>
                <w:szCs w:val="24"/>
              </w:rPr>
              <w:t xml:space="preserve"> that can create over commitment to inferior ideas</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Hypothesis confirmation bias</w:t>
            </w:r>
          </w:p>
        </w:tc>
        <w:tc>
          <w:tcPr>
            <w:tcW w:w="0" w:type="auto"/>
          </w:tcPr>
          <w:p w:rsidR="007576AA" w:rsidRDefault="00172D43">
            <w:pPr>
              <w:rPr>
                <w:rFonts w:ascii="Times New Roman" w:hAnsi="Times New Roman"/>
                <w:sz w:val="24"/>
                <w:szCs w:val="24"/>
              </w:rPr>
            </w:pPr>
            <w:r>
              <w:rPr>
                <w:rFonts w:ascii="Times New Roman" w:hAnsi="Times New Roman"/>
                <w:sz w:val="24"/>
                <w:szCs w:val="24"/>
              </w:rPr>
              <w:t>Look for confirmation of hypothesis</w:t>
            </w:r>
          </w:p>
        </w:tc>
        <w:tc>
          <w:tcPr>
            <w:tcW w:w="0" w:type="auto"/>
          </w:tcPr>
          <w:p w:rsidR="007576AA" w:rsidRDefault="00172D43">
            <w:pPr>
              <w:rPr>
                <w:rFonts w:ascii="Times New Roman" w:hAnsi="Times New Roman"/>
                <w:sz w:val="24"/>
                <w:szCs w:val="24"/>
              </w:rPr>
            </w:pPr>
            <w:r>
              <w:rPr>
                <w:rFonts w:ascii="Times New Roman" w:hAnsi="Times New Roman"/>
                <w:sz w:val="24"/>
                <w:szCs w:val="24"/>
              </w:rPr>
              <w:t>Disconfirming data missed</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Endowment effect</w:t>
            </w:r>
          </w:p>
          <w:p w:rsidR="007576AA" w:rsidRDefault="007576AA">
            <w:pPr>
              <w:rPr>
                <w:rFonts w:ascii="Times New Roman" w:hAnsi="Times New Roman"/>
                <w:sz w:val="24"/>
                <w:szCs w:val="24"/>
              </w:rPr>
            </w:pPr>
          </w:p>
        </w:tc>
        <w:tc>
          <w:tcPr>
            <w:tcW w:w="0" w:type="auto"/>
          </w:tcPr>
          <w:p w:rsidR="007576AA" w:rsidRDefault="00172D43">
            <w:pPr>
              <w:rPr>
                <w:rFonts w:ascii="Times New Roman" w:hAnsi="Times New Roman"/>
                <w:sz w:val="24"/>
                <w:szCs w:val="24"/>
              </w:rPr>
            </w:pPr>
            <w:r>
              <w:rPr>
                <w:rFonts w:ascii="Times New Roman" w:hAnsi="Times New Roman"/>
                <w:sz w:val="24"/>
                <w:szCs w:val="24"/>
              </w:rPr>
              <w:t>Attachment to first solutions</w:t>
            </w:r>
          </w:p>
        </w:tc>
        <w:tc>
          <w:tcPr>
            <w:tcW w:w="0" w:type="auto"/>
          </w:tcPr>
          <w:p w:rsidR="007576AA" w:rsidRDefault="00172D43">
            <w:pPr>
              <w:rPr>
                <w:rFonts w:ascii="Times New Roman" w:hAnsi="Times New Roman"/>
                <w:sz w:val="24"/>
                <w:szCs w:val="24"/>
              </w:rPr>
            </w:pPr>
            <w:r>
              <w:rPr>
                <w:rFonts w:ascii="Times New Roman" w:hAnsi="Times New Roman"/>
                <w:sz w:val="24"/>
                <w:szCs w:val="24"/>
              </w:rPr>
              <w:t>Reduction in options considered</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Availability bias</w:t>
            </w:r>
          </w:p>
        </w:tc>
        <w:tc>
          <w:tcPr>
            <w:tcW w:w="0" w:type="auto"/>
          </w:tcPr>
          <w:p w:rsidR="007576AA" w:rsidRDefault="00172D43">
            <w:pPr>
              <w:rPr>
                <w:rFonts w:ascii="Times New Roman" w:hAnsi="Times New Roman"/>
                <w:sz w:val="24"/>
                <w:szCs w:val="24"/>
              </w:rPr>
            </w:pPr>
            <w:r>
              <w:rPr>
                <w:rFonts w:ascii="Times New Roman" w:hAnsi="Times New Roman"/>
                <w:sz w:val="24"/>
                <w:szCs w:val="24"/>
              </w:rPr>
              <w:t>Preference for what can be easily imagined</w:t>
            </w:r>
          </w:p>
        </w:tc>
        <w:tc>
          <w:tcPr>
            <w:tcW w:w="0" w:type="auto"/>
          </w:tcPr>
          <w:p w:rsidR="007576AA" w:rsidRDefault="00172D43">
            <w:pPr>
              <w:rPr>
                <w:rFonts w:ascii="Times New Roman" w:hAnsi="Times New Roman"/>
                <w:sz w:val="24"/>
                <w:szCs w:val="24"/>
              </w:rPr>
            </w:pPr>
            <w:r>
              <w:rPr>
                <w:rFonts w:ascii="Times New Roman" w:hAnsi="Times New Roman"/>
                <w:sz w:val="24"/>
                <w:szCs w:val="24"/>
              </w:rPr>
              <w:t>Under valuing of more novel ideas</w:t>
            </w:r>
          </w:p>
        </w:tc>
      </w:tr>
      <w:tr w:rsidR="007576AA">
        <w:tc>
          <w:tcPr>
            <w:tcW w:w="0" w:type="auto"/>
          </w:tcPr>
          <w:p w:rsidR="007576AA" w:rsidRDefault="00172D43">
            <w:pPr>
              <w:rPr>
                <w:rFonts w:ascii="Times New Roman" w:hAnsi="Times New Roman"/>
                <w:sz w:val="24"/>
                <w:szCs w:val="24"/>
              </w:rPr>
            </w:pPr>
            <w:r>
              <w:rPr>
                <w:rFonts w:ascii="Times New Roman" w:hAnsi="Times New Roman"/>
                <w:sz w:val="24"/>
                <w:szCs w:val="24"/>
              </w:rPr>
              <w:t>Impact of time</w:t>
            </w:r>
          </w:p>
        </w:tc>
        <w:tc>
          <w:tcPr>
            <w:tcW w:w="0" w:type="auto"/>
          </w:tcPr>
          <w:p w:rsidR="007576AA" w:rsidRDefault="00172D43">
            <w:pPr>
              <w:rPr>
                <w:rFonts w:ascii="Times New Roman" w:hAnsi="Times New Roman"/>
                <w:sz w:val="24"/>
                <w:szCs w:val="24"/>
              </w:rPr>
            </w:pPr>
            <w:r>
              <w:rPr>
                <w:rFonts w:ascii="Times New Roman" w:hAnsi="Times New Roman"/>
                <w:sz w:val="24"/>
                <w:szCs w:val="24"/>
              </w:rPr>
              <w:t>Distant ideas are less specific and harder to analyze</w:t>
            </w:r>
          </w:p>
        </w:tc>
        <w:tc>
          <w:tcPr>
            <w:tcW w:w="0" w:type="auto"/>
          </w:tcPr>
          <w:p w:rsidR="007576AA" w:rsidRDefault="00172D43">
            <w:pPr>
              <w:rPr>
                <w:rFonts w:ascii="Times New Roman" w:hAnsi="Times New Roman"/>
                <w:sz w:val="24"/>
                <w:szCs w:val="24"/>
              </w:rPr>
            </w:pPr>
            <w:r>
              <w:rPr>
                <w:rFonts w:ascii="Times New Roman" w:hAnsi="Times New Roman"/>
                <w:sz w:val="24"/>
                <w:szCs w:val="24"/>
              </w:rPr>
              <w:t>Predictions and assessments increasingly flawed as horizon lengthens</w:t>
            </w:r>
          </w:p>
        </w:tc>
      </w:tr>
    </w:tbl>
    <w:p w:rsidR="007576AA" w:rsidRDefault="007576AA">
      <w:pPr>
        <w:spacing w:after="0" w:line="240" w:lineRule="auto"/>
        <w:rPr>
          <w:rFonts w:ascii="Times New Roman" w:hAnsi="Times New Roman"/>
          <w:sz w:val="24"/>
          <w:szCs w:val="24"/>
        </w:rPr>
      </w:pPr>
    </w:p>
    <w:p w:rsidR="007576AA" w:rsidRDefault="00172D43">
      <w:pPr>
        <w:rPr>
          <w:rFonts w:ascii="Times New Roman" w:hAnsi="Times New Roman" w:cs="Times New Roman"/>
          <w:sz w:val="24"/>
          <w:szCs w:val="24"/>
        </w:rPr>
        <w:sectPr w:rsidR="007576AA" w:rsidSect="009502E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0"/>
          <w:cols w:space="720"/>
          <w:titlePg/>
          <w:docGrid w:linePitch="360"/>
        </w:sectPr>
      </w:pPr>
      <w:r>
        <w:rPr>
          <w:rFonts w:ascii="Times New Roman" w:hAnsi="Times New Roman" w:cs="Times New Roman"/>
          <w:sz w:val="24"/>
          <w:szCs w:val="24"/>
        </w:rPr>
        <w:br w:type="page"/>
      </w:r>
    </w:p>
    <w:p w:rsidR="007576AA" w:rsidRDefault="00172D4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Exhibit </w:t>
      </w:r>
      <w:r w:rsidR="0080357F">
        <w:rPr>
          <w:rFonts w:ascii="Times New Roman" w:hAnsi="Times New Roman" w:cs="Times New Roman"/>
          <w:sz w:val="24"/>
          <w:szCs w:val="24"/>
        </w:rPr>
        <w:t>3</w:t>
      </w:r>
    </w:p>
    <w:p w:rsidR="007576AA" w:rsidRDefault="00172D43">
      <w:pPr>
        <w:spacing w:after="0"/>
        <w:jc w:val="center"/>
        <w:rPr>
          <w:rFonts w:ascii="Times New Roman" w:hAnsi="Times New Roman" w:cs="Times New Roman"/>
          <w:b/>
          <w:sz w:val="24"/>
          <w:szCs w:val="24"/>
        </w:rPr>
      </w:pPr>
      <w:r>
        <w:rPr>
          <w:rFonts w:ascii="Times New Roman" w:hAnsi="Times New Roman" w:cs="Times New Roman"/>
          <w:b/>
          <w:sz w:val="24"/>
          <w:szCs w:val="24"/>
        </w:rPr>
        <w:t>Areas Where Design Thinking Tools Address Cognitive Flaws</w:t>
      </w:r>
    </w:p>
    <w:p w:rsidR="007576AA" w:rsidRDefault="007576AA">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28"/>
        <w:gridCol w:w="1170"/>
        <w:gridCol w:w="1080"/>
        <w:gridCol w:w="1170"/>
        <w:gridCol w:w="1080"/>
        <w:gridCol w:w="900"/>
        <w:gridCol w:w="1080"/>
        <w:gridCol w:w="1440"/>
        <w:gridCol w:w="1350"/>
        <w:gridCol w:w="1260"/>
        <w:gridCol w:w="803"/>
      </w:tblGrid>
      <w:tr w:rsidR="007576AA">
        <w:trPr>
          <w:trHeight w:val="692"/>
        </w:trPr>
        <w:tc>
          <w:tcPr>
            <w:tcW w:w="1728" w:type="dxa"/>
            <w:vAlign w:val="center"/>
          </w:tcPr>
          <w:p w:rsidR="007576AA" w:rsidRDefault="007576AA">
            <w:pPr>
              <w:jc w:val="center"/>
              <w:rPr>
                <w:rFonts w:ascii="Times New Roman" w:hAnsi="Times New Roman" w:cs="Times New Roman"/>
                <w:sz w:val="20"/>
                <w:szCs w:val="20"/>
              </w:rPr>
            </w:pP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Projection</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Empathy Gap</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Focusing</w:t>
            </w:r>
          </w:p>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Illusion</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Hot/Cold Gap</w:t>
            </w:r>
          </w:p>
        </w:tc>
        <w:tc>
          <w:tcPr>
            <w:tcW w:w="90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Say/Do</w:t>
            </w:r>
          </w:p>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Gap</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Planning Fallacy</w:t>
            </w:r>
          </w:p>
        </w:tc>
        <w:tc>
          <w:tcPr>
            <w:tcW w:w="144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Confirmation Bias</w:t>
            </w:r>
          </w:p>
        </w:tc>
        <w:tc>
          <w:tcPr>
            <w:tcW w:w="135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Endowment Effect</w:t>
            </w:r>
          </w:p>
        </w:tc>
        <w:tc>
          <w:tcPr>
            <w:tcW w:w="1260" w:type="dxa"/>
            <w:vAlign w:val="center"/>
          </w:tcPr>
          <w:p w:rsidR="007576AA" w:rsidRDefault="006D51DF">
            <w:pPr>
              <w:jc w:val="center"/>
              <w:rPr>
                <w:rFonts w:ascii="Times New Roman" w:hAnsi="Times New Roman" w:cs="Times New Roman"/>
                <w:sz w:val="20"/>
                <w:szCs w:val="20"/>
              </w:rPr>
            </w:pPr>
            <w:r>
              <w:rPr>
                <w:rFonts w:ascii="Times New Roman" w:hAnsi="Times New Roman" w:cs="Times New Roman"/>
                <w:sz w:val="20"/>
                <w:szCs w:val="20"/>
              </w:rPr>
              <w:t>Availability Bias</w:t>
            </w:r>
          </w:p>
        </w:tc>
        <w:tc>
          <w:tcPr>
            <w:tcW w:w="803"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Time Effect</w:t>
            </w:r>
          </w:p>
        </w:tc>
      </w:tr>
      <w:tr w:rsidR="007576AA">
        <w:trPr>
          <w:trHeight w:val="1394"/>
        </w:trPr>
        <w:tc>
          <w:tcPr>
            <w:tcW w:w="1728" w:type="dxa"/>
            <w:vAlign w:val="center"/>
          </w:tcPr>
          <w:p w:rsidR="007576AA" w:rsidRDefault="00172D43">
            <w:pPr>
              <w:rPr>
                <w:rFonts w:ascii="Times New Roman" w:hAnsi="Times New Roman" w:cs="Times New Roman"/>
                <w:sz w:val="20"/>
                <w:szCs w:val="20"/>
              </w:rPr>
            </w:pPr>
            <w:r>
              <w:rPr>
                <w:rFonts w:ascii="Times New Roman" w:hAnsi="Times New Roman" w:cs="Times New Roman"/>
                <w:sz w:val="20"/>
                <w:szCs w:val="20"/>
              </w:rPr>
              <w:t>Visualization thru stories, metaphors, and imagery</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7576AA">
            <w:pPr>
              <w:jc w:val="center"/>
              <w:rPr>
                <w:rFonts w:ascii="Times New Roman" w:hAnsi="Times New Roman" w:cs="Times New Roman"/>
                <w:sz w:val="20"/>
                <w:szCs w:val="20"/>
              </w:rPr>
            </w:pP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90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1440" w:type="dxa"/>
            <w:vAlign w:val="center"/>
          </w:tcPr>
          <w:p w:rsidR="007576AA" w:rsidRDefault="007576AA">
            <w:pPr>
              <w:jc w:val="center"/>
              <w:rPr>
                <w:rFonts w:ascii="Times New Roman" w:hAnsi="Times New Roman" w:cs="Times New Roman"/>
                <w:sz w:val="20"/>
                <w:szCs w:val="20"/>
              </w:rPr>
            </w:pPr>
          </w:p>
        </w:tc>
        <w:tc>
          <w:tcPr>
            <w:tcW w:w="1350" w:type="dxa"/>
            <w:vAlign w:val="center"/>
          </w:tcPr>
          <w:p w:rsidR="007576AA" w:rsidRDefault="007576AA">
            <w:pPr>
              <w:jc w:val="center"/>
              <w:rPr>
                <w:rFonts w:ascii="Times New Roman" w:hAnsi="Times New Roman" w:cs="Times New Roman"/>
                <w:sz w:val="20"/>
                <w:szCs w:val="20"/>
              </w:rPr>
            </w:pPr>
          </w:p>
        </w:tc>
        <w:tc>
          <w:tcPr>
            <w:tcW w:w="126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803"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r>
      <w:tr w:rsidR="007576AA">
        <w:trPr>
          <w:trHeight w:val="530"/>
        </w:trPr>
        <w:tc>
          <w:tcPr>
            <w:tcW w:w="1728" w:type="dxa"/>
            <w:vAlign w:val="center"/>
          </w:tcPr>
          <w:p w:rsidR="007576AA" w:rsidRDefault="00172D43">
            <w:pPr>
              <w:rPr>
                <w:rFonts w:ascii="Times New Roman" w:hAnsi="Times New Roman" w:cs="Times New Roman"/>
                <w:sz w:val="20"/>
                <w:szCs w:val="20"/>
              </w:rPr>
            </w:pPr>
            <w:r>
              <w:rPr>
                <w:rFonts w:ascii="Times New Roman" w:hAnsi="Times New Roman" w:cs="Times New Roman"/>
                <w:sz w:val="20"/>
                <w:szCs w:val="20"/>
              </w:rPr>
              <w:t>Ethnography</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90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7576AA">
            <w:pPr>
              <w:jc w:val="center"/>
              <w:rPr>
                <w:rFonts w:ascii="Times New Roman" w:hAnsi="Times New Roman" w:cs="Times New Roman"/>
                <w:sz w:val="20"/>
                <w:szCs w:val="20"/>
              </w:rPr>
            </w:pPr>
          </w:p>
        </w:tc>
        <w:tc>
          <w:tcPr>
            <w:tcW w:w="1440" w:type="dxa"/>
            <w:vAlign w:val="center"/>
          </w:tcPr>
          <w:p w:rsidR="007576AA" w:rsidRDefault="007576AA">
            <w:pPr>
              <w:jc w:val="center"/>
              <w:rPr>
                <w:rFonts w:ascii="Times New Roman" w:hAnsi="Times New Roman" w:cs="Times New Roman"/>
                <w:sz w:val="20"/>
                <w:szCs w:val="20"/>
              </w:rPr>
            </w:pPr>
          </w:p>
        </w:tc>
        <w:tc>
          <w:tcPr>
            <w:tcW w:w="1350" w:type="dxa"/>
            <w:vAlign w:val="center"/>
          </w:tcPr>
          <w:p w:rsidR="007576AA" w:rsidRDefault="007576AA">
            <w:pPr>
              <w:jc w:val="center"/>
              <w:rPr>
                <w:rFonts w:ascii="Times New Roman" w:hAnsi="Times New Roman" w:cs="Times New Roman"/>
                <w:sz w:val="20"/>
                <w:szCs w:val="20"/>
              </w:rPr>
            </w:pPr>
          </w:p>
        </w:tc>
        <w:tc>
          <w:tcPr>
            <w:tcW w:w="1260" w:type="dxa"/>
            <w:vAlign w:val="center"/>
          </w:tcPr>
          <w:p w:rsidR="007576AA" w:rsidRDefault="007576AA">
            <w:pPr>
              <w:jc w:val="center"/>
              <w:rPr>
                <w:rFonts w:ascii="Times New Roman" w:hAnsi="Times New Roman" w:cs="Times New Roman"/>
                <w:sz w:val="20"/>
                <w:szCs w:val="20"/>
              </w:rPr>
            </w:pPr>
          </w:p>
        </w:tc>
        <w:tc>
          <w:tcPr>
            <w:tcW w:w="803" w:type="dxa"/>
            <w:vAlign w:val="center"/>
          </w:tcPr>
          <w:p w:rsidR="007576AA" w:rsidRDefault="007576AA">
            <w:pPr>
              <w:jc w:val="center"/>
              <w:rPr>
                <w:rFonts w:ascii="Times New Roman" w:hAnsi="Times New Roman" w:cs="Times New Roman"/>
                <w:sz w:val="20"/>
                <w:szCs w:val="20"/>
              </w:rPr>
            </w:pPr>
          </w:p>
        </w:tc>
      </w:tr>
      <w:tr w:rsidR="007576AA">
        <w:trPr>
          <w:trHeight w:val="1070"/>
        </w:trPr>
        <w:tc>
          <w:tcPr>
            <w:tcW w:w="1728" w:type="dxa"/>
            <w:vAlign w:val="center"/>
          </w:tcPr>
          <w:p w:rsidR="007576AA" w:rsidRDefault="00172D43">
            <w:pPr>
              <w:rPr>
                <w:rFonts w:ascii="Times New Roman" w:hAnsi="Times New Roman" w:cs="Times New Roman"/>
                <w:sz w:val="20"/>
                <w:szCs w:val="20"/>
              </w:rPr>
            </w:pPr>
            <w:r>
              <w:rPr>
                <w:rFonts w:ascii="Times New Roman" w:hAnsi="Times New Roman" w:cs="Times New Roman"/>
                <w:sz w:val="20"/>
                <w:szCs w:val="20"/>
              </w:rPr>
              <w:t>Creating multiple options</w:t>
            </w: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7576AA">
            <w:pPr>
              <w:jc w:val="center"/>
              <w:rPr>
                <w:rFonts w:ascii="Times New Roman" w:hAnsi="Times New Roman" w:cs="Times New Roman"/>
                <w:sz w:val="20"/>
                <w:szCs w:val="20"/>
              </w:rPr>
            </w:pPr>
          </w:p>
        </w:tc>
        <w:tc>
          <w:tcPr>
            <w:tcW w:w="90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144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35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260" w:type="dxa"/>
            <w:vAlign w:val="center"/>
          </w:tcPr>
          <w:p w:rsidR="007576AA" w:rsidRDefault="007576AA">
            <w:pPr>
              <w:jc w:val="center"/>
              <w:rPr>
                <w:rFonts w:ascii="Times New Roman" w:hAnsi="Times New Roman" w:cs="Times New Roman"/>
                <w:sz w:val="20"/>
                <w:szCs w:val="20"/>
              </w:rPr>
            </w:pPr>
          </w:p>
        </w:tc>
        <w:tc>
          <w:tcPr>
            <w:tcW w:w="803" w:type="dxa"/>
            <w:vAlign w:val="center"/>
          </w:tcPr>
          <w:p w:rsidR="007576AA" w:rsidRDefault="007576AA">
            <w:pPr>
              <w:jc w:val="center"/>
              <w:rPr>
                <w:rFonts w:ascii="Times New Roman" w:hAnsi="Times New Roman" w:cs="Times New Roman"/>
                <w:sz w:val="20"/>
                <w:szCs w:val="20"/>
              </w:rPr>
            </w:pPr>
          </w:p>
        </w:tc>
      </w:tr>
      <w:tr w:rsidR="007576AA">
        <w:trPr>
          <w:trHeight w:val="1070"/>
        </w:trPr>
        <w:tc>
          <w:tcPr>
            <w:tcW w:w="1728" w:type="dxa"/>
            <w:vAlign w:val="center"/>
          </w:tcPr>
          <w:p w:rsidR="007576AA" w:rsidRDefault="00172D43">
            <w:pPr>
              <w:rPr>
                <w:rFonts w:ascii="Times New Roman" w:hAnsi="Times New Roman" w:cs="Times New Roman"/>
                <w:sz w:val="20"/>
                <w:szCs w:val="20"/>
              </w:rPr>
            </w:pPr>
            <w:r>
              <w:rPr>
                <w:rFonts w:ascii="Times New Roman" w:hAnsi="Times New Roman" w:cs="Times New Roman"/>
                <w:sz w:val="20"/>
                <w:szCs w:val="20"/>
              </w:rPr>
              <w:t>Ideating with diverse group</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90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1440" w:type="dxa"/>
            <w:vAlign w:val="center"/>
          </w:tcPr>
          <w:p w:rsidR="007576AA" w:rsidRDefault="007576AA">
            <w:pPr>
              <w:jc w:val="center"/>
              <w:rPr>
                <w:rFonts w:ascii="Times New Roman" w:hAnsi="Times New Roman" w:cs="Times New Roman"/>
                <w:sz w:val="20"/>
                <w:szCs w:val="20"/>
              </w:rPr>
            </w:pPr>
          </w:p>
        </w:tc>
        <w:tc>
          <w:tcPr>
            <w:tcW w:w="1350" w:type="dxa"/>
            <w:vAlign w:val="center"/>
          </w:tcPr>
          <w:p w:rsidR="007576AA" w:rsidRDefault="007576AA">
            <w:pPr>
              <w:jc w:val="center"/>
              <w:rPr>
                <w:rFonts w:ascii="Times New Roman" w:hAnsi="Times New Roman" w:cs="Times New Roman"/>
                <w:sz w:val="20"/>
                <w:szCs w:val="20"/>
              </w:rPr>
            </w:pPr>
          </w:p>
        </w:tc>
        <w:tc>
          <w:tcPr>
            <w:tcW w:w="1260" w:type="dxa"/>
            <w:vAlign w:val="center"/>
          </w:tcPr>
          <w:p w:rsidR="007576AA" w:rsidRDefault="007576AA">
            <w:pPr>
              <w:jc w:val="center"/>
              <w:rPr>
                <w:rFonts w:ascii="Times New Roman" w:hAnsi="Times New Roman" w:cs="Times New Roman"/>
                <w:sz w:val="20"/>
                <w:szCs w:val="20"/>
              </w:rPr>
            </w:pPr>
          </w:p>
        </w:tc>
        <w:tc>
          <w:tcPr>
            <w:tcW w:w="803" w:type="dxa"/>
            <w:vAlign w:val="center"/>
          </w:tcPr>
          <w:p w:rsidR="007576AA" w:rsidRDefault="007576AA">
            <w:pPr>
              <w:jc w:val="center"/>
              <w:rPr>
                <w:rFonts w:ascii="Times New Roman" w:hAnsi="Times New Roman" w:cs="Times New Roman"/>
                <w:sz w:val="20"/>
                <w:szCs w:val="20"/>
              </w:rPr>
            </w:pPr>
          </w:p>
        </w:tc>
      </w:tr>
      <w:tr w:rsidR="007576AA">
        <w:trPr>
          <w:trHeight w:val="530"/>
        </w:trPr>
        <w:tc>
          <w:tcPr>
            <w:tcW w:w="1728" w:type="dxa"/>
            <w:vAlign w:val="center"/>
          </w:tcPr>
          <w:p w:rsidR="007576AA" w:rsidRDefault="00172D43">
            <w:pPr>
              <w:rPr>
                <w:rFonts w:ascii="Times New Roman" w:hAnsi="Times New Roman" w:cs="Times New Roman"/>
                <w:sz w:val="20"/>
                <w:szCs w:val="20"/>
              </w:rPr>
            </w:pPr>
            <w:r>
              <w:rPr>
                <w:rFonts w:ascii="Times New Roman" w:hAnsi="Times New Roman" w:cs="Times New Roman"/>
                <w:sz w:val="20"/>
                <w:szCs w:val="20"/>
              </w:rPr>
              <w:t>Prototyping</w:t>
            </w: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90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44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350" w:type="dxa"/>
            <w:vAlign w:val="center"/>
          </w:tcPr>
          <w:p w:rsidR="007576AA" w:rsidRDefault="007576AA">
            <w:pPr>
              <w:jc w:val="center"/>
              <w:rPr>
                <w:rFonts w:ascii="Times New Roman" w:hAnsi="Times New Roman" w:cs="Times New Roman"/>
                <w:sz w:val="20"/>
                <w:szCs w:val="20"/>
              </w:rPr>
            </w:pPr>
          </w:p>
        </w:tc>
        <w:tc>
          <w:tcPr>
            <w:tcW w:w="126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803"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r>
      <w:tr w:rsidR="007576AA">
        <w:trPr>
          <w:trHeight w:val="791"/>
        </w:trPr>
        <w:tc>
          <w:tcPr>
            <w:tcW w:w="1728" w:type="dxa"/>
            <w:vAlign w:val="center"/>
          </w:tcPr>
          <w:p w:rsidR="007576AA" w:rsidRDefault="00172D43">
            <w:pPr>
              <w:rPr>
                <w:rFonts w:ascii="Times New Roman" w:hAnsi="Times New Roman" w:cs="Times New Roman"/>
                <w:sz w:val="20"/>
                <w:szCs w:val="20"/>
              </w:rPr>
            </w:pPr>
            <w:r>
              <w:rPr>
                <w:rFonts w:ascii="Times New Roman" w:hAnsi="Times New Roman" w:cs="Times New Roman"/>
                <w:sz w:val="20"/>
                <w:szCs w:val="20"/>
              </w:rPr>
              <w:t>Assumption testing</w:t>
            </w: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90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44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350" w:type="dxa"/>
            <w:vAlign w:val="center"/>
          </w:tcPr>
          <w:p w:rsidR="007576AA" w:rsidRDefault="007576AA">
            <w:pPr>
              <w:jc w:val="center"/>
              <w:rPr>
                <w:rFonts w:ascii="Times New Roman" w:hAnsi="Times New Roman" w:cs="Times New Roman"/>
                <w:sz w:val="20"/>
                <w:szCs w:val="20"/>
              </w:rPr>
            </w:pPr>
          </w:p>
        </w:tc>
        <w:tc>
          <w:tcPr>
            <w:tcW w:w="1260" w:type="dxa"/>
            <w:vAlign w:val="center"/>
          </w:tcPr>
          <w:p w:rsidR="007576AA" w:rsidRDefault="007576AA">
            <w:pPr>
              <w:jc w:val="center"/>
              <w:rPr>
                <w:rFonts w:ascii="Times New Roman" w:hAnsi="Times New Roman" w:cs="Times New Roman"/>
                <w:sz w:val="20"/>
                <w:szCs w:val="20"/>
              </w:rPr>
            </w:pPr>
          </w:p>
        </w:tc>
        <w:tc>
          <w:tcPr>
            <w:tcW w:w="803" w:type="dxa"/>
            <w:vAlign w:val="center"/>
          </w:tcPr>
          <w:p w:rsidR="007576AA" w:rsidRDefault="007576AA">
            <w:pPr>
              <w:jc w:val="center"/>
              <w:rPr>
                <w:rFonts w:ascii="Times New Roman" w:hAnsi="Times New Roman" w:cs="Times New Roman"/>
                <w:sz w:val="20"/>
                <w:szCs w:val="20"/>
              </w:rPr>
            </w:pPr>
          </w:p>
        </w:tc>
      </w:tr>
      <w:tr w:rsidR="007576AA">
        <w:trPr>
          <w:trHeight w:val="530"/>
        </w:trPr>
        <w:tc>
          <w:tcPr>
            <w:tcW w:w="1728" w:type="dxa"/>
            <w:vAlign w:val="center"/>
          </w:tcPr>
          <w:p w:rsidR="007576AA" w:rsidRDefault="006D51DF">
            <w:pPr>
              <w:rPr>
                <w:rFonts w:ascii="Times New Roman" w:hAnsi="Times New Roman" w:cs="Times New Roman"/>
                <w:sz w:val="20"/>
                <w:szCs w:val="20"/>
              </w:rPr>
            </w:pPr>
            <w:r>
              <w:rPr>
                <w:rFonts w:ascii="Times New Roman" w:hAnsi="Times New Roman" w:cs="Times New Roman"/>
                <w:sz w:val="20"/>
                <w:szCs w:val="20"/>
              </w:rPr>
              <w:t>Co-creation</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17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90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440" w:type="dxa"/>
            <w:vAlign w:val="center"/>
          </w:tcPr>
          <w:p w:rsidR="007576AA" w:rsidRDefault="007576AA">
            <w:pPr>
              <w:jc w:val="center"/>
              <w:rPr>
                <w:rFonts w:ascii="Times New Roman" w:hAnsi="Times New Roman" w:cs="Times New Roman"/>
                <w:sz w:val="20"/>
                <w:szCs w:val="20"/>
              </w:rPr>
            </w:pPr>
          </w:p>
        </w:tc>
        <w:tc>
          <w:tcPr>
            <w:tcW w:w="1350" w:type="dxa"/>
            <w:vAlign w:val="center"/>
          </w:tcPr>
          <w:p w:rsidR="007576AA" w:rsidRDefault="007576AA">
            <w:pPr>
              <w:jc w:val="center"/>
              <w:rPr>
                <w:rFonts w:ascii="Times New Roman" w:hAnsi="Times New Roman" w:cs="Times New Roman"/>
                <w:sz w:val="20"/>
                <w:szCs w:val="20"/>
              </w:rPr>
            </w:pPr>
          </w:p>
        </w:tc>
        <w:tc>
          <w:tcPr>
            <w:tcW w:w="1260" w:type="dxa"/>
            <w:vAlign w:val="center"/>
          </w:tcPr>
          <w:p w:rsidR="007576AA" w:rsidRDefault="007576AA">
            <w:pPr>
              <w:jc w:val="center"/>
              <w:rPr>
                <w:rFonts w:ascii="Times New Roman" w:hAnsi="Times New Roman" w:cs="Times New Roman"/>
                <w:sz w:val="20"/>
                <w:szCs w:val="20"/>
              </w:rPr>
            </w:pPr>
          </w:p>
        </w:tc>
        <w:tc>
          <w:tcPr>
            <w:tcW w:w="803" w:type="dxa"/>
            <w:vAlign w:val="center"/>
          </w:tcPr>
          <w:p w:rsidR="007576AA" w:rsidRDefault="007576AA">
            <w:pPr>
              <w:jc w:val="center"/>
              <w:rPr>
                <w:rFonts w:ascii="Times New Roman" w:hAnsi="Times New Roman" w:cs="Times New Roman"/>
                <w:sz w:val="20"/>
                <w:szCs w:val="20"/>
              </w:rPr>
            </w:pPr>
          </w:p>
        </w:tc>
      </w:tr>
      <w:tr w:rsidR="007576AA">
        <w:trPr>
          <w:trHeight w:val="710"/>
        </w:trPr>
        <w:tc>
          <w:tcPr>
            <w:tcW w:w="1728" w:type="dxa"/>
            <w:vAlign w:val="center"/>
          </w:tcPr>
          <w:p w:rsidR="007576AA" w:rsidRDefault="00172D43">
            <w:pPr>
              <w:rPr>
                <w:rFonts w:ascii="Times New Roman" w:hAnsi="Times New Roman" w:cs="Times New Roman"/>
                <w:sz w:val="20"/>
                <w:szCs w:val="20"/>
              </w:rPr>
            </w:pPr>
            <w:r>
              <w:rPr>
                <w:rFonts w:ascii="Times New Roman" w:hAnsi="Times New Roman" w:cs="Times New Roman"/>
                <w:sz w:val="20"/>
                <w:szCs w:val="20"/>
              </w:rPr>
              <w:t>Field experiments</w:t>
            </w: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117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7576AA">
            <w:pPr>
              <w:jc w:val="center"/>
              <w:rPr>
                <w:rFonts w:ascii="Times New Roman" w:hAnsi="Times New Roman" w:cs="Times New Roman"/>
                <w:sz w:val="20"/>
                <w:szCs w:val="20"/>
              </w:rPr>
            </w:pPr>
          </w:p>
        </w:tc>
        <w:tc>
          <w:tcPr>
            <w:tcW w:w="900" w:type="dxa"/>
            <w:vAlign w:val="center"/>
          </w:tcPr>
          <w:p w:rsidR="007576AA" w:rsidRDefault="007576AA">
            <w:pPr>
              <w:jc w:val="center"/>
              <w:rPr>
                <w:rFonts w:ascii="Times New Roman" w:hAnsi="Times New Roman" w:cs="Times New Roman"/>
                <w:sz w:val="20"/>
                <w:szCs w:val="20"/>
              </w:rPr>
            </w:pPr>
          </w:p>
        </w:tc>
        <w:tc>
          <w:tcPr>
            <w:tcW w:w="108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44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35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1260" w:type="dxa"/>
            <w:vAlign w:val="center"/>
          </w:tcPr>
          <w:p w:rsidR="007576AA" w:rsidRDefault="00172D43">
            <w:pPr>
              <w:jc w:val="center"/>
              <w:rPr>
                <w:rFonts w:ascii="Times New Roman" w:hAnsi="Times New Roman" w:cs="Times New Roman"/>
                <w:sz w:val="20"/>
                <w:szCs w:val="20"/>
              </w:rPr>
            </w:pPr>
            <w:r>
              <w:rPr>
                <w:rFonts w:ascii="Times New Roman" w:hAnsi="Times New Roman" w:cs="Times New Roman"/>
                <w:sz w:val="20"/>
                <w:szCs w:val="20"/>
              </w:rPr>
              <w:t>X</w:t>
            </w:r>
          </w:p>
        </w:tc>
        <w:tc>
          <w:tcPr>
            <w:tcW w:w="803" w:type="dxa"/>
            <w:vAlign w:val="center"/>
          </w:tcPr>
          <w:p w:rsidR="007576AA" w:rsidRDefault="007576AA">
            <w:pPr>
              <w:jc w:val="center"/>
              <w:rPr>
                <w:rFonts w:ascii="Times New Roman" w:hAnsi="Times New Roman" w:cs="Times New Roman"/>
                <w:sz w:val="20"/>
                <w:szCs w:val="20"/>
              </w:rPr>
            </w:pPr>
          </w:p>
        </w:tc>
      </w:tr>
    </w:tbl>
    <w:p w:rsidR="009E53F6" w:rsidRDefault="009E53F6">
      <w:pPr>
        <w:spacing w:after="0" w:line="240" w:lineRule="auto"/>
        <w:rPr>
          <w:rFonts w:ascii="Times New Roman" w:hAnsi="Times New Roman" w:cs="Times New Roman"/>
          <w:sz w:val="24"/>
          <w:szCs w:val="24"/>
        </w:rPr>
      </w:pPr>
    </w:p>
    <w:sectPr w:rsidR="009E53F6" w:rsidSect="00B559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80" w:rsidRDefault="007E7F80">
      <w:pPr>
        <w:spacing w:after="0" w:line="240" w:lineRule="auto"/>
      </w:pPr>
      <w:r>
        <w:separator/>
      </w:r>
    </w:p>
  </w:endnote>
  <w:endnote w:type="continuationSeparator" w:id="0">
    <w:p w:rsidR="007E7F80" w:rsidRDefault="007E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E9" w:rsidRDefault="00950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E9" w:rsidRDefault="00950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E9" w:rsidRDefault="00950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80" w:rsidRDefault="007E7F80">
      <w:pPr>
        <w:spacing w:after="0" w:line="240" w:lineRule="auto"/>
      </w:pPr>
      <w:r>
        <w:separator/>
      </w:r>
    </w:p>
  </w:footnote>
  <w:footnote w:type="continuationSeparator" w:id="0">
    <w:p w:rsidR="007E7F80" w:rsidRDefault="007E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E9" w:rsidRDefault="00950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35464"/>
      <w:docPartObj>
        <w:docPartGallery w:val="Page Numbers (Top of Page)"/>
        <w:docPartUnique/>
      </w:docPartObj>
    </w:sdtPr>
    <w:sdtEndPr>
      <w:rPr>
        <w:noProof/>
      </w:rPr>
    </w:sdtEndPr>
    <w:sdtContent>
      <w:p w:rsidR="009502E9" w:rsidRDefault="009502E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D7C4F" w:rsidRDefault="00CD7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E9" w:rsidRDefault="009502E9">
    <w:pPr>
      <w:pStyle w:val="Head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F21"/>
    <w:multiLevelType w:val="singleLevel"/>
    <w:tmpl w:val="04090015"/>
    <w:lvl w:ilvl="0">
      <w:start w:val="1"/>
      <w:numFmt w:val="upperLetter"/>
      <w:lvlText w:val="%1."/>
      <w:lvlJc w:val="left"/>
      <w:pPr>
        <w:tabs>
          <w:tab w:val="num" w:pos="360"/>
        </w:tabs>
        <w:ind w:left="360" w:hanging="360"/>
      </w:pPr>
    </w:lvl>
  </w:abstractNum>
  <w:abstractNum w:abstractNumId="1">
    <w:nsid w:val="1F8A2DED"/>
    <w:multiLevelType w:val="hybridMultilevel"/>
    <w:tmpl w:val="0B7A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962A5"/>
    <w:multiLevelType w:val="hybridMultilevel"/>
    <w:tmpl w:val="2FBA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70166"/>
    <w:multiLevelType w:val="hybridMultilevel"/>
    <w:tmpl w:val="32A2CA86"/>
    <w:lvl w:ilvl="0" w:tplc="04A2FA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B1255F"/>
    <w:multiLevelType w:val="multilevel"/>
    <w:tmpl w:val="B62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D571F"/>
    <w:multiLevelType w:val="hybridMultilevel"/>
    <w:tmpl w:val="869A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219C0"/>
    <w:multiLevelType w:val="hybridMultilevel"/>
    <w:tmpl w:val="CE0066DC"/>
    <w:lvl w:ilvl="0" w:tplc="90DA91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ED4ED6"/>
    <w:multiLevelType w:val="hybridMultilevel"/>
    <w:tmpl w:val="E4A2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C2ECF"/>
    <w:multiLevelType w:val="hybridMultilevel"/>
    <w:tmpl w:val="C92047F0"/>
    <w:lvl w:ilvl="0" w:tplc="1CA8AEB8">
      <w:start w:val="1"/>
      <w:numFmt w:val="bullet"/>
      <w:lvlText w:val="•"/>
      <w:lvlJc w:val="left"/>
      <w:pPr>
        <w:tabs>
          <w:tab w:val="num" w:pos="720"/>
        </w:tabs>
        <w:ind w:left="720" w:hanging="360"/>
      </w:pPr>
      <w:rPr>
        <w:rFonts w:ascii="Times New Roman" w:hAnsi="Times New Roman" w:hint="default"/>
      </w:rPr>
    </w:lvl>
    <w:lvl w:ilvl="1" w:tplc="737A9562" w:tentative="1">
      <w:start w:val="1"/>
      <w:numFmt w:val="bullet"/>
      <w:lvlText w:val="•"/>
      <w:lvlJc w:val="left"/>
      <w:pPr>
        <w:tabs>
          <w:tab w:val="num" w:pos="1440"/>
        </w:tabs>
        <w:ind w:left="1440" w:hanging="360"/>
      </w:pPr>
      <w:rPr>
        <w:rFonts w:ascii="Times New Roman" w:hAnsi="Times New Roman" w:hint="default"/>
      </w:rPr>
    </w:lvl>
    <w:lvl w:ilvl="2" w:tplc="3FB200BC" w:tentative="1">
      <w:start w:val="1"/>
      <w:numFmt w:val="bullet"/>
      <w:lvlText w:val="•"/>
      <w:lvlJc w:val="left"/>
      <w:pPr>
        <w:tabs>
          <w:tab w:val="num" w:pos="2160"/>
        </w:tabs>
        <w:ind w:left="2160" w:hanging="360"/>
      </w:pPr>
      <w:rPr>
        <w:rFonts w:ascii="Times New Roman" w:hAnsi="Times New Roman" w:hint="default"/>
      </w:rPr>
    </w:lvl>
    <w:lvl w:ilvl="3" w:tplc="9DE27A2E" w:tentative="1">
      <w:start w:val="1"/>
      <w:numFmt w:val="bullet"/>
      <w:lvlText w:val="•"/>
      <w:lvlJc w:val="left"/>
      <w:pPr>
        <w:tabs>
          <w:tab w:val="num" w:pos="2880"/>
        </w:tabs>
        <w:ind w:left="2880" w:hanging="360"/>
      </w:pPr>
      <w:rPr>
        <w:rFonts w:ascii="Times New Roman" w:hAnsi="Times New Roman" w:hint="default"/>
      </w:rPr>
    </w:lvl>
    <w:lvl w:ilvl="4" w:tplc="C6680CFE" w:tentative="1">
      <w:start w:val="1"/>
      <w:numFmt w:val="bullet"/>
      <w:lvlText w:val="•"/>
      <w:lvlJc w:val="left"/>
      <w:pPr>
        <w:tabs>
          <w:tab w:val="num" w:pos="3600"/>
        </w:tabs>
        <w:ind w:left="3600" w:hanging="360"/>
      </w:pPr>
      <w:rPr>
        <w:rFonts w:ascii="Times New Roman" w:hAnsi="Times New Roman" w:hint="default"/>
      </w:rPr>
    </w:lvl>
    <w:lvl w:ilvl="5" w:tplc="AE2EC0BE" w:tentative="1">
      <w:start w:val="1"/>
      <w:numFmt w:val="bullet"/>
      <w:lvlText w:val="•"/>
      <w:lvlJc w:val="left"/>
      <w:pPr>
        <w:tabs>
          <w:tab w:val="num" w:pos="4320"/>
        </w:tabs>
        <w:ind w:left="4320" w:hanging="360"/>
      </w:pPr>
      <w:rPr>
        <w:rFonts w:ascii="Times New Roman" w:hAnsi="Times New Roman" w:hint="default"/>
      </w:rPr>
    </w:lvl>
    <w:lvl w:ilvl="6" w:tplc="BB240276" w:tentative="1">
      <w:start w:val="1"/>
      <w:numFmt w:val="bullet"/>
      <w:lvlText w:val="•"/>
      <w:lvlJc w:val="left"/>
      <w:pPr>
        <w:tabs>
          <w:tab w:val="num" w:pos="5040"/>
        </w:tabs>
        <w:ind w:left="5040" w:hanging="360"/>
      </w:pPr>
      <w:rPr>
        <w:rFonts w:ascii="Times New Roman" w:hAnsi="Times New Roman" w:hint="default"/>
      </w:rPr>
    </w:lvl>
    <w:lvl w:ilvl="7" w:tplc="CCD0C34A" w:tentative="1">
      <w:start w:val="1"/>
      <w:numFmt w:val="bullet"/>
      <w:lvlText w:val="•"/>
      <w:lvlJc w:val="left"/>
      <w:pPr>
        <w:tabs>
          <w:tab w:val="num" w:pos="5760"/>
        </w:tabs>
        <w:ind w:left="5760" w:hanging="360"/>
      </w:pPr>
      <w:rPr>
        <w:rFonts w:ascii="Times New Roman" w:hAnsi="Times New Roman" w:hint="default"/>
      </w:rPr>
    </w:lvl>
    <w:lvl w:ilvl="8" w:tplc="86420B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FF58A2"/>
    <w:multiLevelType w:val="hybridMultilevel"/>
    <w:tmpl w:val="3CC6F0A4"/>
    <w:lvl w:ilvl="0" w:tplc="07C8D0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F1649"/>
    <w:multiLevelType w:val="hybridMultilevel"/>
    <w:tmpl w:val="0C08FC50"/>
    <w:lvl w:ilvl="0" w:tplc="F1BA2A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321F62"/>
    <w:multiLevelType w:val="hybridMultilevel"/>
    <w:tmpl w:val="43AE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336EC"/>
    <w:multiLevelType w:val="hybridMultilevel"/>
    <w:tmpl w:val="52D6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D0455"/>
    <w:multiLevelType w:val="hybridMultilevel"/>
    <w:tmpl w:val="C7FCA12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num w:numId="1">
    <w:abstractNumId w:val="5"/>
  </w:num>
  <w:num w:numId="2">
    <w:abstractNumId w:val="1"/>
  </w:num>
  <w:num w:numId="3">
    <w:abstractNumId w:val="12"/>
  </w:num>
  <w:num w:numId="4">
    <w:abstractNumId w:val="7"/>
  </w:num>
  <w:num w:numId="5">
    <w:abstractNumId w:val="9"/>
  </w:num>
  <w:num w:numId="6">
    <w:abstractNumId w:val="6"/>
  </w:num>
  <w:num w:numId="7">
    <w:abstractNumId w:val="10"/>
  </w:num>
  <w:num w:numId="8">
    <w:abstractNumId w:val="8"/>
  </w:num>
  <w:num w:numId="9">
    <w:abstractNumId w:val="13"/>
  </w:num>
  <w:num w:numId="10">
    <w:abstractNumId w:val="2"/>
  </w:num>
  <w:num w:numId="11">
    <w:abstractNumId w:val="11"/>
  </w:num>
  <w:num w:numId="12">
    <w:abstractNumId w:val="0"/>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AA"/>
    <w:rsid w:val="00083E15"/>
    <w:rsid w:val="000853F3"/>
    <w:rsid w:val="000D774C"/>
    <w:rsid w:val="00121C2C"/>
    <w:rsid w:val="00150277"/>
    <w:rsid w:val="00157328"/>
    <w:rsid w:val="00172D43"/>
    <w:rsid w:val="001C339B"/>
    <w:rsid w:val="001D4BAA"/>
    <w:rsid w:val="001E3D6F"/>
    <w:rsid w:val="00220970"/>
    <w:rsid w:val="00235E11"/>
    <w:rsid w:val="0025282D"/>
    <w:rsid w:val="00253246"/>
    <w:rsid w:val="00253DF0"/>
    <w:rsid w:val="00281C2C"/>
    <w:rsid w:val="002D4A86"/>
    <w:rsid w:val="002D7369"/>
    <w:rsid w:val="002E6D09"/>
    <w:rsid w:val="002F0E88"/>
    <w:rsid w:val="00372918"/>
    <w:rsid w:val="00386A50"/>
    <w:rsid w:val="00394B02"/>
    <w:rsid w:val="003B6FAD"/>
    <w:rsid w:val="003B7C16"/>
    <w:rsid w:val="003C4B2C"/>
    <w:rsid w:val="003D2AB2"/>
    <w:rsid w:val="00445A1D"/>
    <w:rsid w:val="0046543D"/>
    <w:rsid w:val="00481C9C"/>
    <w:rsid w:val="004854EC"/>
    <w:rsid w:val="00490509"/>
    <w:rsid w:val="004B4F76"/>
    <w:rsid w:val="004C5CE9"/>
    <w:rsid w:val="004C651F"/>
    <w:rsid w:val="004D2D35"/>
    <w:rsid w:val="0051077D"/>
    <w:rsid w:val="005347AC"/>
    <w:rsid w:val="005767C9"/>
    <w:rsid w:val="00610BF6"/>
    <w:rsid w:val="006275F5"/>
    <w:rsid w:val="006507BB"/>
    <w:rsid w:val="006B2391"/>
    <w:rsid w:val="006C36D4"/>
    <w:rsid w:val="006C4283"/>
    <w:rsid w:val="006D51DF"/>
    <w:rsid w:val="0074416D"/>
    <w:rsid w:val="007576AA"/>
    <w:rsid w:val="00762F32"/>
    <w:rsid w:val="00764312"/>
    <w:rsid w:val="0077687B"/>
    <w:rsid w:val="00795058"/>
    <w:rsid w:val="00796288"/>
    <w:rsid w:val="007C7F1E"/>
    <w:rsid w:val="007D526D"/>
    <w:rsid w:val="007E7F80"/>
    <w:rsid w:val="0080357F"/>
    <w:rsid w:val="00823097"/>
    <w:rsid w:val="00830EBC"/>
    <w:rsid w:val="00836BE3"/>
    <w:rsid w:val="008578B9"/>
    <w:rsid w:val="00882BCA"/>
    <w:rsid w:val="00896116"/>
    <w:rsid w:val="008A74B3"/>
    <w:rsid w:val="008E2E85"/>
    <w:rsid w:val="009502E9"/>
    <w:rsid w:val="009610F9"/>
    <w:rsid w:val="009766F9"/>
    <w:rsid w:val="009A470A"/>
    <w:rsid w:val="009D6193"/>
    <w:rsid w:val="009E53F6"/>
    <w:rsid w:val="009E7B8D"/>
    <w:rsid w:val="009F7B88"/>
    <w:rsid w:val="00A2178F"/>
    <w:rsid w:val="00A24A9A"/>
    <w:rsid w:val="00A26F50"/>
    <w:rsid w:val="00A96A25"/>
    <w:rsid w:val="00AA230B"/>
    <w:rsid w:val="00AC5954"/>
    <w:rsid w:val="00AC743F"/>
    <w:rsid w:val="00AD2760"/>
    <w:rsid w:val="00AF1926"/>
    <w:rsid w:val="00B00712"/>
    <w:rsid w:val="00B212C0"/>
    <w:rsid w:val="00B218D8"/>
    <w:rsid w:val="00B27085"/>
    <w:rsid w:val="00B42F60"/>
    <w:rsid w:val="00B55912"/>
    <w:rsid w:val="00B8691A"/>
    <w:rsid w:val="00B9199D"/>
    <w:rsid w:val="00BA429E"/>
    <w:rsid w:val="00BB5B8B"/>
    <w:rsid w:val="00C41634"/>
    <w:rsid w:val="00C71A6F"/>
    <w:rsid w:val="00CC3234"/>
    <w:rsid w:val="00CD70B8"/>
    <w:rsid w:val="00CD7C4F"/>
    <w:rsid w:val="00CE7586"/>
    <w:rsid w:val="00D17610"/>
    <w:rsid w:val="00D60069"/>
    <w:rsid w:val="00D63780"/>
    <w:rsid w:val="00D67757"/>
    <w:rsid w:val="00DE7353"/>
    <w:rsid w:val="00E123ED"/>
    <w:rsid w:val="00E30742"/>
    <w:rsid w:val="00E35F52"/>
    <w:rsid w:val="00E563A6"/>
    <w:rsid w:val="00E6118B"/>
    <w:rsid w:val="00E821C9"/>
    <w:rsid w:val="00E83482"/>
    <w:rsid w:val="00E969FD"/>
    <w:rsid w:val="00ED0AD7"/>
    <w:rsid w:val="00ED2C21"/>
    <w:rsid w:val="00ED65F1"/>
    <w:rsid w:val="00ED6A14"/>
    <w:rsid w:val="00EE15CD"/>
    <w:rsid w:val="00EF094E"/>
    <w:rsid w:val="00EF5D83"/>
    <w:rsid w:val="00F03078"/>
    <w:rsid w:val="00F03B67"/>
    <w:rsid w:val="00F247D0"/>
    <w:rsid w:val="00F25E00"/>
    <w:rsid w:val="00F26A07"/>
    <w:rsid w:val="00F66BB3"/>
    <w:rsid w:val="00F92EE7"/>
    <w:rsid w:val="00F956B5"/>
    <w:rsid w:val="00FA2D2F"/>
    <w:rsid w:val="00FD17E8"/>
    <w:rsid w:val="00FE6C73"/>
    <w:rsid w:val="00FF6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532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32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maintitle">
    <w:name w:val="maintitle"/>
    <w:basedOn w:val="DefaultParagraphFont"/>
  </w:style>
  <w:style w:type="paragraph" w:styleId="BlockText">
    <w:name w:val="Block Text"/>
    <w:basedOn w:val="Normal"/>
    <w:pPr>
      <w:spacing w:after="0" w:line="240" w:lineRule="auto"/>
      <w:ind w:left="1440" w:right="1440"/>
    </w:pPr>
    <w:rPr>
      <w:rFonts w:ascii="Times New Roman" w:eastAsia="Times New Roman" w:hAnsi="Times New Roman" w:cs="Times New Roman"/>
      <w:sz w:val="20"/>
      <w:szCs w:val="20"/>
    </w:rPr>
  </w:style>
  <w:style w:type="paragraph" w:styleId="BodyText">
    <w:name w:val="Body Text"/>
    <w:basedOn w:val="Normal"/>
    <w:link w:val="BodyTextChar"/>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uiPriority w:val="99"/>
    <w:semiHidden/>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Pr>
      <w:color w:val="004B91"/>
      <w:u w:val="single"/>
    </w:rPr>
  </w:style>
  <w:style w:type="character" w:customStyle="1" w:styleId="ptbrand3">
    <w:name w:val="ptbrand3"/>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semiHidden/>
    <w:rsid w:val="002532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324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5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DefaultParagraphFont"/>
    <w:rsid w:val="00253246"/>
    <w:rPr>
      <w:shd w:val="clear" w:color="auto" w:fill="FFFF00"/>
    </w:rPr>
  </w:style>
  <w:style w:type="character" w:customStyle="1" w:styleId="boldme1">
    <w:name w:val="boldme1"/>
    <w:basedOn w:val="DefaultParagraphFont"/>
    <w:rsid w:val="00253246"/>
    <w:rPr>
      <w:b/>
      <w:bCs/>
    </w:rPr>
  </w:style>
  <w:style w:type="character" w:customStyle="1" w:styleId="apple-converted-space">
    <w:name w:val="apple-converted-space"/>
    <w:basedOn w:val="DefaultParagraphFont"/>
    <w:rsid w:val="00CE7586"/>
  </w:style>
  <w:style w:type="character" w:customStyle="1" w:styleId="addmd1">
    <w:name w:val="addmd1"/>
    <w:basedOn w:val="DefaultParagraphFont"/>
    <w:rsid w:val="006C36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532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32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maintitle">
    <w:name w:val="maintitle"/>
    <w:basedOn w:val="DefaultParagraphFont"/>
  </w:style>
  <w:style w:type="paragraph" w:styleId="BlockText">
    <w:name w:val="Block Text"/>
    <w:basedOn w:val="Normal"/>
    <w:pPr>
      <w:spacing w:after="0" w:line="240" w:lineRule="auto"/>
      <w:ind w:left="1440" w:right="1440"/>
    </w:pPr>
    <w:rPr>
      <w:rFonts w:ascii="Times New Roman" w:eastAsia="Times New Roman" w:hAnsi="Times New Roman" w:cs="Times New Roman"/>
      <w:sz w:val="20"/>
      <w:szCs w:val="20"/>
    </w:rPr>
  </w:style>
  <w:style w:type="paragraph" w:styleId="BodyText">
    <w:name w:val="Body Text"/>
    <w:basedOn w:val="Normal"/>
    <w:link w:val="BodyTextChar"/>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uiPriority w:val="99"/>
    <w:semiHidden/>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Pr>
      <w:color w:val="004B91"/>
      <w:u w:val="single"/>
    </w:rPr>
  </w:style>
  <w:style w:type="character" w:customStyle="1" w:styleId="ptbrand3">
    <w:name w:val="ptbrand3"/>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semiHidden/>
    <w:rsid w:val="002532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324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5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DefaultParagraphFont"/>
    <w:rsid w:val="00253246"/>
    <w:rPr>
      <w:shd w:val="clear" w:color="auto" w:fill="FFFF00"/>
    </w:rPr>
  </w:style>
  <w:style w:type="character" w:customStyle="1" w:styleId="boldme1">
    <w:name w:val="boldme1"/>
    <w:basedOn w:val="DefaultParagraphFont"/>
    <w:rsid w:val="00253246"/>
    <w:rPr>
      <w:b/>
      <w:bCs/>
    </w:rPr>
  </w:style>
  <w:style w:type="character" w:customStyle="1" w:styleId="apple-converted-space">
    <w:name w:val="apple-converted-space"/>
    <w:basedOn w:val="DefaultParagraphFont"/>
    <w:rsid w:val="00CE7586"/>
  </w:style>
  <w:style w:type="character" w:customStyle="1" w:styleId="addmd1">
    <w:name w:val="addmd1"/>
    <w:basedOn w:val="DefaultParagraphFont"/>
    <w:rsid w:val="006C36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114">
      <w:bodyDiv w:val="1"/>
      <w:marLeft w:val="0"/>
      <w:marRight w:val="0"/>
      <w:marTop w:val="0"/>
      <w:marBottom w:val="0"/>
      <w:divBdr>
        <w:top w:val="none" w:sz="0" w:space="0" w:color="auto"/>
        <w:left w:val="none" w:sz="0" w:space="0" w:color="auto"/>
        <w:bottom w:val="none" w:sz="0" w:space="0" w:color="auto"/>
        <w:right w:val="none" w:sz="0" w:space="0" w:color="auto"/>
      </w:divBdr>
    </w:div>
    <w:div w:id="39325237">
      <w:bodyDiv w:val="1"/>
      <w:marLeft w:val="0"/>
      <w:marRight w:val="0"/>
      <w:marTop w:val="0"/>
      <w:marBottom w:val="0"/>
      <w:divBdr>
        <w:top w:val="none" w:sz="0" w:space="0" w:color="auto"/>
        <w:left w:val="none" w:sz="0" w:space="0" w:color="auto"/>
        <w:bottom w:val="none" w:sz="0" w:space="0" w:color="auto"/>
        <w:right w:val="none" w:sz="0" w:space="0" w:color="auto"/>
      </w:divBdr>
      <w:divsChild>
        <w:div w:id="1741515640">
          <w:marLeft w:val="0"/>
          <w:marRight w:val="0"/>
          <w:marTop w:val="0"/>
          <w:marBottom w:val="0"/>
          <w:divBdr>
            <w:top w:val="none" w:sz="0" w:space="0" w:color="auto"/>
            <w:left w:val="none" w:sz="0" w:space="0" w:color="auto"/>
            <w:bottom w:val="none" w:sz="0" w:space="0" w:color="auto"/>
            <w:right w:val="none" w:sz="0" w:space="0" w:color="auto"/>
          </w:divBdr>
          <w:divsChild>
            <w:div w:id="1274483989">
              <w:marLeft w:val="0"/>
              <w:marRight w:val="0"/>
              <w:marTop w:val="0"/>
              <w:marBottom w:val="0"/>
              <w:divBdr>
                <w:top w:val="none" w:sz="0" w:space="0" w:color="auto"/>
                <w:left w:val="none" w:sz="0" w:space="0" w:color="auto"/>
                <w:bottom w:val="none" w:sz="0" w:space="0" w:color="auto"/>
                <w:right w:val="none" w:sz="0" w:space="0" w:color="auto"/>
              </w:divBdr>
              <w:divsChild>
                <w:div w:id="875507714">
                  <w:marLeft w:val="0"/>
                  <w:marRight w:val="0"/>
                  <w:marTop w:val="0"/>
                  <w:marBottom w:val="0"/>
                  <w:divBdr>
                    <w:top w:val="none" w:sz="0" w:space="0" w:color="auto"/>
                    <w:left w:val="none" w:sz="0" w:space="0" w:color="auto"/>
                    <w:bottom w:val="none" w:sz="0" w:space="0" w:color="auto"/>
                    <w:right w:val="none" w:sz="0" w:space="0" w:color="auto"/>
                  </w:divBdr>
                  <w:divsChild>
                    <w:div w:id="193616470">
                      <w:marLeft w:val="0"/>
                      <w:marRight w:val="0"/>
                      <w:marTop w:val="0"/>
                      <w:marBottom w:val="0"/>
                      <w:divBdr>
                        <w:top w:val="none" w:sz="0" w:space="0" w:color="auto"/>
                        <w:left w:val="none" w:sz="0" w:space="0" w:color="auto"/>
                        <w:bottom w:val="none" w:sz="0" w:space="0" w:color="auto"/>
                        <w:right w:val="none" w:sz="0" w:space="0" w:color="auto"/>
                      </w:divBdr>
                      <w:divsChild>
                        <w:div w:id="34233164">
                          <w:marLeft w:val="0"/>
                          <w:marRight w:val="0"/>
                          <w:marTop w:val="0"/>
                          <w:marBottom w:val="0"/>
                          <w:divBdr>
                            <w:top w:val="none" w:sz="0" w:space="0" w:color="auto"/>
                            <w:left w:val="none" w:sz="0" w:space="0" w:color="auto"/>
                            <w:bottom w:val="none" w:sz="0" w:space="0" w:color="auto"/>
                            <w:right w:val="none" w:sz="0" w:space="0" w:color="auto"/>
                          </w:divBdr>
                          <w:divsChild>
                            <w:div w:id="1043405129">
                              <w:marLeft w:val="0"/>
                              <w:marRight w:val="0"/>
                              <w:marTop w:val="0"/>
                              <w:marBottom w:val="0"/>
                              <w:divBdr>
                                <w:top w:val="none" w:sz="0" w:space="0" w:color="auto"/>
                                <w:left w:val="none" w:sz="0" w:space="0" w:color="auto"/>
                                <w:bottom w:val="none" w:sz="0" w:space="0" w:color="auto"/>
                                <w:right w:val="none" w:sz="0" w:space="0" w:color="auto"/>
                              </w:divBdr>
                              <w:divsChild>
                                <w:div w:id="1940017169">
                                  <w:marLeft w:val="0"/>
                                  <w:marRight w:val="0"/>
                                  <w:marTop w:val="0"/>
                                  <w:marBottom w:val="0"/>
                                  <w:divBdr>
                                    <w:top w:val="none" w:sz="0" w:space="0" w:color="auto"/>
                                    <w:left w:val="none" w:sz="0" w:space="0" w:color="auto"/>
                                    <w:bottom w:val="none" w:sz="0" w:space="0" w:color="auto"/>
                                    <w:right w:val="none" w:sz="0" w:space="0" w:color="auto"/>
                                  </w:divBdr>
                                  <w:divsChild>
                                    <w:div w:id="2019310060">
                                      <w:marLeft w:val="0"/>
                                      <w:marRight w:val="0"/>
                                      <w:marTop w:val="0"/>
                                      <w:marBottom w:val="0"/>
                                      <w:divBdr>
                                        <w:top w:val="none" w:sz="0" w:space="0" w:color="auto"/>
                                        <w:left w:val="none" w:sz="0" w:space="0" w:color="auto"/>
                                        <w:bottom w:val="none" w:sz="0" w:space="0" w:color="auto"/>
                                        <w:right w:val="none" w:sz="0" w:space="0" w:color="auto"/>
                                      </w:divBdr>
                                    </w:div>
                                    <w:div w:id="54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71924">
      <w:bodyDiv w:val="1"/>
      <w:marLeft w:val="0"/>
      <w:marRight w:val="0"/>
      <w:marTop w:val="0"/>
      <w:marBottom w:val="0"/>
      <w:divBdr>
        <w:top w:val="none" w:sz="0" w:space="0" w:color="auto"/>
        <w:left w:val="none" w:sz="0" w:space="0" w:color="auto"/>
        <w:bottom w:val="none" w:sz="0" w:space="0" w:color="auto"/>
        <w:right w:val="none" w:sz="0" w:space="0" w:color="auto"/>
      </w:divBdr>
    </w:div>
    <w:div w:id="76875337">
      <w:bodyDiv w:val="1"/>
      <w:marLeft w:val="0"/>
      <w:marRight w:val="0"/>
      <w:marTop w:val="0"/>
      <w:marBottom w:val="0"/>
      <w:divBdr>
        <w:top w:val="none" w:sz="0" w:space="0" w:color="auto"/>
        <w:left w:val="none" w:sz="0" w:space="0" w:color="auto"/>
        <w:bottom w:val="none" w:sz="0" w:space="0" w:color="auto"/>
        <w:right w:val="none" w:sz="0" w:space="0" w:color="auto"/>
      </w:divBdr>
    </w:div>
    <w:div w:id="133956372">
      <w:bodyDiv w:val="1"/>
      <w:marLeft w:val="0"/>
      <w:marRight w:val="0"/>
      <w:marTop w:val="0"/>
      <w:marBottom w:val="0"/>
      <w:divBdr>
        <w:top w:val="none" w:sz="0" w:space="0" w:color="auto"/>
        <w:left w:val="none" w:sz="0" w:space="0" w:color="auto"/>
        <w:bottom w:val="none" w:sz="0" w:space="0" w:color="auto"/>
        <w:right w:val="none" w:sz="0" w:space="0" w:color="auto"/>
      </w:divBdr>
    </w:div>
    <w:div w:id="227810228">
      <w:bodyDiv w:val="1"/>
      <w:marLeft w:val="0"/>
      <w:marRight w:val="0"/>
      <w:marTop w:val="0"/>
      <w:marBottom w:val="0"/>
      <w:divBdr>
        <w:top w:val="none" w:sz="0" w:space="0" w:color="auto"/>
        <w:left w:val="none" w:sz="0" w:space="0" w:color="auto"/>
        <w:bottom w:val="none" w:sz="0" w:space="0" w:color="auto"/>
        <w:right w:val="none" w:sz="0" w:space="0" w:color="auto"/>
      </w:divBdr>
    </w:div>
    <w:div w:id="241525209">
      <w:bodyDiv w:val="1"/>
      <w:marLeft w:val="0"/>
      <w:marRight w:val="0"/>
      <w:marTop w:val="0"/>
      <w:marBottom w:val="0"/>
      <w:divBdr>
        <w:top w:val="none" w:sz="0" w:space="0" w:color="auto"/>
        <w:left w:val="none" w:sz="0" w:space="0" w:color="auto"/>
        <w:bottom w:val="none" w:sz="0" w:space="0" w:color="auto"/>
        <w:right w:val="none" w:sz="0" w:space="0" w:color="auto"/>
      </w:divBdr>
    </w:div>
    <w:div w:id="242497436">
      <w:bodyDiv w:val="1"/>
      <w:marLeft w:val="0"/>
      <w:marRight w:val="0"/>
      <w:marTop w:val="0"/>
      <w:marBottom w:val="0"/>
      <w:divBdr>
        <w:top w:val="none" w:sz="0" w:space="0" w:color="auto"/>
        <w:left w:val="none" w:sz="0" w:space="0" w:color="auto"/>
        <w:bottom w:val="none" w:sz="0" w:space="0" w:color="auto"/>
        <w:right w:val="none" w:sz="0" w:space="0" w:color="auto"/>
      </w:divBdr>
    </w:div>
    <w:div w:id="250511028">
      <w:bodyDiv w:val="1"/>
      <w:marLeft w:val="0"/>
      <w:marRight w:val="0"/>
      <w:marTop w:val="0"/>
      <w:marBottom w:val="0"/>
      <w:divBdr>
        <w:top w:val="none" w:sz="0" w:space="0" w:color="auto"/>
        <w:left w:val="none" w:sz="0" w:space="0" w:color="auto"/>
        <w:bottom w:val="none" w:sz="0" w:space="0" w:color="auto"/>
        <w:right w:val="none" w:sz="0" w:space="0" w:color="auto"/>
      </w:divBdr>
    </w:div>
    <w:div w:id="308756033">
      <w:bodyDiv w:val="1"/>
      <w:marLeft w:val="0"/>
      <w:marRight w:val="0"/>
      <w:marTop w:val="0"/>
      <w:marBottom w:val="0"/>
      <w:divBdr>
        <w:top w:val="none" w:sz="0" w:space="0" w:color="auto"/>
        <w:left w:val="none" w:sz="0" w:space="0" w:color="auto"/>
        <w:bottom w:val="none" w:sz="0" w:space="0" w:color="auto"/>
        <w:right w:val="none" w:sz="0" w:space="0" w:color="auto"/>
      </w:divBdr>
    </w:div>
    <w:div w:id="316763252">
      <w:bodyDiv w:val="1"/>
      <w:marLeft w:val="0"/>
      <w:marRight w:val="0"/>
      <w:marTop w:val="0"/>
      <w:marBottom w:val="0"/>
      <w:divBdr>
        <w:top w:val="none" w:sz="0" w:space="0" w:color="auto"/>
        <w:left w:val="none" w:sz="0" w:space="0" w:color="auto"/>
        <w:bottom w:val="none" w:sz="0" w:space="0" w:color="auto"/>
        <w:right w:val="none" w:sz="0" w:space="0" w:color="auto"/>
      </w:divBdr>
    </w:div>
    <w:div w:id="348484824">
      <w:bodyDiv w:val="1"/>
      <w:marLeft w:val="0"/>
      <w:marRight w:val="0"/>
      <w:marTop w:val="0"/>
      <w:marBottom w:val="0"/>
      <w:divBdr>
        <w:top w:val="none" w:sz="0" w:space="0" w:color="auto"/>
        <w:left w:val="none" w:sz="0" w:space="0" w:color="auto"/>
        <w:bottom w:val="none" w:sz="0" w:space="0" w:color="auto"/>
        <w:right w:val="none" w:sz="0" w:space="0" w:color="auto"/>
      </w:divBdr>
      <w:divsChild>
        <w:div w:id="1403140984">
          <w:marLeft w:val="0"/>
          <w:marRight w:val="0"/>
          <w:marTop w:val="0"/>
          <w:marBottom w:val="0"/>
          <w:divBdr>
            <w:top w:val="none" w:sz="0" w:space="0" w:color="auto"/>
            <w:left w:val="none" w:sz="0" w:space="0" w:color="auto"/>
            <w:bottom w:val="none" w:sz="0" w:space="0" w:color="auto"/>
            <w:right w:val="none" w:sz="0" w:space="0" w:color="auto"/>
          </w:divBdr>
          <w:divsChild>
            <w:div w:id="1512527193">
              <w:marLeft w:val="0"/>
              <w:marRight w:val="0"/>
              <w:marTop w:val="0"/>
              <w:marBottom w:val="0"/>
              <w:divBdr>
                <w:top w:val="none" w:sz="0" w:space="0" w:color="auto"/>
                <w:left w:val="none" w:sz="0" w:space="0" w:color="auto"/>
                <w:bottom w:val="none" w:sz="0" w:space="0" w:color="auto"/>
                <w:right w:val="none" w:sz="0" w:space="0" w:color="auto"/>
              </w:divBdr>
              <w:divsChild>
                <w:div w:id="7368621">
                  <w:marLeft w:val="0"/>
                  <w:marRight w:val="0"/>
                  <w:marTop w:val="0"/>
                  <w:marBottom w:val="0"/>
                  <w:divBdr>
                    <w:top w:val="none" w:sz="0" w:space="0" w:color="auto"/>
                    <w:left w:val="none" w:sz="0" w:space="0" w:color="auto"/>
                    <w:bottom w:val="none" w:sz="0" w:space="0" w:color="auto"/>
                    <w:right w:val="none" w:sz="0" w:space="0" w:color="auto"/>
                  </w:divBdr>
                  <w:divsChild>
                    <w:div w:id="572009979">
                      <w:marLeft w:val="0"/>
                      <w:marRight w:val="0"/>
                      <w:marTop w:val="0"/>
                      <w:marBottom w:val="0"/>
                      <w:divBdr>
                        <w:top w:val="none" w:sz="0" w:space="0" w:color="auto"/>
                        <w:left w:val="none" w:sz="0" w:space="0" w:color="auto"/>
                        <w:bottom w:val="none" w:sz="0" w:space="0" w:color="auto"/>
                        <w:right w:val="none" w:sz="0" w:space="0" w:color="auto"/>
                      </w:divBdr>
                      <w:divsChild>
                        <w:div w:id="1595819204">
                          <w:marLeft w:val="0"/>
                          <w:marRight w:val="0"/>
                          <w:marTop w:val="0"/>
                          <w:marBottom w:val="0"/>
                          <w:divBdr>
                            <w:top w:val="none" w:sz="0" w:space="0" w:color="auto"/>
                            <w:left w:val="none" w:sz="0" w:space="0" w:color="auto"/>
                            <w:bottom w:val="none" w:sz="0" w:space="0" w:color="auto"/>
                            <w:right w:val="none" w:sz="0" w:space="0" w:color="auto"/>
                          </w:divBdr>
                          <w:divsChild>
                            <w:div w:id="1515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18954">
      <w:bodyDiv w:val="1"/>
      <w:marLeft w:val="0"/>
      <w:marRight w:val="0"/>
      <w:marTop w:val="0"/>
      <w:marBottom w:val="0"/>
      <w:divBdr>
        <w:top w:val="none" w:sz="0" w:space="0" w:color="auto"/>
        <w:left w:val="none" w:sz="0" w:space="0" w:color="auto"/>
        <w:bottom w:val="none" w:sz="0" w:space="0" w:color="auto"/>
        <w:right w:val="none" w:sz="0" w:space="0" w:color="auto"/>
      </w:divBdr>
    </w:div>
    <w:div w:id="411581543">
      <w:bodyDiv w:val="1"/>
      <w:marLeft w:val="0"/>
      <w:marRight w:val="0"/>
      <w:marTop w:val="0"/>
      <w:marBottom w:val="0"/>
      <w:divBdr>
        <w:top w:val="none" w:sz="0" w:space="0" w:color="auto"/>
        <w:left w:val="none" w:sz="0" w:space="0" w:color="auto"/>
        <w:bottom w:val="none" w:sz="0" w:space="0" w:color="auto"/>
        <w:right w:val="none" w:sz="0" w:space="0" w:color="auto"/>
      </w:divBdr>
    </w:div>
    <w:div w:id="451561687">
      <w:bodyDiv w:val="1"/>
      <w:marLeft w:val="0"/>
      <w:marRight w:val="0"/>
      <w:marTop w:val="0"/>
      <w:marBottom w:val="0"/>
      <w:divBdr>
        <w:top w:val="none" w:sz="0" w:space="0" w:color="auto"/>
        <w:left w:val="none" w:sz="0" w:space="0" w:color="auto"/>
        <w:bottom w:val="none" w:sz="0" w:space="0" w:color="auto"/>
        <w:right w:val="none" w:sz="0" w:space="0" w:color="auto"/>
      </w:divBdr>
      <w:divsChild>
        <w:div w:id="82801349">
          <w:marLeft w:val="0"/>
          <w:marRight w:val="0"/>
          <w:marTop w:val="0"/>
          <w:marBottom w:val="0"/>
          <w:divBdr>
            <w:top w:val="none" w:sz="0" w:space="0" w:color="auto"/>
            <w:left w:val="none" w:sz="0" w:space="0" w:color="auto"/>
            <w:bottom w:val="none" w:sz="0" w:space="0" w:color="auto"/>
            <w:right w:val="none" w:sz="0" w:space="0" w:color="auto"/>
          </w:divBdr>
          <w:divsChild>
            <w:div w:id="1293755361">
              <w:marLeft w:val="0"/>
              <w:marRight w:val="0"/>
              <w:marTop w:val="0"/>
              <w:marBottom w:val="0"/>
              <w:divBdr>
                <w:top w:val="none" w:sz="0" w:space="0" w:color="auto"/>
                <w:left w:val="none" w:sz="0" w:space="0" w:color="auto"/>
                <w:bottom w:val="none" w:sz="0" w:space="0" w:color="auto"/>
                <w:right w:val="none" w:sz="0" w:space="0" w:color="auto"/>
              </w:divBdr>
              <w:divsChild>
                <w:div w:id="2121608878">
                  <w:marLeft w:val="0"/>
                  <w:marRight w:val="0"/>
                  <w:marTop w:val="0"/>
                  <w:marBottom w:val="0"/>
                  <w:divBdr>
                    <w:top w:val="none" w:sz="0" w:space="0" w:color="auto"/>
                    <w:left w:val="none" w:sz="0" w:space="0" w:color="auto"/>
                    <w:bottom w:val="none" w:sz="0" w:space="0" w:color="auto"/>
                    <w:right w:val="none" w:sz="0" w:space="0" w:color="auto"/>
                  </w:divBdr>
                  <w:divsChild>
                    <w:div w:id="266423460">
                      <w:marLeft w:val="0"/>
                      <w:marRight w:val="0"/>
                      <w:marTop w:val="0"/>
                      <w:marBottom w:val="0"/>
                      <w:divBdr>
                        <w:top w:val="none" w:sz="0" w:space="0" w:color="auto"/>
                        <w:left w:val="none" w:sz="0" w:space="0" w:color="auto"/>
                        <w:bottom w:val="none" w:sz="0" w:space="0" w:color="auto"/>
                        <w:right w:val="none" w:sz="0" w:space="0" w:color="auto"/>
                      </w:divBdr>
                    </w:div>
                    <w:div w:id="1533763942">
                      <w:marLeft w:val="0"/>
                      <w:marRight w:val="0"/>
                      <w:marTop w:val="0"/>
                      <w:marBottom w:val="0"/>
                      <w:divBdr>
                        <w:top w:val="none" w:sz="0" w:space="0" w:color="auto"/>
                        <w:left w:val="none" w:sz="0" w:space="0" w:color="auto"/>
                        <w:bottom w:val="none" w:sz="0" w:space="0" w:color="auto"/>
                        <w:right w:val="none" w:sz="0" w:space="0" w:color="auto"/>
                      </w:divBdr>
                    </w:div>
                    <w:div w:id="921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87943">
      <w:bodyDiv w:val="1"/>
      <w:marLeft w:val="0"/>
      <w:marRight w:val="0"/>
      <w:marTop w:val="0"/>
      <w:marBottom w:val="0"/>
      <w:divBdr>
        <w:top w:val="none" w:sz="0" w:space="0" w:color="auto"/>
        <w:left w:val="none" w:sz="0" w:space="0" w:color="auto"/>
        <w:bottom w:val="none" w:sz="0" w:space="0" w:color="auto"/>
        <w:right w:val="none" w:sz="0" w:space="0" w:color="auto"/>
      </w:divBdr>
    </w:div>
    <w:div w:id="497118357">
      <w:bodyDiv w:val="1"/>
      <w:marLeft w:val="0"/>
      <w:marRight w:val="0"/>
      <w:marTop w:val="0"/>
      <w:marBottom w:val="0"/>
      <w:divBdr>
        <w:top w:val="none" w:sz="0" w:space="0" w:color="auto"/>
        <w:left w:val="none" w:sz="0" w:space="0" w:color="auto"/>
        <w:bottom w:val="none" w:sz="0" w:space="0" w:color="auto"/>
        <w:right w:val="none" w:sz="0" w:space="0" w:color="auto"/>
      </w:divBdr>
    </w:div>
    <w:div w:id="506944417">
      <w:bodyDiv w:val="1"/>
      <w:marLeft w:val="0"/>
      <w:marRight w:val="0"/>
      <w:marTop w:val="0"/>
      <w:marBottom w:val="0"/>
      <w:divBdr>
        <w:top w:val="none" w:sz="0" w:space="0" w:color="auto"/>
        <w:left w:val="none" w:sz="0" w:space="0" w:color="auto"/>
        <w:bottom w:val="none" w:sz="0" w:space="0" w:color="auto"/>
        <w:right w:val="none" w:sz="0" w:space="0" w:color="auto"/>
      </w:divBdr>
    </w:div>
    <w:div w:id="532228004">
      <w:bodyDiv w:val="1"/>
      <w:marLeft w:val="0"/>
      <w:marRight w:val="0"/>
      <w:marTop w:val="0"/>
      <w:marBottom w:val="0"/>
      <w:divBdr>
        <w:top w:val="none" w:sz="0" w:space="0" w:color="auto"/>
        <w:left w:val="none" w:sz="0" w:space="0" w:color="auto"/>
        <w:bottom w:val="none" w:sz="0" w:space="0" w:color="auto"/>
        <w:right w:val="none" w:sz="0" w:space="0" w:color="auto"/>
      </w:divBdr>
    </w:div>
    <w:div w:id="542718348">
      <w:bodyDiv w:val="1"/>
      <w:marLeft w:val="0"/>
      <w:marRight w:val="0"/>
      <w:marTop w:val="0"/>
      <w:marBottom w:val="0"/>
      <w:divBdr>
        <w:top w:val="none" w:sz="0" w:space="0" w:color="auto"/>
        <w:left w:val="none" w:sz="0" w:space="0" w:color="auto"/>
        <w:bottom w:val="none" w:sz="0" w:space="0" w:color="auto"/>
        <w:right w:val="none" w:sz="0" w:space="0" w:color="auto"/>
      </w:divBdr>
    </w:div>
    <w:div w:id="558126454">
      <w:bodyDiv w:val="1"/>
      <w:marLeft w:val="0"/>
      <w:marRight w:val="0"/>
      <w:marTop w:val="0"/>
      <w:marBottom w:val="0"/>
      <w:divBdr>
        <w:top w:val="none" w:sz="0" w:space="0" w:color="auto"/>
        <w:left w:val="none" w:sz="0" w:space="0" w:color="auto"/>
        <w:bottom w:val="none" w:sz="0" w:space="0" w:color="auto"/>
        <w:right w:val="none" w:sz="0" w:space="0" w:color="auto"/>
      </w:divBdr>
    </w:div>
    <w:div w:id="558446616">
      <w:bodyDiv w:val="1"/>
      <w:marLeft w:val="0"/>
      <w:marRight w:val="0"/>
      <w:marTop w:val="0"/>
      <w:marBottom w:val="0"/>
      <w:divBdr>
        <w:top w:val="none" w:sz="0" w:space="0" w:color="auto"/>
        <w:left w:val="none" w:sz="0" w:space="0" w:color="auto"/>
        <w:bottom w:val="none" w:sz="0" w:space="0" w:color="auto"/>
        <w:right w:val="none" w:sz="0" w:space="0" w:color="auto"/>
      </w:divBdr>
    </w:div>
    <w:div w:id="578447849">
      <w:bodyDiv w:val="1"/>
      <w:marLeft w:val="0"/>
      <w:marRight w:val="0"/>
      <w:marTop w:val="0"/>
      <w:marBottom w:val="0"/>
      <w:divBdr>
        <w:top w:val="none" w:sz="0" w:space="0" w:color="auto"/>
        <w:left w:val="none" w:sz="0" w:space="0" w:color="auto"/>
        <w:bottom w:val="none" w:sz="0" w:space="0" w:color="auto"/>
        <w:right w:val="none" w:sz="0" w:space="0" w:color="auto"/>
      </w:divBdr>
    </w:div>
    <w:div w:id="642929417">
      <w:bodyDiv w:val="1"/>
      <w:marLeft w:val="0"/>
      <w:marRight w:val="0"/>
      <w:marTop w:val="0"/>
      <w:marBottom w:val="0"/>
      <w:divBdr>
        <w:top w:val="none" w:sz="0" w:space="0" w:color="auto"/>
        <w:left w:val="none" w:sz="0" w:space="0" w:color="auto"/>
        <w:bottom w:val="none" w:sz="0" w:space="0" w:color="auto"/>
        <w:right w:val="none" w:sz="0" w:space="0" w:color="auto"/>
      </w:divBdr>
    </w:div>
    <w:div w:id="645474837">
      <w:bodyDiv w:val="1"/>
      <w:marLeft w:val="0"/>
      <w:marRight w:val="0"/>
      <w:marTop w:val="0"/>
      <w:marBottom w:val="0"/>
      <w:divBdr>
        <w:top w:val="none" w:sz="0" w:space="0" w:color="auto"/>
        <w:left w:val="none" w:sz="0" w:space="0" w:color="auto"/>
        <w:bottom w:val="none" w:sz="0" w:space="0" w:color="auto"/>
        <w:right w:val="none" w:sz="0" w:space="0" w:color="auto"/>
      </w:divBdr>
    </w:div>
    <w:div w:id="658659716">
      <w:bodyDiv w:val="1"/>
      <w:marLeft w:val="0"/>
      <w:marRight w:val="0"/>
      <w:marTop w:val="0"/>
      <w:marBottom w:val="0"/>
      <w:divBdr>
        <w:top w:val="none" w:sz="0" w:space="0" w:color="auto"/>
        <w:left w:val="none" w:sz="0" w:space="0" w:color="auto"/>
        <w:bottom w:val="none" w:sz="0" w:space="0" w:color="auto"/>
        <w:right w:val="none" w:sz="0" w:space="0" w:color="auto"/>
      </w:divBdr>
    </w:div>
    <w:div w:id="722098120">
      <w:bodyDiv w:val="1"/>
      <w:marLeft w:val="0"/>
      <w:marRight w:val="0"/>
      <w:marTop w:val="0"/>
      <w:marBottom w:val="0"/>
      <w:divBdr>
        <w:top w:val="none" w:sz="0" w:space="0" w:color="auto"/>
        <w:left w:val="none" w:sz="0" w:space="0" w:color="auto"/>
        <w:bottom w:val="none" w:sz="0" w:space="0" w:color="auto"/>
        <w:right w:val="none" w:sz="0" w:space="0" w:color="auto"/>
      </w:divBdr>
    </w:div>
    <w:div w:id="724911563">
      <w:bodyDiv w:val="1"/>
      <w:marLeft w:val="0"/>
      <w:marRight w:val="0"/>
      <w:marTop w:val="0"/>
      <w:marBottom w:val="0"/>
      <w:divBdr>
        <w:top w:val="none" w:sz="0" w:space="0" w:color="auto"/>
        <w:left w:val="none" w:sz="0" w:space="0" w:color="auto"/>
        <w:bottom w:val="none" w:sz="0" w:space="0" w:color="auto"/>
        <w:right w:val="none" w:sz="0" w:space="0" w:color="auto"/>
      </w:divBdr>
    </w:div>
    <w:div w:id="838155004">
      <w:bodyDiv w:val="1"/>
      <w:marLeft w:val="0"/>
      <w:marRight w:val="0"/>
      <w:marTop w:val="0"/>
      <w:marBottom w:val="0"/>
      <w:divBdr>
        <w:top w:val="none" w:sz="0" w:space="0" w:color="auto"/>
        <w:left w:val="none" w:sz="0" w:space="0" w:color="auto"/>
        <w:bottom w:val="none" w:sz="0" w:space="0" w:color="auto"/>
        <w:right w:val="none" w:sz="0" w:space="0" w:color="auto"/>
      </w:divBdr>
    </w:div>
    <w:div w:id="923680857">
      <w:bodyDiv w:val="1"/>
      <w:marLeft w:val="0"/>
      <w:marRight w:val="0"/>
      <w:marTop w:val="0"/>
      <w:marBottom w:val="0"/>
      <w:divBdr>
        <w:top w:val="none" w:sz="0" w:space="0" w:color="auto"/>
        <w:left w:val="none" w:sz="0" w:space="0" w:color="auto"/>
        <w:bottom w:val="none" w:sz="0" w:space="0" w:color="auto"/>
        <w:right w:val="none" w:sz="0" w:space="0" w:color="auto"/>
      </w:divBdr>
    </w:div>
    <w:div w:id="940799372">
      <w:bodyDiv w:val="1"/>
      <w:marLeft w:val="0"/>
      <w:marRight w:val="0"/>
      <w:marTop w:val="0"/>
      <w:marBottom w:val="0"/>
      <w:divBdr>
        <w:top w:val="none" w:sz="0" w:space="0" w:color="auto"/>
        <w:left w:val="none" w:sz="0" w:space="0" w:color="auto"/>
        <w:bottom w:val="none" w:sz="0" w:space="0" w:color="auto"/>
        <w:right w:val="none" w:sz="0" w:space="0" w:color="auto"/>
      </w:divBdr>
    </w:div>
    <w:div w:id="977294830">
      <w:bodyDiv w:val="1"/>
      <w:marLeft w:val="0"/>
      <w:marRight w:val="0"/>
      <w:marTop w:val="0"/>
      <w:marBottom w:val="0"/>
      <w:divBdr>
        <w:top w:val="none" w:sz="0" w:space="0" w:color="auto"/>
        <w:left w:val="none" w:sz="0" w:space="0" w:color="auto"/>
        <w:bottom w:val="none" w:sz="0" w:space="0" w:color="auto"/>
        <w:right w:val="none" w:sz="0" w:space="0" w:color="auto"/>
      </w:divBdr>
    </w:div>
    <w:div w:id="1011881498">
      <w:bodyDiv w:val="1"/>
      <w:marLeft w:val="0"/>
      <w:marRight w:val="0"/>
      <w:marTop w:val="0"/>
      <w:marBottom w:val="0"/>
      <w:divBdr>
        <w:top w:val="none" w:sz="0" w:space="0" w:color="auto"/>
        <w:left w:val="none" w:sz="0" w:space="0" w:color="auto"/>
        <w:bottom w:val="none" w:sz="0" w:space="0" w:color="auto"/>
        <w:right w:val="none" w:sz="0" w:space="0" w:color="auto"/>
      </w:divBdr>
    </w:div>
    <w:div w:id="1016426470">
      <w:bodyDiv w:val="1"/>
      <w:marLeft w:val="0"/>
      <w:marRight w:val="0"/>
      <w:marTop w:val="0"/>
      <w:marBottom w:val="0"/>
      <w:divBdr>
        <w:top w:val="none" w:sz="0" w:space="0" w:color="auto"/>
        <w:left w:val="none" w:sz="0" w:space="0" w:color="auto"/>
        <w:bottom w:val="none" w:sz="0" w:space="0" w:color="auto"/>
        <w:right w:val="none" w:sz="0" w:space="0" w:color="auto"/>
      </w:divBdr>
    </w:div>
    <w:div w:id="1022825269">
      <w:bodyDiv w:val="1"/>
      <w:marLeft w:val="0"/>
      <w:marRight w:val="0"/>
      <w:marTop w:val="0"/>
      <w:marBottom w:val="0"/>
      <w:divBdr>
        <w:top w:val="none" w:sz="0" w:space="0" w:color="auto"/>
        <w:left w:val="none" w:sz="0" w:space="0" w:color="auto"/>
        <w:bottom w:val="none" w:sz="0" w:space="0" w:color="auto"/>
        <w:right w:val="none" w:sz="0" w:space="0" w:color="auto"/>
      </w:divBdr>
    </w:div>
    <w:div w:id="1035737015">
      <w:bodyDiv w:val="1"/>
      <w:marLeft w:val="0"/>
      <w:marRight w:val="0"/>
      <w:marTop w:val="0"/>
      <w:marBottom w:val="0"/>
      <w:divBdr>
        <w:top w:val="none" w:sz="0" w:space="0" w:color="auto"/>
        <w:left w:val="none" w:sz="0" w:space="0" w:color="auto"/>
        <w:bottom w:val="none" w:sz="0" w:space="0" w:color="auto"/>
        <w:right w:val="none" w:sz="0" w:space="0" w:color="auto"/>
      </w:divBdr>
    </w:div>
    <w:div w:id="1047872796">
      <w:bodyDiv w:val="1"/>
      <w:marLeft w:val="0"/>
      <w:marRight w:val="0"/>
      <w:marTop w:val="0"/>
      <w:marBottom w:val="0"/>
      <w:divBdr>
        <w:top w:val="none" w:sz="0" w:space="0" w:color="auto"/>
        <w:left w:val="none" w:sz="0" w:space="0" w:color="auto"/>
        <w:bottom w:val="none" w:sz="0" w:space="0" w:color="auto"/>
        <w:right w:val="none" w:sz="0" w:space="0" w:color="auto"/>
      </w:divBdr>
    </w:div>
    <w:div w:id="1079254326">
      <w:bodyDiv w:val="1"/>
      <w:marLeft w:val="0"/>
      <w:marRight w:val="0"/>
      <w:marTop w:val="0"/>
      <w:marBottom w:val="0"/>
      <w:divBdr>
        <w:top w:val="none" w:sz="0" w:space="0" w:color="auto"/>
        <w:left w:val="none" w:sz="0" w:space="0" w:color="auto"/>
        <w:bottom w:val="none" w:sz="0" w:space="0" w:color="auto"/>
        <w:right w:val="none" w:sz="0" w:space="0" w:color="auto"/>
      </w:divBdr>
    </w:div>
    <w:div w:id="1083448720">
      <w:bodyDiv w:val="1"/>
      <w:marLeft w:val="0"/>
      <w:marRight w:val="0"/>
      <w:marTop w:val="0"/>
      <w:marBottom w:val="0"/>
      <w:divBdr>
        <w:top w:val="none" w:sz="0" w:space="0" w:color="auto"/>
        <w:left w:val="none" w:sz="0" w:space="0" w:color="auto"/>
        <w:bottom w:val="none" w:sz="0" w:space="0" w:color="auto"/>
        <w:right w:val="none" w:sz="0" w:space="0" w:color="auto"/>
      </w:divBdr>
    </w:div>
    <w:div w:id="1114977807">
      <w:bodyDiv w:val="1"/>
      <w:marLeft w:val="0"/>
      <w:marRight w:val="0"/>
      <w:marTop w:val="0"/>
      <w:marBottom w:val="0"/>
      <w:divBdr>
        <w:top w:val="none" w:sz="0" w:space="0" w:color="auto"/>
        <w:left w:val="none" w:sz="0" w:space="0" w:color="auto"/>
        <w:bottom w:val="none" w:sz="0" w:space="0" w:color="auto"/>
        <w:right w:val="none" w:sz="0" w:space="0" w:color="auto"/>
      </w:divBdr>
    </w:div>
    <w:div w:id="1116289546">
      <w:bodyDiv w:val="1"/>
      <w:marLeft w:val="0"/>
      <w:marRight w:val="0"/>
      <w:marTop w:val="0"/>
      <w:marBottom w:val="0"/>
      <w:divBdr>
        <w:top w:val="none" w:sz="0" w:space="0" w:color="auto"/>
        <w:left w:val="none" w:sz="0" w:space="0" w:color="auto"/>
        <w:bottom w:val="none" w:sz="0" w:space="0" w:color="auto"/>
        <w:right w:val="none" w:sz="0" w:space="0" w:color="auto"/>
      </w:divBdr>
    </w:div>
    <w:div w:id="1120608857">
      <w:bodyDiv w:val="1"/>
      <w:marLeft w:val="0"/>
      <w:marRight w:val="0"/>
      <w:marTop w:val="0"/>
      <w:marBottom w:val="0"/>
      <w:divBdr>
        <w:top w:val="none" w:sz="0" w:space="0" w:color="auto"/>
        <w:left w:val="none" w:sz="0" w:space="0" w:color="auto"/>
        <w:bottom w:val="none" w:sz="0" w:space="0" w:color="auto"/>
        <w:right w:val="none" w:sz="0" w:space="0" w:color="auto"/>
      </w:divBdr>
    </w:div>
    <w:div w:id="1143304844">
      <w:bodyDiv w:val="1"/>
      <w:marLeft w:val="0"/>
      <w:marRight w:val="0"/>
      <w:marTop w:val="0"/>
      <w:marBottom w:val="0"/>
      <w:divBdr>
        <w:top w:val="none" w:sz="0" w:space="0" w:color="auto"/>
        <w:left w:val="none" w:sz="0" w:space="0" w:color="auto"/>
        <w:bottom w:val="none" w:sz="0" w:space="0" w:color="auto"/>
        <w:right w:val="none" w:sz="0" w:space="0" w:color="auto"/>
      </w:divBdr>
    </w:div>
    <w:div w:id="1185941380">
      <w:bodyDiv w:val="1"/>
      <w:marLeft w:val="0"/>
      <w:marRight w:val="0"/>
      <w:marTop w:val="0"/>
      <w:marBottom w:val="0"/>
      <w:divBdr>
        <w:top w:val="none" w:sz="0" w:space="0" w:color="auto"/>
        <w:left w:val="none" w:sz="0" w:space="0" w:color="auto"/>
        <w:bottom w:val="none" w:sz="0" w:space="0" w:color="auto"/>
        <w:right w:val="none" w:sz="0" w:space="0" w:color="auto"/>
      </w:divBdr>
    </w:div>
    <w:div w:id="1197740392">
      <w:bodyDiv w:val="1"/>
      <w:marLeft w:val="0"/>
      <w:marRight w:val="0"/>
      <w:marTop w:val="0"/>
      <w:marBottom w:val="0"/>
      <w:divBdr>
        <w:top w:val="none" w:sz="0" w:space="0" w:color="auto"/>
        <w:left w:val="none" w:sz="0" w:space="0" w:color="auto"/>
        <w:bottom w:val="none" w:sz="0" w:space="0" w:color="auto"/>
        <w:right w:val="none" w:sz="0" w:space="0" w:color="auto"/>
      </w:divBdr>
    </w:div>
    <w:div w:id="1277106377">
      <w:bodyDiv w:val="1"/>
      <w:marLeft w:val="0"/>
      <w:marRight w:val="0"/>
      <w:marTop w:val="0"/>
      <w:marBottom w:val="0"/>
      <w:divBdr>
        <w:top w:val="none" w:sz="0" w:space="0" w:color="auto"/>
        <w:left w:val="none" w:sz="0" w:space="0" w:color="auto"/>
        <w:bottom w:val="none" w:sz="0" w:space="0" w:color="auto"/>
        <w:right w:val="none" w:sz="0" w:space="0" w:color="auto"/>
      </w:divBdr>
    </w:div>
    <w:div w:id="1295676639">
      <w:bodyDiv w:val="1"/>
      <w:marLeft w:val="0"/>
      <w:marRight w:val="0"/>
      <w:marTop w:val="0"/>
      <w:marBottom w:val="0"/>
      <w:divBdr>
        <w:top w:val="none" w:sz="0" w:space="0" w:color="auto"/>
        <w:left w:val="none" w:sz="0" w:space="0" w:color="auto"/>
        <w:bottom w:val="none" w:sz="0" w:space="0" w:color="auto"/>
        <w:right w:val="none" w:sz="0" w:space="0" w:color="auto"/>
      </w:divBdr>
    </w:div>
    <w:div w:id="1300844269">
      <w:bodyDiv w:val="1"/>
      <w:marLeft w:val="0"/>
      <w:marRight w:val="0"/>
      <w:marTop w:val="0"/>
      <w:marBottom w:val="0"/>
      <w:divBdr>
        <w:top w:val="none" w:sz="0" w:space="0" w:color="auto"/>
        <w:left w:val="none" w:sz="0" w:space="0" w:color="auto"/>
        <w:bottom w:val="none" w:sz="0" w:space="0" w:color="auto"/>
        <w:right w:val="none" w:sz="0" w:space="0" w:color="auto"/>
      </w:divBdr>
    </w:div>
    <w:div w:id="1347630446">
      <w:bodyDiv w:val="1"/>
      <w:marLeft w:val="0"/>
      <w:marRight w:val="0"/>
      <w:marTop w:val="0"/>
      <w:marBottom w:val="0"/>
      <w:divBdr>
        <w:top w:val="none" w:sz="0" w:space="0" w:color="auto"/>
        <w:left w:val="none" w:sz="0" w:space="0" w:color="auto"/>
        <w:bottom w:val="none" w:sz="0" w:space="0" w:color="auto"/>
        <w:right w:val="none" w:sz="0" w:space="0" w:color="auto"/>
      </w:divBdr>
    </w:div>
    <w:div w:id="1352991925">
      <w:bodyDiv w:val="1"/>
      <w:marLeft w:val="0"/>
      <w:marRight w:val="0"/>
      <w:marTop w:val="0"/>
      <w:marBottom w:val="0"/>
      <w:divBdr>
        <w:top w:val="none" w:sz="0" w:space="0" w:color="auto"/>
        <w:left w:val="none" w:sz="0" w:space="0" w:color="auto"/>
        <w:bottom w:val="none" w:sz="0" w:space="0" w:color="auto"/>
        <w:right w:val="none" w:sz="0" w:space="0" w:color="auto"/>
      </w:divBdr>
    </w:div>
    <w:div w:id="1366371930">
      <w:bodyDiv w:val="1"/>
      <w:marLeft w:val="0"/>
      <w:marRight w:val="0"/>
      <w:marTop w:val="0"/>
      <w:marBottom w:val="0"/>
      <w:divBdr>
        <w:top w:val="none" w:sz="0" w:space="0" w:color="auto"/>
        <w:left w:val="none" w:sz="0" w:space="0" w:color="auto"/>
        <w:bottom w:val="none" w:sz="0" w:space="0" w:color="auto"/>
        <w:right w:val="none" w:sz="0" w:space="0" w:color="auto"/>
      </w:divBdr>
    </w:div>
    <w:div w:id="1400130358">
      <w:bodyDiv w:val="1"/>
      <w:marLeft w:val="0"/>
      <w:marRight w:val="0"/>
      <w:marTop w:val="0"/>
      <w:marBottom w:val="0"/>
      <w:divBdr>
        <w:top w:val="none" w:sz="0" w:space="0" w:color="auto"/>
        <w:left w:val="none" w:sz="0" w:space="0" w:color="auto"/>
        <w:bottom w:val="none" w:sz="0" w:space="0" w:color="auto"/>
        <w:right w:val="none" w:sz="0" w:space="0" w:color="auto"/>
      </w:divBdr>
    </w:div>
    <w:div w:id="1403717151">
      <w:bodyDiv w:val="1"/>
      <w:marLeft w:val="0"/>
      <w:marRight w:val="0"/>
      <w:marTop w:val="0"/>
      <w:marBottom w:val="0"/>
      <w:divBdr>
        <w:top w:val="none" w:sz="0" w:space="0" w:color="auto"/>
        <w:left w:val="none" w:sz="0" w:space="0" w:color="auto"/>
        <w:bottom w:val="none" w:sz="0" w:space="0" w:color="auto"/>
        <w:right w:val="none" w:sz="0" w:space="0" w:color="auto"/>
      </w:divBdr>
    </w:div>
    <w:div w:id="1441489004">
      <w:bodyDiv w:val="1"/>
      <w:marLeft w:val="0"/>
      <w:marRight w:val="0"/>
      <w:marTop w:val="0"/>
      <w:marBottom w:val="0"/>
      <w:divBdr>
        <w:top w:val="none" w:sz="0" w:space="0" w:color="auto"/>
        <w:left w:val="none" w:sz="0" w:space="0" w:color="auto"/>
        <w:bottom w:val="none" w:sz="0" w:space="0" w:color="auto"/>
        <w:right w:val="none" w:sz="0" w:space="0" w:color="auto"/>
      </w:divBdr>
    </w:div>
    <w:div w:id="1459185733">
      <w:bodyDiv w:val="1"/>
      <w:marLeft w:val="0"/>
      <w:marRight w:val="0"/>
      <w:marTop w:val="0"/>
      <w:marBottom w:val="0"/>
      <w:divBdr>
        <w:top w:val="none" w:sz="0" w:space="0" w:color="auto"/>
        <w:left w:val="none" w:sz="0" w:space="0" w:color="auto"/>
        <w:bottom w:val="none" w:sz="0" w:space="0" w:color="auto"/>
        <w:right w:val="none" w:sz="0" w:space="0" w:color="auto"/>
      </w:divBdr>
    </w:div>
    <w:div w:id="1470704425">
      <w:bodyDiv w:val="1"/>
      <w:marLeft w:val="0"/>
      <w:marRight w:val="0"/>
      <w:marTop w:val="0"/>
      <w:marBottom w:val="0"/>
      <w:divBdr>
        <w:top w:val="none" w:sz="0" w:space="0" w:color="auto"/>
        <w:left w:val="none" w:sz="0" w:space="0" w:color="auto"/>
        <w:bottom w:val="none" w:sz="0" w:space="0" w:color="auto"/>
        <w:right w:val="none" w:sz="0" w:space="0" w:color="auto"/>
      </w:divBdr>
    </w:div>
    <w:div w:id="1597057328">
      <w:bodyDiv w:val="1"/>
      <w:marLeft w:val="0"/>
      <w:marRight w:val="0"/>
      <w:marTop w:val="0"/>
      <w:marBottom w:val="0"/>
      <w:divBdr>
        <w:top w:val="none" w:sz="0" w:space="0" w:color="auto"/>
        <w:left w:val="none" w:sz="0" w:space="0" w:color="auto"/>
        <w:bottom w:val="none" w:sz="0" w:space="0" w:color="auto"/>
        <w:right w:val="none" w:sz="0" w:space="0" w:color="auto"/>
      </w:divBdr>
    </w:div>
    <w:div w:id="1722510462">
      <w:bodyDiv w:val="1"/>
      <w:marLeft w:val="0"/>
      <w:marRight w:val="0"/>
      <w:marTop w:val="0"/>
      <w:marBottom w:val="0"/>
      <w:divBdr>
        <w:top w:val="none" w:sz="0" w:space="0" w:color="auto"/>
        <w:left w:val="none" w:sz="0" w:space="0" w:color="auto"/>
        <w:bottom w:val="none" w:sz="0" w:space="0" w:color="auto"/>
        <w:right w:val="none" w:sz="0" w:space="0" w:color="auto"/>
      </w:divBdr>
    </w:div>
    <w:div w:id="1756055580">
      <w:bodyDiv w:val="1"/>
      <w:marLeft w:val="0"/>
      <w:marRight w:val="0"/>
      <w:marTop w:val="0"/>
      <w:marBottom w:val="0"/>
      <w:divBdr>
        <w:top w:val="none" w:sz="0" w:space="0" w:color="auto"/>
        <w:left w:val="none" w:sz="0" w:space="0" w:color="auto"/>
        <w:bottom w:val="none" w:sz="0" w:space="0" w:color="auto"/>
        <w:right w:val="none" w:sz="0" w:space="0" w:color="auto"/>
      </w:divBdr>
    </w:div>
    <w:div w:id="1764909560">
      <w:bodyDiv w:val="1"/>
      <w:marLeft w:val="0"/>
      <w:marRight w:val="0"/>
      <w:marTop w:val="0"/>
      <w:marBottom w:val="0"/>
      <w:divBdr>
        <w:top w:val="none" w:sz="0" w:space="0" w:color="auto"/>
        <w:left w:val="none" w:sz="0" w:space="0" w:color="auto"/>
        <w:bottom w:val="none" w:sz="0" w:space="0" w:color="auto"/>
        <w:right w:val="none" w:sz="0" w:space="0" w:color="auto"/>
      </w:divBdr>
    </w:div>
    <w:div w:id="1766143753">
      <w:bodyDiv w:val="1"/>
      <w:marLeft w:val="0"/>
      <w:marRight w:val="0"/>
      <w:marTop w:val="0"/>
      <w:marBottom w:val="0"/>
      <w:divBdr>
        <w:top w:val="none" w:sz="0" w:space="0" w:color="auto"/>
        <w:left w:val="none" w:sz="0" w:space="0" w:color="auto"/>
        <w:bottom w:val="none" w:sz="0" w:space="0" w:color="auto"/>
        <w:right w:val="none" w:sz="0" w:space="0" w:color="auto"/>
      </w:divBdr>
    </w:div>
    <w:div w:id="1800490096">
      <w:bodyDiv w:val="1"/>
      <w:marLeft w:val="0"/>
      <w:marRight w:val="0"/>
      <w:marTop w:val="0"/>
      <w:marBottom w:val="0"/>
      <w:divBdr>
        <w:top w:val="none" w:sz="0" w:space="0" w:color="auto"/>
        <w:left w:val="none" w:sz="0" w:space="0" w:color="auto"/>
        <w:bottom w:val="none" w:sz="0" w:space="0" w:color="auto"/>
        <w:right w:val="none" w:sz="0" w:space="0" w:color="auto"/>
      </w:divBdr>
    </w:div>
    <w:div w:id="1807771011">
      <w:bodyDiv w:val="1"/>
      <w:marLeft w:val="0"/>
      <w:marRight w:val="0"/>
      <w:marTop w:val="0"/>
      <w:marBottom w:val="0"/>
      <w:divBdr>
        <w:top w:val="none" w:sz="0" w:space="0" w:color="auto"/>
        <w:left w:val="none" w:sz="0" w:space="0" w:color="auto"/>
        <w:bottom w:val="none" w:sz="0" w:space="0" w:color="auto"/>
        <w:right w:val="none" w:sz="0" w:space="0" w:color="auto"/>
      </w:divBdr>
    </w:div>
    <w:div w:id="1826359222">
      <w:bodyDiv w:val="1"/>
      <w:marLeft w:val="0"/>
      <w:marRight w:val="0"/>
      <w:marTop w:val="0"/>
      <w:marBottom w:val="0"/>
      <w:divBdr>
        <w:top w:val="none" w:sz="0" w:space="0" w:color="auto"/>
        <w:left w:val="none" w:sz="0" w:space="0" w:color="auto"/>
        <w:bottom w:val="none" w:sz="0" w:space="0" w:color="auto"/>
        <w:right w:val="none" w:sz="0" w:space="0" w:color="auto"/>
      </w:divBdr>
    </w:div>
    <w:div w:id="1834762363">
      <w:bodyDiv w:val="1"/>
      <w:marLeft w:val="0"/>
      <w:marRight w:val="0"/>
      <w:marTop w:val="0"/>
      <w:marBottom w:val="0"/>
      <w:divBdr>
        <w:top w:val="none" w:sz="0" w:space="0" w:color="auto"/>
        <w:left w:val="none" w:sz="0" w:space="0" w:color="auto"/>
        <w:bottom w:val="none" w:sz="0" w:space="0" w:color="auto"/>
        <w:right w:val="none" w:sz="0" w:space="0" w:color="auto"/>
      </w:divBdr>
    </w:div>
    <w:div w:id="1868639707">
      <w:bodyDiv w:val="1"/>
      <w:marLeft w:val="0"/>
      <w:marRight w:val="0"/>
      <w:marTop w:val="0"/>
      <w:marBottom w:val="0"/>
      <w:divBdr>
        <w:top w:val="none" w:sz="0" w:space="0" w:color="auto"/>
        <w:left w:val="none" w:sz="0" w:space="0" w:color="auto"/>
        <w:bottom w:val="none" w:sz="0" w:space="0" w:color="auto"/>
        <w:right w:val="none" w:sz="0" w:space="0" w:color="auto"/>
      </w:divBdr>
      <w:divsChild>
        <w:div w:id="444471718">
          <w:marLeft w:val="547"/>
          <w:marRight w:val="0"/>
          <w:marTop w:val="0"/>
          <w:marBottom w:val="120"/>
          <w:divBdr>
            <w:top w:val="none" w:sz="0" w:space="0" w:color="auto"/>
            <w:left w:val="none" w:sz="0" w:space="0" w:color="auto"/>
            <w:bottom w:val="none" w:sz="0" w:space="0" w:color="auto"/>
            <w:right w:val="none" w:sz="0" w:space="0" w:color="auto"/>
          </w:divBdr>
        </w:div>
        <w:div w:id="1994094910">
          <w:marLeft w:val="547"/>
          <w:marRight w:val="0"/>
          <w:marTop w:val="0"/>
          <w:marBottom w:val="120"/>
          <w:divBdr>
            <w:top w:val="none" w:sz="0" w:space="0" w:color="auto"/>
            <w:left w:val="none" w:sz="0" w:space="0" w:color="auto"/>
            <w:bottom w:val="none" w:sz="0" w:space="0" w:color="auto"/>
            <w:right w:val="none" w:sz="0" w:space="0" w:color="auto"/>
          </w:divBdr>
        </w:div>
        <w:div w:id="208032715">
          <w:marLeft w:val="547"/>
          <w:marRight w:val="0"/>
          <w:marTop w:val="0"/>
          <w:marBottom w:val="120"/>
          <w:divBdr>
            <w:top w:val="none" w:sz="0" w:space="0" w:color="auto"/>
            <w:left w:val="none" w:sz="0" w:space="0" w:color="auto"/>
            <w:bottom w:val="none" w:sz="0" w:space="0" w:color="auto"/>
            <w:right w:val="none" w:sz="0" w:space="0" w:color="auto"/>
          </w:divBdr>
        </w:div>
        <w:div w:id="1966618826">
          <w:marLeft w:val="547"/>
          <w:marRight w:val="0"/>
          <w:marTop w:val="0"/>
          <w:marBottom w:val="120"/>
          <w:divBdr>
            <w:top w:val="none" w:sz="0" w:space="0" w:color="auto"/>
            <w:left w:val="none" w:sz="0" w:space="0" w:color="auto"/>
            <w:bottom w:val="none" w:sz="0" w:space="0" w:color="auto"/>
            <w:right w:val="none" w:sz="0" w:space="0" w:color="auto"/>
          </w:divBdr>
        </w:div>
        <w:div w:id="1631352747">
          <w:marLeft w:val="547"/>
          <w:marRight w:val="0"/>
          <w:marTop w:val="0"/>
          <w:marBottom w:val="120"/>
          <w:divBdr>
            <w:top w:val="none" w:sz="0" w:space="0" w:color="auto"/>
            <w:left w:val="none" w:sz="0" w:space="0" w:color="auto"/>
            <w:bottom w:val="none" w:sz="0" w:space="0" w:color="auto"/>
            <w:right w:val="none" w:sz="0" w:space="0" w:color="auto"/>
          </w:divBdr>
        </w:div>
        <w:div w:id="523716304">
          <w:marLeft w:val="547"/>
          <w:marRight w:val="0"/>
          <w:marTop w:val="0"/>
          <w:marBottom w:val="120"/>
          <w:divBdr>
            <w:top w:val="none" w:sz="0" w:space="0" w:color="auto"/>
            <w:left w:val="none" w:sz="0" w:space="0" w:color="auto"/>
            <w:bottom w:val="none" w:sz="0" w:space="0" w:color="auto"/>
            <w:right w:val="none" w:sz="0" w:space="0" w:color="auto"/>
          </w:divBdr>
        </w:div>
        <w:div w:id="1439569768">
          <w:marLeft w:val="547"/>
          <w:marRight w:val="0"/>
          <w:marTop w:val="0"/>
          <w:marBottom w:val="120"/>
          <w:divBdr>
            <w:top w:val="none" w:sz="0" w:space="0" w:color="auto"/>
            <w:left w:val="none" w:sz="0" w:space="0" w:color="auto"/>
            <w:bottom w:val="none" w:sz="0" w:space="0" w:color="auto"/>
            <w:right w:val="none" w:sz="0" w:space="0" w:color="auto"/>
          </w:divBdr>
        </w:div>
      </w:divsChild>
    </w:div>
    <w:div w:id="1919514553">
      <w:bodyDiv w:val="1"/>
      <w:marLeft w:val="0"/>
      <w:marRight w:val="0"/>
      <w:marTop w:val="0"/>
      <w:marBottom w:val="0"/>
      <w:divBdr>
        <w:top w:val="none" w:sz="0" w:space="0" w:color="auto"/>
        <w:left w:val="none" w:sz="0" w:space="0" w:color="auto"/>
        <w:bottom w:val="none" w:sz="0" w:space="0" w:color="auto"/>
        <w:right w:val="none" w:sz="0" w:space="0" w:color="auto"/>
      </w:divBdr>
    </w:div>
    <w:div w:id="1941524151">
      <w:bodyDiv w:val="1"/>
      <w:marLeft w:val="0"/>
      <w:marRight w:val="0"/>
      <w:marTop w:val="0"/>
      <w:marBottom w:val="0"/>
      <w:divBdr>
        <w:top w:val="none" w:sz="0" w:space="0" w:color="auto"/>
        <w:left w:val="none" w:sz="0" w:space="0" w:color="auto"/>
        <w:bottom w:val="none" w:sz="0" w:space="0" w:color="auto"/>
        <w:right w:val="none" w:sz="0" w:space="0" w:color="auto"/>
      </w:divBdr>
    </w:div>
    <w:div w:id="1968779723">
      <w:bodyDiv w:val="1"/>
      <w:marLeft w:val="0"/>
      <w:marRight w:val="0"/>
      <w:marTop w:val="0"/>
      <w:marBottom w:val="0"/>
      <w:divBdr>
        <w:top w:val="none" w:sz="0" w:space="0" w:color="auto"/>
        <w:left w:val="none" w:sz="0" w:space="0" w:color="auto"/>
        <w:bottom w:val="none" w:sz="0" w:space="0" w:color="auto"/>
        <w:right w:val="none" w:sz="0" w:space="0" w:color="auto"/>
      </w:divBdr>
    </w:div>
    <w:div w:id="1980069852">
      <w:bodyDiv w:val="1"/>
      <w:marLeft w:val="0"/>
      <w:marRight w:val="0"/>
      <w:marTop w:val="0"/>
      <w:marBottom w:val="0"/>
      <w:divBdr>
        <w:top w:val="none" w:sz="0" w:space="0" w:color="auto"/>
        <w:left w:val="none" w:sz="0" w:space="0" w:color="auto"/>
        <w:bottom w:val="none" w:sz="0" w:space="0" w:color="auto"/>
        <w:right w:val="none" w:sz="0" w:space="0" w:color="auto"/>
      </w:divBdr>
    </w:div>
    <w:div w:id="1986662618">
      <w:bodyDiv w:val="1"/>
      <w:marLeft w:val="0"/>
      <w:marRight w:val="0"/>
      <w:marTop w:val="0"/>
      <w:marBottom w:val="0"/>
      <w:divBdr>
        <w:top w:val="none" w:sz="0" w:space="0" w:color="auto"/>
        <w:left w:val="none" w:sz="0" w:space="0" w:color="auto"/>
        <w:bottom w:val="none" w:sz="0" w:space="0" w:color="auto"/>
        <w:right w:val="none" w:sz="0" w:space="0" w:color="auto"/>
      </w:divBdr>
    </w:div>
    <w:div w:id="1995835342">
      <w:bodyDiv w:val="1"/>
      <w:marLeft w:val="0"/>
      <w:marRight w:val="0"/>
      <w:marTop w:val="0"/>
      <w:marBottom w:val="0"/>
      <w:divBdr>
        <w:top w:val="none" w:sz="0" w:space="0" w:color="auto"/>
        <w:left w:val="none" w:sz="0" w:space="0" w:color="auto"/>
        <w:bottom w:val="none" w:sz="0" w:space="0" w:color="auto"/>
        <w:right w:val="none" w:sz="0" w:space="0" w:color="auto"/>
      </w:divBdr>
    </w:div>
    <w:div w:id="2024237115">
      <w:bodyDiv w:val="1"/>
      <w:marLeft w:val="0"/>
      <w:marRight w:val="0"/>
      <w:marTop w:val="0"/>
      <w:marBottom w:val="0"/>
      <w:divBdr>
        <w:top w:val="none" w:sz="0" w:space="0" w:color="auto"/>
        <w:left w:val="none" w:sz="0" w:space="0" w:color="auto"/>
        <w:bottom w:val="none" w:sz="0" w:space="0" w:color="auto"/>
        <w:right w:val="none" w:sz="0" w:space="0" w:color="auto"/>
      </w:divBdr>
    </w:div>
    <w:div w:id="2028749039">
      <w:bodyDiv w:val="1"/>
      <w:marLeft w:val="0"/>
      <w:marRight w:val="0"/>
      <w:marTop w:val="0"/>
      <w:marBottom w:val="0"/>
      <w:divBdr>
        <w:top w:val="none" w:sz="0" w:space="0" w:color="auto"/>
        <w:left w:val="none" w:sz="0" w:space="0" w:color="auto"/>
        <w:bottom w:val="none" w:sz="0" w:space="0" w:color="auto"/>
        <w:right w:val="none" w:sz="0" w:space="0" w:color="auto"/>
      </w:divBdr>
      <w:divsChild>
        <w:div w:id="1822769380">
          <w:marLeft w:val="0"/>
          <w:marRight w:val="75"/>
          <w:marTop w:val="0"/>
          <w:marBottom w:val="0"/>
          <w:divBdr>
            <w:top w:val="none" w:sz="0" w:space="0" w:color="auto"/>
            <w:left w:val="single" w:sz="6" w:space="2" w:color="DDDDDD"/>
            <w:bottom w:val="single" w:sz="6" w:space="2" w:color="DDDDDD"/>
            <w:right w:val="none" w:sz="0" w:space="0" w:color="auto"/>
          </w:divBdr>
          <w:divsChild>
            <w:div w:id="670143">
              <w:marLeft w:val="0"/>
              <w:marRight w:val="0"/>
              <w:marTop w:val="0"/>
              <w:marBottom w:val="0"/>
              <w:divBdr>
                <w:top w:val="single" w:sz="6" w:space="8" w:color="A6B5C7"/>
                <w:left w:val="single" w:sz="6" w:space="8" w:color="A6B5C7"/>
                <w:bottom w:val="single" w:sz="6" w:space="8" w:color="A6B5C7"/>
                <w:right w:val="single" w:sz="6" w:space="8" w:color="A6B5C7"/>
              </w:divBdr>
              <w:divsChild>
                <w:div w:id="482966519">
                  <w:marLeft w:val="0"/>
                  <w:marRight w:val="0"/>
                  <w:marTop w:val="0"/>
                  <w:marBottom w:val="0"/>
                  <w:divBdr>
                    <w:top w:val="single" w:sz="6" w:space="4" w:color="E4E4E4"/>
                    <w:left w:val="single" w:sz="6" w:space="19" w:color="E4E4E4"/>
                    <w:bottom w:val="single" w:sz="6" w:space="8" w:color="E4E4E4"/>
                    <w:right w:val="single" w:sz="6" w:space="15" w:color="E4E4E4"/>
                  </w:divBdr>
                </w:div>
                <w:div w:id="1687949761">
                  <w:marLeft w:val="0"/>
                  <w:marRight w:val="0"/>
                  <w:marTop w:val="225"/>
                  <w:marBottom w:val="0"/>
                  <w:divBdr>
                    <w:top w:val="single" w:sz="6" w:space="4" w:color="CCCCCC"/>
                    <w:left w:val="single" w:sz="6" w:space="0" w:color="CCCCCC"/>
                    <w:bottom w:val="single" w:sz="6" w:space="0" w:color="CCCCCC"/>
                    <w:right w:val="single" w:sz="6" w:space="0" w:color="CCCCCC"/>
                  </w:divBdr>
                  <w:divsChild>
                    <w:div w:id="1693872752">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615336471">
                  <w:marLeft w:val="0"/>
                  <w:marRight w:val="0"/>
                  <w:marTop w:val="75"/>
                  <w:marBottom w:val="0"/>
                  <w:divBdr>
                    <w:top w:val="single" w:sz="6" w:space="0" w:color="BBBBBB"/>
                    <w:left w:val="single" w:sz="6" w:space="0" w:color="BBBBBB"/>
                    <w:bottom w:val="single" w:sz="6" w:space="0" w:color="BBBBBB"/>
                    <w:right w:val="single" w:sz="6" w:space="0" w:color="BBBBBB"/>
                  </w:divBdr>
                  <w:divsChild>
                    <w:div w:id="1331062987">
                      <w:marLeft w:val="0"/>
                      <w:marRight w:val="0"/>
                      <w:marTop w:val="0"/>
                      <w:marBottom w:val="0"/>
                      <w:divBdr>
                        <w:top w:val="none" w:sz="0" w:space="0" w:color="auto"/>
                        <w:left w:val="none" w:sz="0" w:space="0" w:color="auto"/>
                        <w:bottom w:val="none" w:sz="0" w:space="0" w:color="auto"/>
                        <w:right w:val="none" w:sz="0" w:space="0" w:color="auto"/>
                      </w:divBdr>
                      <w:divsChild>
                        <w:div w:id="755784596">
                          <w:marLeft w:val="0"/>
                          <w:marRight w:val="0"/>
                          <w:marTop w:val="0"/>
                          <w:marBottom w:val="0"/>
                          <w:divBdr>
                            <w:top w:val="none" w:sz="0" w:space="0" w:color="auto"/>
                            <w:left w:val="none" w:sz="0" w:space="0" w:color="auto"/>
                            <w:bottom w:val="none" w:sz="0" w:space="0" w:color="auto"/>
                            <w:right w:val="none" w:sz="0" w:space="0" w:color="auto"/>
                          </w:divBdr>
                        </w:div>
                      </w:divsChild>
                    </w:div>
                    <w:div w:id="1680886852">
                      <w:marLeft w:val="0"/>
                      <w:marRight w:val="0"/>
                      <w:marTop w:val="0"/>
                      <w:marBottom w:val="0"/>
                      <w:divBdr>
                        <w:top w:val="none" w:sz="0" w:space="0" w:color="auto"/>
                        <w:left w:val="none" w:sz="0" w:space="0" w:color="auto"/>
                        <w:bottom w:val="none" w:sz="0" w:space="0" w:color="auto"/>
                        <w:right w:val="none" w:sz="0" w:space="0" w:color="auto"/>
                      </w:divBdr>
                      <w:divsChild>
                        <w:div w:id="1725251134">
                          <w:marLeft w:val="0"/>
                          <w:marRight w:val="0"/>
                          <w:marTop w:val="0"/>
                          <w:marBottom w:val="0"/>
                          <w:divBdr>
                            <w:top w:val="none" w:sz="0" w:space="0" w:color="auto"/>
                            <w:left w:val="none" w:sz="0" w:space="0" w:color="auto"/>
                            <w:bottom w:val="none" w:sz="0" w:space="0" w:color="auto"/>
                            <w:right w:val="none" w:sz="0" w:space="0" w:color="auto"/>
                          </w:divBdr>
                        </w:div>
                      </w:divsChild>
                    </w:div>
                    <w:div w:id="1416710895">
                      <w:marLeft w:val="0"/>
                      <w:marRight w:val="0"/>
                      <w:marTop w:val="0"/>
                      <w:marBottom w:val="0"/>
                      <w:divBdr>
                        <w:top w:val="none" w:sz="0" w:space="0" w:color="auto"/>
                        <w:left w:val="none" w:sz="0" w:space="0" w:color="auto"/>
                        <w:bottom w:val="none" w:sz="0" w:space="0" w:color="auto"/>
                        <w:right w:val="none" w:sz="0" w:space="0" w:color="auto"/>
                      </w:divBdr>
                      <w:divsChild>
                        <w:div w:id="1982229871">
                          <w:marLeft w:val="0"/>
                          <w:marRight w:val="0"/>
                          <w:marTop w:val="0"/>
                          <w:marBottom w:val="0"/>
                          <w:divBdr>
                            <w:top w:val="none" w:sz="0" w:space="0" w:color="auto"/>
                            <w:left w:val="none" w:sz="0" w:space="0" w:color="auto"/>
                            <w:bottom w:val="none" w:sz="0" w:space="0" w:color="auto"/>
                            <w:right w:val="none" w:sz="0" w:space="0" w:color="auto"/>
                          </w:divBdr>
                        </w:div>
                      </w:divsChild>
                    </w:div>
                    <w:div w:id="1851024017">
                      <w:marLeft w:val="0"/>
                      <w:marRight w:val="0"/>
                      <w:marTop w:val="0"/>
                      <w:marBottom w:val="0"/>
                      <w:divBdr>
                        <w:top w:val="none" w:sz="0" w:space="0" w:color="auto"/>
                        <w:left w:val="none" w:sz="0" w:space="0" w:color="auto"/>
                        <w:bottom w:val="none" w:sz="0" w:space="0" w:color="auto"/>
                        <w:right w:val="none" w:sz="0" w:space="0" w:color="auto"/>
                      </w:divBdr>
                      <w:divsChild>
                        <w:div w:id="1624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875">
      <w:bodyDiv w:val="1"/>
      <w:marLeft w:val="0"/>
      <w:marRight w:val="0"/>
      <w:marTop w:val="0"/>
      <w:marBottom w:val="0"/>
      <w:divBdr>
        <w:top w:val="none" w:sz="0" w:space="0" w:color="auto"/>
        <w:left w:val="none" w:sz="0" w:space="0" w:color="auto"/>
        <w:bottom w:val="none" w:sz="0" w:space="0" w:color="auto"/>
        <w:right w:val="none" w:sz="0" w:space="0" w:color="auto"/>
      </w:divBdr>
    </w:div>
    <w:div w:id="2048334355">
      <w:bodyDiv w:val="1"/>
      <w:marLeft w:val="0"/>
      <w:marRight w:val="0"/>
      <w:marTop w:val="0"/>
      <w:marBottom w:val="0"/>
      <w:divBdr>
        <w:top w:val="none" w:sz="0" w:space="0" w:color="auto"/>
        <w:left w:val="none" w:sz="0" w:space="0" w:color="auto"/>
        <w:bottom w:val="none" w:sz="0" w:space="0" w:color="auto"/>
        <w:right w:val="none" w:sz="0" w:space="0" w:color="auto"/>
      </w:divBdr>
    </w:div>
    <w:div w:id="2088378660">
      <w:bodyDiv w:val="1"/>
      <w:marLeft w:val="0"/>
      <w:marRight w:val="0"/>
      <w:marTop w:val="0"/>
      <w:marBottom w:val="0"/>
      <w:divBdr>
        <w:top w:val="none" w:sz="0" w:space="0" w:color="auto"/>
        <w:left w:val="none" w:sz="0" w:space="0" w:color="auto"/>
        <w:bottom w:val="none" w:sz="0" w:space="0" w:color="auto"/>
        <w:right w:val="none" w:sz="0" w:space="0" w:color="auto"/>
      </w:divBdr>
    </w:div>
    <w:div w:id="21357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darden.virginia.edu/web/Faculty-Research/Directory/Full-time/Jeanne-M-Liedtka/" TargetMode="External"/><Relationship Id="rId17" Type="http://schemas.openxmlformats.org/officeDocument/2006/relationships/hyperlink" Target="http://www.amazon.com/The-Lean-Startup-Entrepreneurs-Continuous/dp/0307887898/ref=sr_1_1?s=books&amp;ie=UTF8&amp;qid=1333136996&amp;sr=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stcomapny.com/blog/fred-%09collopy/manage-designing/thinking-about-design-thinkin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signatdarden.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7093D962BB241994BF196712ACDBF" ma:contentTypeVersion="120" ma:contentTypeDescription="Create a new document." ma:contentTypeScope="" ma:versionID="e69592ec165849a14d7e69b9792a6227">
  <xsd:schema xmlns:xsd="http://www.w3.org/2001/XMLSchema" xmlns:p="http://schemas.microsoft.com/office/2006/metadata/properties" xmlns:ns2="ec868678-deb6-48cf-896b-119bf5e2249b" xmlns:ns3="http://schemas.microsoft.com/sharepoint/v3/fields" targetNamespace="http://schemas.microsoft.com/office/2006/metadata/properties" ma:root="true" ma:fieldsID="6d0574b90b8216684e1bb4a8049eea6f" ns2:_="" ns3:_="">
    <xsd:import namespace="ec868678-deb6-48cf-896b-119bf5e2249b"/>
    <xsd:import namespace="http://schemas.microsoft.com/sharepoint/v3/fields"/>
    <xsd:element name="properties">
      <xsd:complexType>
        <xsd:sequence>
          <xsd:element name="documentManagement">
            <xsd:complexType>
              <xsd:all>
                <xsd:element ref="ns2:Document_x0020_Type" minOccurs="0"/>
                <xsd:element ref="ns2:Subject_x0020_Area"/>
                <xsd:element ref="ns2:New_x0020_or_x0020_Revision_x003f_"/>
                <xsd:element ref="ns2:Faculty_x0020_Sponsor_x002a_"/>
                <xsd:element ref="ns2:Approver_x002a_"/>
                <xsd:element ref="ns2:Dashboard_x002a_" minOccurs="0"/>
                <xsd:element ref="ns2:DBP_x0020_Editor_x002a_" minOccurs="0"/>
                <xsd:element ref="ns2:Metadata_x0020_Link_x0020_ID" minOccurs="0"/>
                <xsd:element ref="ns2:Metadata_x0020_Form_x0020_URL_x002a_" minOccurs="0"/>
                <xsd:element ref="ns2:SWAT" minOccurs="0"/>
                <xsd:element ref="ns2:Edit_x0020_Type" minOccurs="0"/>
                <xsd:element ref="ns2:Editing_x0020_Status" minOccurs="0"/>
                <xsd:element ref="ns2:_x0032_nd_x0020_Editor_x002a_" minOccurs="0"/>
                <xsd:element ref="ns2:Admin_x0020_Assistant" minOccurs="0"/>
                <xsd:element ref="ns3:_Status" minOccurs="0"/>
              </xsd:all>
            </xsd:complexType>
          </xsd:element>
        </xsd:sequence>
      </xsd:complexType>
    </xsd:element>
  </xsd:schema>
  <xsd:schema xmlns:xsd="http://www.w3.org/2001/XMLSchema" xmlns:dms="http://schemas.microsoft.com/office/2006/documentManagement/types" targetNamespace="ec868678-deb6-48cf-896b-119bf5e2249b" elementFormDefault="qualified">
    <xsd:import namespace="http://schemas.microsoft.com/office/2006/documentManagement/types"/>
    <xsd:element name="Document_x0020_Type" ma:index="2" nillable="true" ma:displayName="Product Type" ma:format="Dropdown" ma:internalName="Document_x0020_Type">
      <xsd:simpleType>
        <xsd:restriction base="dms:Choice">
          <xsd:enumeration value="Case"/>
          <xsd:enumeration value="Teaching Note"/>
          <xsd:enumeration value="Technical Note"/>
          <xsd:enumeration value="Supplemental File"/>
          <xsd:enumeration value="Working Paper"/>
          <xsd:enumeration value="Multimedia Case"/>
          <xsd:enumeration value="Simulation"/>
          <xsd:enumeration value="Video"/>
          <xsd:enumeration value="MOD"/>
          <xsd:enumeration value="Audio"/>
          <xsd:enumeration value="Book"/>
          <xsd:enumeration value="Syllabus"/>
        </xsd:restriction>
      </xsd:simpleType>
    </xsd:element>
    <xsd:element name="Subject_x0020_Area" ma:index="3" ma:displayName="Subject Area" ma:format="Dropdown" ma:internalName="Subject_x0020_Area" ma:readOnly="false">
      <xsd:simpleType>
        <xsd:restriction base="dms:Choice">
          <xsd:enumeration value="Accounting and Control"/>
          <xsd:enumeration value="Business Communications"/>
          <xsd:enumeration value="Business Policy"/>
          <xsd:enumeration value="Computer-Information Technology"/>
          <xsd:enumeration value="Entrepreneurship and Innovation"/>
          <xsd:enumeration value="Ethics"/>
          <xsd:enumeration value="Finance"/>
          <xsd:enumeration value="General"/>
          <xsd:enumeration value="Global Economies and Markets"/>
          <xsd:enumeration value="Marketing"/>
          <xsd:enumeration value="Nonprofit Organizations"/>
          <xsd:enumeration value="Operations Management"/>
          <xsd:enumeration value="Organizational Behavior and Human Resources"/>
          <xsd:enumeration value="Pedagogy and Higher Administration"/>
          <xsd:enumeration value="Personal Assessment and Career Strategy"/>
          <xsd:enumeration value="Quantitative Analysis"/>
          <xsd:enumeration value="Strategy"/>
        </xsd:restriction>
      </xsd:simpleType>
    </xsd:element>
    <xsd:element name="New_x0020_or_x0020_Revision_x003f_" ma:index="4" ma:displayName="New or Revision?" ma:format="RadioButtons" ma:internalName="New_x0020_or_x0020_Revision_x003F_" ma:readOnly="false">
      <xsd:simpleType>
        <xsd:restriction base="dms:Choice">
          <xsd:enumeration value="New"/>
          <xsd:enumeration value="Revision"/>
        </xsd:restriction>
      </xsd:simpleType>
    </xsd:element>
    <xsd:element name="Faculty_x0020_Sponsor_x002a_" ma:index="5" ma:displayName="Faculty Sponsor" ma:list="UserInfo" ma:internalName="Faculty_x0020_Sponsor_x002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_x002a_" ma:index="6" ma:displayName="Approver" ma:list="UserInfo" ma:internalName="Approver_x002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shboard_x002a_" ma:index="7" nillable="true" ma:displayName="Dashboard" ma:format="Hyperlink" ma:internalName="Dashboard_x002A_">
      <xsd:complexType>
        <xsd:complexContent>
          <xsd:extension base="dms:URL">
            <xsd:sequence>
              <xsd:element name="Url" type="dms:ValidUrl" minOccurs="0" nillable="true"/>
              <xsd:element name="Description" type="xsd:string" nillable="true"/>
            </xsd:sequence>
          </xsd:extension>
        </xsd:complexContent>
      </xsd:complexType>
    </xsd:element>
    <xsd:element name="DBP_x0020_Editor_x002a_" ma:index="8" nillable="true" ma:displayName="DBP Editor" ma:list="UserInfo" ma:internalName="DBP_x0020_Editor_x002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adata_x0020_Link_x0020_ID" ma:index="9" nillable="true" ma:displayName="File Identification Number" ma:internalName="Metadata_x0020_Link_x0020_ID">
      <xsd:simpleType>
        <xsd:restriction base="dms:Text">
          <xsd:maxLength value="255"/>
        </xsd:restriction>
      </xsd:simpleType>
    </xsd:element>
    <xsd:element name="Metadata_x0020_Form_x0020_URL_x002a_" ma:index="10" nillable="true" ma:displayName="Metadata Form URL" ma:format="Hyperlink" ma:internalName="Metadata_x0020_Form_x0020_URL_x002A_">
      <xsd:complexType>
        <xsd:complexContent>
          <xsd:extension base="dms:URL">
            <xsd:sequence>
              <xsd:element name="Url" type="dms:ValidUrl" minOccurs="0" nillable="true"/>
              <xsd:element name="Description" type="xsd:string" nillable="true"/>
            </xsd:sequence>
          </xsd:extension>
        </xsd:complexContent>
      </xsd:complexType>
    </xsd:element>
    <xsd:element name="SWAT" ma:index="11" nillable="true" ma:displayName="SWAT" ma:default="0" ma:internalName="SWAT">
      <xsd:simpleType>
        <xsd:restriction base="dms:Boolean"/>
      </xsd:simpleType>
    </xsd:element>
    <xsd:element name="Edit_x0020_Type" ma:index="13" nillable="true" ma:displayName="Edit Type" ma:format="Dropdown" ma:internalName="Edit_x0020_Type" ma:readOnly="false">
      <xsd:simpleType>
        <xsd:restriction base="dms:Choice">
          <xsd:enumeration value="New Editing"/>
          <xsd:enumeration value="Revised Editing"/>
          <xsd:enumeration value="SWAT/Truncated"/>
        </xsd:restriction>
      </xsd:simpleType>
    </xsd:element>
    <xsd:element name="Editing_x0020_Status" ma:index="14" nillable="true" ma:displayName="Editing Status" ma:format="Dropdown" ma:internalName="Editing_x0020_Status">
      <xsd:simpleType>
        <xsd:restriction base="dms:Choice">
          <xsd:enumeration value="Not Started"/>
          <xsd:enumeration value="First Read"/>
          <xsd:enumeration value="First Read Complete"/>
          <xsd:enumeration value="Second Read"/>
          <xsd:enumeration value="Second Read Complete"/>
          <xsd:enumeration value="Editor Review"/>
          <xsd:enumeration value="Author Review"/>
          <xsd:enumeration value="Link Sent"/>
          <xsd:enumeration value="Final Editor Review"/>
          <xsd:enumeration value="Waiting Approval"/>
          <xsd:enumeration value="Metadata Review"/>
          <xsd:enumeration value="Metadata Review Complete"/>
          <xsd:enumeration value="Editing Complete"/>
          <xsd:enumeration value="Rejected Restart Editing"/>
          <xsd:enumeration value="Truncated WF Edit"/>
        </xsd:restriction>
      </xsd:simpleType>
    </xsd:element>
    <xsd:element name="_x0032_nd_x0020_Editor_x002a_" ma:index="16" nillable="true" ma:displayName="2nd Editor" ma:description="" ma:list="UserInfo" ma:internalName="_x0032_nd_x0020_Editor_x002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_x0020_Assistant" ma:index="17" nillable="true" ma:displayName="Admin Assistant" ma:list="UserInfo" ma:internalName="Admin_x0020_Assista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20" nillable="true" ma:displayName="Status" ma:format="Dropdown" ma:internalName="_Status">
      <xsd:simpleType>
        <xsd:restriction base="dms:Choice">
          <xsd:enumeration value="New Upload"/>
          <xsd:enumeration value="Revised Upload"/>
          <xsd:enumeration value="SWAT Upload"/>
          <xsd:enumeration value="Ready For Edit"/>
          <xsd:enumeration value="Starting"/>
          <xsd:enumeration value="In Editing"/>
          <xsd:enumeration value="On Hold"/>
          <xsd:enumeration value="Pending Approval"/>
          <xsd:enumeration value="Approved"/>
          <xsd:enumeration value="Reject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WAT xmlns="ec868678-deb6-48cf-896b-119bf5e2249b">false</SWAT>
    <Dashboard_x002a_ xmlns="ec868678-deb6-48cf-896b-119bf5e2249b">
      <Url>http://cm3.darden.virginia.edu/CMO/WorkflowDashboard.aspx?wf=2666</Url>
      <Description>Workflow Dashboard</Description>
    </Dashboard_x002a_>
    <_Status xmlns="http://schemas.microsoft.com/sharepoint/v3/fields" xsi:nil="true"/>
    <Document_x0020_Type xmlns="ec868678-deb6-48cf-896b-119bf5e2249b">Working Paper</Document_x0020_Type>
    <Edit_x0020_Type xmlns="ec868678-deb6-48cf-896b-119bf5e2249b">SWAT/Truncated</Edit_x0020_Type>
    <Metadata_x0020_Form_x0020_URL_x002a_ xmlns="ec868678-deb6-48cf-896b-119bf5e2249b">
      <Url>http://cm3.darden.virginia.edu/CMO/Editing%20Metadata/DispFormMeta.aspx?ID=3151</Url>
      <Description>View Document Metadata</Description>
    </Metadata_x0020_Form_x0020_URL_x002a_>
    <Faculty_x0020_Sponsor_x002a_ xmlns="ec868678-deb6-48cf-896b-119bf5e2249b">
      <UserInfo>
        <DisplayName>Liedtka, Jeanne</DisplayName>
        <AccountId>82</AccountId>
        <AccountType/>
      </UserInfo>
    </Faculty_x0020_Sponsor_x002a_>
    <Admin_x0020_Assistant xmlns="ec868678-deb6-48cf-896b-119bf5e2249b">
      <UserInfo>
        <DisplayName>Musselman, Karen</DisplayName>
        <AccountId>151</AccountId>
        <AccountType/>
      </UserInfo>
    </Admin_x0020_Assistant>
    <DBP_x0020_Editor_x002a_ xmlns="ec868678-deb6-48cf-896b-119bf5e2249b">
      <UserInfo>
        <DisplayName>O'Brien, Mary (Debbie)</DisplayName>
        <AccountId>17</AccountId>
        <AccountType/>
      </UserInfo>
    </DBP_x0020_Editor_x002a_>
    <Editing_x0020_Status xmlns="ec868678-deb6-48cf-896b-119bf5e2249b">Truncated WF Edit</Editing_x0020_Status>
    <Subject_x0020_Area xmlns="ec868678-deb6-48cf-896b-119bf5e2249b">Entrepreneurship and Innovation</Subject_x0020_Area>
    <Metadata_x0020_Link_x0020_ID xmlns="ec868678-deb6-48cf-896b-119bf5e2249b">{6C9780A6-4279-4F8E-AD1E-7018903C3BC6}</Metadata_x0020_Link_x0020_ID>
    <_x0032_nd_x0020_Editor_x002a_ xmlns="ec868678-deb6-48cf-896b-119bf5e2249b">
      <UserInfo>
        <DisplayName/>
        <AccountId xsi:nil="true"/>
        <AccountType/>
      </UserInfo>
    </_x0032_nd_x0020_Editor_x002a_>
    <New_x0020_or_x0020_Revision_x003f_ xmlns="ec868678-deb6-48cf-896b-119bf5e2249b">New</New_x0020_or_x0020_Revision_x003f_>
    <Approver_x002a_ xmlns="ec868678-deb6-48cf-896b-119bf5e2249b">
      <UserInfo>
        <DisplayName>Liedtka, Jeanne</DisplayName>
        <AccountId>82</AccountId>
        <AccountType/>
      </UserInfo>
    </Approver_x002a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CD1E9-5706-4509-B410-A40E351FD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8678-deb6-48cf-896b-119bf5e2249b"/>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6AA179-EB6B-4AE3-921E-F3C1372415F6}">
  <ds:schemaRefs>
    <ds:schemaRef ds:uri="http://schemas.microsoft.com/sharepoint/v3/contenttype/forms"/>
  </ds:schemaRefs>
</ds:datastoreItem>
</file>

<file path=customXml/itemProps3.xml><?xml version="1.0" encoding="utf-8"?>
<ds:datastoreItem xmlns:ds="http://schemas.openxmlformats.org/officeDocument/2006/customXml" ds:itemID="{866027DC-4190-47F1-84D2-C07061750EEA}">
  <ds:schemaRefs>
    <ds:schemaRef ds:uri="http://schemas.microsoft.com/office/2006/metadata/properties"/>
    <ds:schemaRef ds:uri="ec868678-deb6-48cf-896b-119bf5e2249b"/>
    <ds:schemaRef ds:uri="http://schemas.microsoft.com/sharepoint/v3/fields"/>
  </ds:schemaRefs>
</ds:datastoreItem>
</file>

<file path=customXml/itemProps4.xml><?xml version="1.0" encoding="utf-8"?>
<ds:datastoreItem xmlns:ds="http://schemas.openxmlformats.org/officeDocument/2006/customXml" ds:itemID="{03B6775D-D528-4F96-B635-6D761D92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13514</Words>
  <Characters>77034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Design Thinking: An Examination of its Origins, Hypothesized Efficacy, and Research Implications</vt:lpstr>
    </vt:vector>
  </TitlesOfParts>
  <Company>Darden Graduate Business School</Company>
  <LinksUpToDate>false</LinksUpToDate>
  <CharactersWithSpaces>90368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Thinking: An Examination of its Origins, Hypothesized Efficacy, and Research Implications</dc:title>
  <dc:creator>Liedtka, Jeanne</dc:creator>
  <cp:lastModifiedBy>Wade, Derry Voysey</cp:lastModifiedBy>
  <cp:revision>4</cp:revision>
  <cp:lastPrinted>2013-04-23T20:35:00Z</cp:lastPrinted>
  <dcterms:created xsi:type="dcterms:W3CDTF">2013-05-04T16:16:00Z</dcterms:created>
  <dcterms:modified xsi:type="dcterms:W3CDTF">2013-05-10T14:45:00Z</dcterms:modified>
  <cp:contentStatus>In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0x01010058A7093D962BB241994BF196712ACDBF</vt:lpwstr>
  </property>
  <property fmtid="{D5CDD505-2E9C-101B-9397-08002B2CF9AE}" pid="3" name="WorkflowCreationPath">
    <vt:lpwstr>486cb3c1-c433-404d-83d7-2c91a01b85f5,4;486cb3c1-c433-404d-83d7-2c91a01b85f5,4;486cb3c1-c433-404d-83d7-2c91a01b85f5,4;486cb3c1-c433-404d-83d7-2c91a01b85f5,4;486cb3c1-c433-404d-83d7-2c91a01b85f5,4;486cb3c1-c433-404d-83d7-2c91a01b85f5,4;486cb3c1-c433-404d-83</vt:lpwstr>
  </property>
</Properties>
</file>